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B5BD" w14:textId="2EF6615C" w:rsidR="00DA3ECC" w:rsidRDefault="00DA3ECC" w:rsidP="001C2546">
      <w:pPr>
        <w:pStyle w:val="Title"/>
        <w:jc w:val="center"/>
      </w:pPr>
      <w:r>
        <w:t>FAQs</w:t>
      </w:r>
    </w:p>
    <w:p w14:paraId="7D9AD080" w14:textId="043B3A64" w:rsidR="00DA3ECC" w:rsidRPr="00DA3ECC" w:rsidRDefault="00DA3ECC" w:rsidP="00DA3ECC">
      <w:pPr>
        <w:rPr>
          <w:b/>
          <w:bCs/>
        </w:rPr>
      </w:pPr>
      <w:r w:rsidRPr="00DA3ECC">
        <w:rPr>
          <w:b/>
          <w:bCs/>
        </w:rPr>
        <w:t>1. Does every sentence get a 384-dimensional vector?</w:t>
      </w:r>
    </w:p>
    <w:p w14:paraId="373DC3A6" w14:textId="77777777" w:rsidR="00DA3ECC" w:rsidRPr="00DA3ECC" w:rsidRDefault="00DA3ECC" w:rsidP="00DA3ECC">
      <w:r w:rsidRPr="00DA3ECC">
        <w:rPr>
          <w:b/>
          <w:bCs/>
        </w:rPr>
        <w:t>Yes.</w:t>
      </w:r>
    </w:p>
    <w:p w14:paraId="5787889A" w14:textId="77777777" w:rsidR="00DA3ECC" w:rsidRPr="00DA3ECC" w:rsidRDefault="00DA3ECC" w:rsidP="00DA3ECC">
      <w:r w:rsidRPr="00DA3ECC">
        <w:t>For the model</w:t>
      </w:r>
    </w:p>
    <w:p w14:paraId="059058DC" w14:textId="77777777" w:rsidR="00DA3ECC" w:rsidRPr="00DA3ECC" w:rsidRDefault="00DA3ECC" w:rsidP="00DA3ECC">
      <w:r w:rsidRPr="00DA3ECC">
        <w:t>all-MiniLM-L6-v2</w:t>
      </w:r>
    </w:p>
    <w:p w14:paraId="0DADAC64" w14:textId="77777777" w:rsidR="00DA3ECC" w:rsidRPr="00DA3ECC" w:rsidRDefault="00DA3ECC" w:rsidP="00DA3ECC">
      <w:r w:rsidRPr="00DA3ECC">
        <w:t>every input sentence becomes</w:t>
      </w:r>
    </w:p>
    <w:p w14:paraId="5ABB4235" w14:textId="77777777" w:rsidR="00DA3ECC" w:rsidRPr="00DA3ECC" w:rsidRDefault="00DA3ECC" w:rsidP="00DA3ECC">
      <w:r w:rsidRPr="00DA3ECC">
        <w:t>Sentence</w:t>
      </w:r>
      <w:r w:rsidRPr="00DA3ECC">
        <w:br/>
        <w:t xml:space="preserve">    ↓</w:t>
      </w:r>
      <w:r w:rsidRPr="00DA3ECC">
        <w:br/>
        <w:t>Embedding Model</w:t>
      </w:r>
      <w:r w:rsidRPr="00DA3ECC">
        <w:br/>
        <w:t xml:space="preserve">    ↓</w:t>
      </w:r>
      <w:r w:rsidRPr="00DA3ECC">
        <w:br/>
        <w:t>[0.248,</w:t>
      </w:r>
      <w:r w:rsidRPr="00DA3ECC">
        <w:br/>
        <w:t>-0.591,</w:t>
      </w:r>
      <w:r w:rsidRPr="00DA3ECC">
        <w:br/>
        <w:t>0.813,</w:t>
      </w:r>
      <w:r w:rsidRPr="00DA3ECC">
        <w:br/>
        <w:t>...</w:t>
      </w:r>
      <w:r w:rsidRPr="00DA3ECC">
        <w:br/>
        <w:t>384 values]</w:t>
      </w:r>
    </w:p>
    <w:p w14:paraId="5CE7C8D7" w14:textId="77777777" w:rsidR="00DA3ECC" w:rsidRPr="00DA3ECC" w:rsidRDefault="00DA3ECC" w:rsidP="00DA3ECC">
      <w:proofErr w:type="gramStart"/>
      <w:r w:rsidRPr="00DA3ECC">
        <w:t>So</w:t>
      </w:r>
      <w:proofErr w:type="gramEnd"/>
      <w:r w:rsidRPr="00DA3ECC">
        <w:t xml:space="preserve"> if you have 10 sentences,</w:t>
      </w:r>
    </w:p>
    <w:p w14:paraId="4310B4ED" w14:textId="77777777" w:rsidR="00DA3ECC" w:rsidRPr="00DA3ECC" w:rsidRDefault="00DA3ECC" w:rsidP="00DA3ECC">
      <w:proofErr w:type="spellStart"/>
      <w:proofErr w:type="gramStart"/>
      <w:r w:rsidRPr="00DA3ECC">
        <w:t>embeddings.shape</w:t>
      </w:r>
      <w:proofErr w:type="spellEnd"/>
      <w:proofErr w:type="gramEnd"/>
    </w:p>
    <w:p w14:paraId="72F9B33F" w14:textId="77777777" w:rsidR="00DA3ECC" w:rsidRPr="00DA3ECC" w:rsidRDefault="00DA3ECC" w:rsidP="00DA3ECC">
      <w:r w:rsidRPr="00DA3ECC">
        <w:t>will print</w:t>
      </w:r>
    </w:p>
    <w:p w14:paraId="705E7F34" w14:textId="77777777" w:rsidR="00DA3ECC" w:rsidRPr="00DA3ECC" w:rsidRDefault="00DA3ECC" w:rsidP="00DA3ECC">
      <w:r w:rsidRPr="00DA3ECC">
        <w:t>(10, 384)</w:t>
      </w:r>
    </w:p>
    <w:p w14:paraId="7442EFE3" w14:textId="77777777" w:rsidR="00DA3ECC" w:rsidRPr="00DA3ECC" w:rsidRDefault="00DA3ECC" w:rsidP="00DA3ECC">
      <w:r w:rsidRPr="00DA3ECC">
        <w:t>meaning</w:t>
      </w:r>
    </w:p>
    <w:p w14:paraId="46F9DD5D" w14:textId="77777777" w:rsidR="00DA3ECC" w:rsidRPr="00DA3ECC" w:rsidRDefault="00DA3ECC" w:rsidP="00DA3ECC">
      <w:pPr>
        <w:numPr>
          <w:ilvl w:val="0"/>
          <w:numId w:val="1"/>
        </w:numPr>
      </w:pPr>
      <w:r w:rsidRPr="00DA3ECC">
        <w:t xml:space="preserve">10 vectors </w:t>
      </w:r>
    </w:p>
    <w:p w14:paraId="7AAE0309" w14:textId="77777777" w:rsidR="00DA3ECC" w:rsidRPr="00DA3ECC" w:rsidRDefault="00DA3ECC" w:rsidP="00DA3ECC">
      <w:pPr>
        <w:numPr>
          <w:ilvl w:val="0"/>
          <w:numId w:val="1"/>
        </w:numPr>
      </w:pPr>
      <w:r w:rsidRPr="00DA3ECC">
        <w:t xml:space="preserve">each vector has 384 dimensions </w:t>
      </w:r>
    </w:p>
    <w:p w14:paraId="00B770B3" w14:textId="77777777" w:rsidR="00DA3ECC" w:rsidRPr="00DA3ECC" w:rsidRDefault="00DA3ECC" w:rsidP="00DA3ECC">
      <w:r w:rsidRPr="00DA3ECC">
        <w:pict w14:anchorId="328ACEA5">
          <v:rect id="_x0000_i1103" style="width:0;height:1.5pt" o:hralign="center" o:hrstd="t" o:hr="t" fillcolor="#a0a0a0" stroked="f"/>
        </w:pict>
      </w:r>
    </w:p>
    <w:p w14:paraId="186B4365" w14:textId="77777777" w:rsidR="00DA3ECC" w:rsidRPr="00DA3ECC" w:rsidRDefault="00DA3ECC" w:rsidP="00DA3ECC">
      <w:pPr>
        <w:rPr>
          <w:b/>
          <w:bCs/>
        </w:rPr>
      </w:pPr>
      <w:r w:rsidRPr="00DA3ECC">
        <w:rPr>
          <w:b/>
          <w:bCs/>
        </w:rPr>
        <w:t xml:space="preserve">2. Is </w:t>
      </w:r>
      <w:proofErr w:type="spellStart"/>
      <w:r w:rsidRPr="00DA3ECC">
        <w:rPr>
          <w:b/>
          <w:bCs/>
        </w:rPr>
        <w:t>truncate_dim</w:t>
      </w:r>
      <w:proofErr w:type="spellEnd"/>
      <w:r w:rsidRPr="00DA3ECC">
        <w:rPr>
          <w:b/>
          <w:bCs/>
        </w:rPr>
        <w:t xml:space="preserve"> the same as PCA?</w:t>
      </w:r>
    </w:p>
    <w:p w14:paraId="66052E4A" w14:textId="77777777" w:rsidR="00DA3ECC" w:rsidRPr="00DA3ECC" w:rsidRDefault="00DA3ECC" w:rsidP="00DA3ECC">
      <w:r w:rsidRPr="00DA3ECC">
        <w:t>This is one of the most common misconceptions.</w:t>
      </w:r>
    </w:p>
    <w:p w14:paraId="6FCDC5DA" w14:textId="77777777" w:rsidR="00DA3ECC" w:rsidRPr="00DA3ECC" w:rsidRDefault="00DA3ECC" w:rsidP="00DA3ECC">
      <w:r w:rsidRPr="00DA3ECC">
        <w:t>The answer is:</w:t>
      </w:r>
    </w:p>
    <w:p w14:paraId="442C332E" w14:textId="77777777" w:rsidR="00DA3ECC" w:rsidRPr="00DA3ECC" w:rsidRDefault="00DA3ECC" w:rsidP="00DA3ECC">
      <w:r w:rsidRPr="00DA3ECC">
        <w:rPr>
          <w:b/>
          <w:bCs/>
        </w:rPr>
        <w:t>No. They do completely different things.</w:t>
      </w:r>
    </w:p>
    <w:p w14:paraId="6EB456A2" w14:textId="77777777" w:rsidR="00DA3ECC" w:rsidRPr="00DA3ECC" w:rsidRDefault="00DA3ECC" w:rsidP="00DA3ECC">
      <w:r w:rsidRPr="00DA3ECC">
        <w:pict w14:anchorId="122652DB">
          <v:rect id="_x0000_i1104" style="width:0;height:1.5pt" o:hralign="center" o:hrstd="t" o:hr="t" fillcolor="#a0a0a0" stroked="f"/>
        </w:pict>
      </w:r>
    </w:p>
    <w:p w14:paraId="176C6669" w14:textId="77777777" w:rsidR="00DA3ECC" w:rsidRPr="00DA3ECC" w:rsidRDefault="00DA3ECC" w:rsidP="00DA3ECC">
      <w:pPr>
        <w:rPr>
          <w:b/>
          <w:bCs/>
        </w:rPr>
      </w:pPr>
      <w:r w:rsidRPr="00DA3ECC">
        <w:rPr>
          <w:b/>
          <w:bCs/>
        </w:rPr>
        <w:t>PCA</w:t>
      </w:r>
    </w:p>
    <w:p w14:paraId="34A190CE" w14:textId="77777777" w:rsidR="00DA3ECC" w:rsidRPr="00DA3ECC" w:rsidRDefault="00DA3ECC" w:rsidP="00DA3ECC">
      <w:r w:rsidRPr="00DA3ECC">
        <w:t>PCA says</w:t>
      </w:r>
    </w:p>
    <w:p w14:paraId="353CED54" w14:textId="77777777" w:rsidR="00DA3ECC" w:rsidRPr="00DA3ECC" w:rsidRDefault="00DA3ECC" w:rsidP="00DA3ECC">
      <w:r w:rsidRPr="00DA3ECC">
        <w:t>"Given these 384 dimensions, can I mathematically find the directions that preserve the maximum variance?"</w:t>
      </w:r>
    </w:p>
    <w:p w14:paraId="7D6975B8" w14:textId="77777777" w:rsidR="00DA3ECC" w:rsidRPr="00DA3ECC" w:rsidRDefault="00DA3ECC" w:rsidP="00DA3ECC">
      <w:r w:rsidRPr="00DA3ECC">
        <w:t>Suppose we have</w:t>
      </w:r>
    </w:p>
    <w:p w14:paraId="51D61B9D" w14:textId="77777777" w:rsidR="00DA3ECC" w:rsidRPr="00DA3ECC" w:rsidRDefault="00DA3ECC" w:rsidP="00DA3ECC">
      <w:r w:rsidRPr="00DA3ECC">
        <w:lastRenderedPageBreak/>
        <w:t>384 dimensions</w:t>
      </w:r>
    </w:p>
    <w:p w14:paraId="1DEE34F9" w14:textId="77777777" w:rsidR="00DA3ECC" w:rsidRPr="00DA3ECC" w:rsidRDefault="00DA3ECC" w:rsidP="00DA3ECC">
      <w:r w:rsidRPr="00DA3ECC">
        <w:t>↓</w:t>
      </w:r>
    </w:p>
    <w:p w14:paraId="5672ED40" w14:textId="77777777" w:rsidR="00DA3ECC" w:rsidRPr="00DA3ECC" w:rsidRDefault="00DA3ECC" w:rsidP="00DA3ECC">
      <w:r w:rsidRPr="00DA3ECC">
        <w:t>PCA</w:t>
      </w:r>
    </w:p>
    <w:p w14:paraId="1204A451" w14:textId="77777777" w:rsidR="00DA3ECC" w:rsidRPr="00DA3ECC" w:rsidRDefault="00DA3ECC" w:rsidP="00DA3ECC">
      <w:r w:rsidRPr="00DA3ECC">
        <w:t>↓</w:t>
      </w:r>
    </w:p>
    <w:p w14:paraId="572078C3" w14:textId="77777777" w:rsidR="00DA3ECC" w:rsidRPr="00DA3ECC" w:rsidRDefault="00DA3ECC" w:rsidP="00DA3ECC">
      <w:r w:rsidRPr="00DA3ECC">
        <w:t>3 dimensions</w:t>
      </w:r>
    </w:p>
    <w:p w14:paraId="13C5B9AB" w14:textId="77777777" w:rsidR="00DA3ECC" w:rsidRPr="00DA3ECC" w:rsidRDefault="00DA3ECC" w:rsidP="00DA3ECC">
      <w:r w:rsidRPr="00DA3ECC">
        <w:t xml:space="preserve">Those 3 dimensions are </w:t>
      </w:r>
      <w:r w:rsidRPr="00DA3ECC">
        <w:rPr>
          <w:b/>
          <w:bCs/>
        </w:rPr>
        <w:t>new dimensions</w:t>
      </w:r>
      <w:r w:rsidRPr="00DA3ECC">
        <w:t>.</w:t>
      </w:r>
    </w:p>
    <w:p w14:paraId="23708D05" w14:textId="77777777" w:rsidR="00DA3ECC" w:rsidRPr="00DA3ECC" w:rsidRDefault="00DA3ECC" w:rsidP="00DA3ECC">
      <w:r w:rsidRPr="00DA3ECC">
        <w:t>They are combinations of all 384 original dimensions.</w:t>
      </w:r>
    </w:p>
    <w:p w14:paraId="2FDEBFA0" w14:textId="77777777" w:rsidR="00DA3ECC" w:rsidRPr="00DA3ECC" w:rsidRDefault="00DA3ECC" w:rsidP="00DA3ECC">
      <w:r w:rsidRPr="00DA3ECC">
        <w:t xml:space="preserve">For </w:t>
      </w:r>
      <w:proofErr w:type="gramStart"/>
      <w:r w:rsidRPr="00DA3ECC">
        <w:t>example</w:t>
      </w:r>
      <w:proofErr w:type="gramEnd"/>
    </w:p>
    <w:p w14:paraId="0F6A298E" w14:textId="77777777" w:rsidR="00DA3ECC" w:rsidRPr="00DA3ECC" w:rsidRDefault="00DA3ECC" w:rsidP="00DA3ECC">
      <w:r w:rsidRPr="00DA3ECC">
        <w:t>PC1</w:t>
      </w:r>
      <w:r w:rsidRPr="00DA3ECC">
        <w:br/>
      </w:r>
      <w:r w:rsidRPr="00DA3ECC">
        <w:br/>
        <w:t>=</w:t>
      </w:r>
      <w:r w:rsidRPr="00DA3ECC">
        <w:br/>
      </w:r>
      <w:r w:rsidRPr="00DA3ECC">
        <w:br/>
        <w:t>0.02×dim1</w:t>
      </w:r>
      <w:r w:rsidRPr="00DA3ECC">
        <w:br/>
        <w:t>+</w:t>
      </w:r>
      <w:r w:rsidRPr="00DA3ECC">
        <w:br/>
        <w:t>0.11×dim2</w:t>
      </w:r>
      <w:r w:rsidRPr="00DA3ECC">
        <w:br/>
        <w:t>-</w:t>
      </w:r>
      <w:r w:rsidRPr="00DA3ECC">
        <w:br/>
        <w:t>0.06×dim3</w:t>
      </w:r>
      <w:r w:rsidRPr="00DA3ECC">
        <w:br/>
        <w:t>...</w:t>
      </w:r>
    </w:p>
    <w:p w14:paraId="76C8EA8C" w14:textId="77777777" w:rsidR="00DA3ECC" w:rsidRPr="00DA3ECC" w:rsidRDefault="00DA3ECC" w:rsidP="00DA3ECC">
      <w:r w:rsidRPr="00DA3ECC">
        <w:t xml:space="preserve">It uses </w:t>
      </w:r>
      <w:r w:rsidRPr="00DA3ECC">
        <w:rPr>
          <w:b/>
          <w:bCs/>
        </w:rPr>
        <w:t>every original dimension</w:t>
      </w:r>
      <w:r w:rsidRPr="00DA3ECC">
        <w:t>.</w:t>
      </w:r>
    </w:p>
    <w:p w14:paraId="14DB0562" w14:textId="77777777" w:rsidR="00DA3ECC" w:rsidRPr="00DA3ECC" w:rsidRDefault="00DA3ECC" w:rsidP="00DA3ECC">
      <w:r w:rsidRPr="00DA3ECC">
        <w:t>Nothing is discarded directly.</w:t>
      </w:r>
    </w:p>
    <w:p w14:paraId="316A3248" w14:textId="77777777" w:rsidR="00DA3ECC" w:rsidRPr="00DA3ECC" w:rsidRDefault="00DA3ECC" w:rsidP="00DA3ECC">
      <w:r w:rsidRPr="00DA3ECC">
        <w:pict w14:anchorId="634556E6">
          <v:rect id="_x0000_i1105" style="width:0;height:1.5pt" o:hralign="center" o:hrstd="t" o:hr="t" fillcolor="#a0a0a0" stroked="f"/>
        </w:pict>
      </w:r>
    </w:p>
    <w:p w14:paraId="5217B80A" w14:textId="77777777" w:rsidR="00DA3ECC" w:rsidRPr="00DA3ECC" w:rsidRDefault="00DA3ECC" w:rsidP="00DA3ECC">
      <w:pPr>
        <w:rPr>
          <w:b/>
          <w:bCs/>
        </w:rPr>
      </w:pPr>
      <w:proofErr w:type="spellStart"/>
      <w:r w:rsidRPr="00DA3ECC">
        <w:rPr>
          <w:b/>
          <w:bCs/>
        </w:rPr>
        <w:t>truncate_dim</w:t>
      </w:r>
      <w:proofErr w:type="spellEnd"/>
    </w:p>
    <w:p w14:paraId="72FC4733" w14:textId="77777777" w:rsidR="00DA3ECC" w:rsidRPr="00DA3ECC" w:rsidRDefault="00DA3ECC" w:rsidP="00DA3ECC">
      <w:r w:rsidRPr="00DA3ECC">
        <w:t>This is much simpler.</w:t>
      </w:r>
    </w:p>
    <w:p w14:paraId="53445B20" w14:textId="77777777" w:rsidR="00DA3ECC" w:rsidRPr="00DA3ECC" w:rsidRDefault="00DA3ECC" w:rsidP="00DA3ECC">
      <w:r w:rsidRPr="00DA3ECC">
        <w:t>It literally says</w:t>
      </w:r>
    </w:p>
    <w:p w14:paraId="0068AE2D" w14:textId="77777777" w:rsidR="00DA3ECC" w:rsidRPr="00DA3ECC" w:rsidRDefault="00DA3ECC" w:rsidP="00DA3ECC">
      <w:r w:rsidRPr="00DA3ECC">
        <w:t>Take</w:t>
      </w:r>
      <w:r w:rsidRPr="00DA3ECC">
        <w:br/>
      </w:r>
      <w:r w:rsidRPr="00DA3ECC">
        <w:br/>
        <w:t>384 numbers</w:t>
      </w:r>
      <w:r w:rsidRPr="00DA3ECC">
        <w:br/>
      </w:r>
      <w:r w:rsidRPr="00DA3ECC">
        <w:br/>
        <w:t>↓</w:t>
      </w:r>
      <w:r w:rsidRPr="00DA3ECC">
        <w:br/>
      </w:r>
      <w:r w:rsidRPr="00DA3ECC">
        <w:br/>
        <w:t>Keep first 100</w:t>
      </w:r>
    </w:p>
    <w:p w14:paraId="4AEE95C4" w14:textId="77777777" w:rsidR="00DA3ECC" w:rsidRPr="00DA3ECC" w:rsidRDefault="00DA3ECC" w:rsidP="00DA3ECC">
      <w:r w:rsidRPr="00DA3ECC">
        <w:t>or</w:t>
      </w:r>
    </w:p>
    <w:p w14:paraId="3DF45A7E" w14:textId="77777777" w:rsidR="00DA3ECC" w:rsidRPr="00DA3ECC" w:rsidRDefault="00DA3ECC" w:rsidP="00DA3ECC">
      <w:r w:rsidRPr="00DA3ECC">
        <w:t>Keep first 50</w:t>
      </w:r>
    </w:p>
    <w:p w14:paraId="62407747" w14:textId="77777777" w:rsidR="00DA3ECC" w:rsidRPr="00DA3ECC" w:rsidRDefault="00DA3ECC" w:rsidP="00DA3ECC">
      <w:r w:rsidRPr="00DA3ECC">
        <w:t>It is basically</w:t>
      </w:r>
    </w:p>
    <w:p w14:paraId="5E2CC106" w14:textId="77777777" w:rsidR="00DA3ECC" w:rsidRPr="00DA3ECC" w:rsidRDefault="00DA3ECC" w:rsidP="00DA3ECC">
      <w:proofErr w:type="gramStart"/>
      <w:r w:rsidRPr="00DA3ECC">
        <w:t>embedding[</w:t>
      </w:r>
      <w:proofErr w:type="gramEnd"/>
      <w:r w:rsidRPr="00DA3ECC">
        <w:t>:100]</w:t>
      </w:r>
    </w:p>
    <w:p w14:paraId="75F5E209" w14:textId="77777777" w:rsidR="00DA3ECC" w:rsidRPr="00DA3ECC" w:rsidRDefault="00DA3ECC" w:rsidP="00DA3ECC">
      <w:r w:rsidRPr="00DA3ECC">
        <w:t>Not exactly internally, but conceptually yes.</w:t>
      </w:r>
    </w:p>
    <w:p w14:paraId="74ED71D2" w14:textId="77777777" w:rsidR="00DA3ECC" w:rsidRPr="00DA3ECC" w:rsidRDefault="00DA3ECC" w:rsidP="00DA3ECC">
      <w:r w:rsidRPr="00DA3ECC">
        <w:lastRenderedPageBreak/>
        <w:t>No statistics.</w:t>
      </w:r>
    </w:p>
    <w:p w14:paraId="54347D8C" w14:textId="77777777" w:rsidR="00DA3ECC" w:rsidRPr="00DA3ECC" w:rsidRDefault="00DA3ECC" w:rsidP="00DA3ECC">
      <w:r w:rsidRPr="00DA3ECC">
        <w:t>No optimization.</w:t>
      </w:r>
    </w:p>
    <w:p w14:paraId="7CC1523A" w14:textId="77777777" w:rsidR="00DA3ECC" w:rsidRPr="00DA3ECC" w:rsidRDefault="00DA3ECC" w:rsidP="00DA3ECC">
      <w:r w:rsidRPr="00DA3ECC">
        <w:t>No learning.</w:t>
      </w:r>
    </w:p>
    <w:p w14:paraId="1F7C6A44" w14:textId="77777777" w:rsidR="00DA3ECC" w:rsidRPr="00DA3ECC" w:rsidRDefault="00DA3ECC" w:rsidP="00DA3ECC">
      <w:r w:rsidRPr="00DA3ECC">
        <w:pict w14:anchorId="7623B05C">
          <v:rect id="_x0000_i1106" style="width:0;height:1.5pt" o:hralign="center" o:hrstd="t" o:hr="t" fillcolor="#a0a0a0" stroked="f"/>
        </w:pict>
      </w:r>
    </w:p>
    <w:p w14:paraId="03057B76" w14:textId="77777777" w:rsidR="00DA3ECC" w:rsidRPr="00DA3ECC" w:rsidRDefault="00DA3ECC" w:rsidP="00DA3ECC">
      <w:r w:rsidRPr="00DA3ECC">
        <w:t>So</w:t>
      </w:r>
    </w:p>
    <w:p w14:paraId="045E1FA8" w14:textId="77777777" w:rsidR="00DA3ECC" w:rsidRPr="00DA3ECC" w:rsidRDefault="00DA3ECC" w:rsidP="00DA3ECC">
      <w:proofErr w:type="spellStart"/>
      <w:r w:rsidRPr="00DA3ECC">
        <w:t>truncate_dim</w:t>
      </w:r>
      <w:proofErr w:type="spellEnd"/>
    </w:p>
    <w:p w14:paraId="29F135F2" w14:textId="77777777" w:rsidR="00DA3ECC" w:rsidRPr="00DA3ECC" w:rsidRDefault="00DA3ECC" w:rsidP="00DA3ECC">
      <w:r w:rsidRPr="00DA3ECC">
        <w:t>↓</w:t>
      </w:r>
    </w:p>
    <w:p w14:paraId="25AF3B14" w14:textId="77777777" w:rsidR="00DA3ECC" w:rsidRPr="00DA3ECC" w:rsidRDefault="00DA3ECC" w:rsidP="00DA3ECC">
      <w:r w:rsidRPr="00DA3ECC">
        <w:t>Cuts dimensions.</w:t>
      </w:r>
    </w:p>
    <w:p w14:paraId="4E7A455F" w14:textId="77777777" w:rsidR="00DA3ECC" w:rsidRPr="00DA3ECC" w:rsidRDefault="00DA3ECC" w:rsidP="00DA3ECC">
      <w:r w:rsidRPr="00DA3ECC">
        <w:pict w14:anchorId="5231AE76">
          <v:rect id="_x0000_i1107" style="width:0;height:1.5pt" o:hralign="center" o:hrstd="t" o:hr="t" fillcolor="#a0a0a0" stroked="f"/>
        </w:pict>
      </w:r>
    </w:p>
    <w:p w14:paraId="43C41A33" w14:textId="77777777" w:rsidR="00DA3ECC" w:rsidRPr="00DA3ECC" w:rsidRDefault="00DA3ECC" w:rsidP="00DA3ECC">
      <w:r w:rsidRPr="00DA3ECC">
        <w:t>PCA</w:t>
      </w:r>
    </w:p>
    <w:p w14:paraId="552E0007" w14:textId="77777777" w:rsidR="00DA3ECC" w:rsidRPr="00DA3ECC" w:rsidRDefault="00DA3ECC" w:rsidP="00DA3ECC">
      <w:r w:rsidRPr="00DA3ECC">
        <w:t>↓</w:t>
      </w:r>
    </w:p>
    <w:p w14:paraId="60C3DCCA" w14:textId="77777777" w:rsidR="00DA3ECC" w:rsidRPr="00DA3ECC" w:rsidRDefault="00DA3ECC" w:rsidP="00DA3ECC">
      <w:r w:rsidRPr="00DA3ECC">
        <w:t>Creates new dimensions.</w:t>
      </w:r>
    </w:p>
    <w:p w14:paraId="54FA1FD3" w14:textId="77777777" w:rsidR="00DA3ECC" w:rsidRPr="00DA3ECC" w:rsidRDefault="00DA3ECC" w:rsidP="00DA3ECC">
      <w:r w:rsidRPr="00DA3ECC">
        <w:t>Huge difference.</w:t>
      </w:r>
    </w:p>
    <w:p w14:paraId="1AA3D7D1" w14:textId="77777777" w:rsidR="00DA3ECC" w:rsidRPr="00DA3ECC" w:rsidRDefault="00DA3ECC" w:rsidP="00DA3ECC">
      <w:r w:rsidRPr="00DA3ECC">
        <w:pict w14:anchorId="56FEB437">
          <v:rect id="_x0000_i1108" style="width:0;height:1.5pt" o:hralign="center" o:hrstd="t" o:hr="t" fillcolor="#a0a0a0" stroked="f"/>
        </w:pict>
      </w:r>
    </w:p>
    <w:p w14:paraId="1A9B3190" w14:textId="77777777" w:rsidR="00DA3ECC" w:rsidRPr="00DA3ECC" w:rsidRDefault="00DA3ECC" w:rsidP="00DA3ECC">
      <w:pPr>
        <w:rPr>
          <w:b/>
          <w:bCs/>
        </w:rPr>
      </w:pPr>
      <w:r w:rsidRPr="00DA3ECC">
        <w:rPr>
          <w:b/>
          <w:bCs/>
        </w:rPr>
        <w:t>3. Which three dimensions are picked in PCA?</w:t>
      </w:r>
    </w:p>
    <w:p w14:paraId="4EC92379" w14:textId="77777777" w:rsidR="00DA3ECC" w:rsidRPr="00DA3ECC" w:rsidRDefault="00DA3ECC" w:rsidP="00DA3ECC">
      <w:r w:rsidRPr="00DA3ECC">
        <w:t>This is the beautiful part.</w:t>
      </w:r>
    </w:p>
    <w:p w14:paraId="1562C1B6" w14:textId="77777777" w:rsidR="00DA3ECC" w:rsidRPr="00DA3ECC" w:rsidRDefault="00DA3ECC" w:rsidP="00DA3ECC">
      <w:r w:rsidRPr="00DA3ECC">
        <w:rPr>
          <w:b/>
          <w:bCs/>
        </w:rPr>
        <w:t>None of the original dimensions.</w:t>
      </w:r>
    </w:p>
    <w:p w14:paraId="08AE140D" w14:textId="77777777" w:rsidR="00DA3ECC" w:rsidRPr="00DA3ECC" w:rsidRDefault="00DA3ECC" w:rsidP="00DA3ECC">
      <w:r w:rsidRPr="00DA3ECC">
        <w:t>Suppose your embedding is</w:t>
      </w:r>
    </w:p>
    <w:p w14:paraId="1943DB4A" w14:textId="77777777" w:rsidR="00DA3ECC" w:rsidRPr="00DA3ECC" w:rsidRDefault="00DA3ECC" w:rsidP="00DA3ECC">
      <w:r w:rsidRPr="00DA3ECC">
        <w:t>x1</w:t>
      </w:r>
      <w:r w:rsidRPr="00DA3ECC">
        <w:br/>
      </w:r>
      <w:r w:rsidRPr="00DA3ECC">
        <w:br/>
        <w:t>x2</w:t>
      </w:r>
      <w:r w:rsidRPr="00DA3ECC">
        <w:br/>
      </w:r>
      <w:r w:rsidRPr="00DA3ECC">
        <w:br/>
        <w:t>x3</w:t>
      </w:r>
      <w:r w:rsidRPr="00DA3ECC">
        <w:br/>
      </w:r>
      <w:r w:rsidRPr="00DA3ECC">
        <w:br/>
        <w:t>...</w:t>
      </w:r>
      <w:r w:rsidRPr="00DA3ECC">
        <w:br/>
      </w:r>
      <w:r w:rsidRPr="00DA3ECC">
        <w:br/>
        <w:t>x384</w:t>
      </w:r>
    </w:p>
    <w:p w14:paraId="5B4071EF" w14:textId="77777777" w:rsidR="00DA3ECC" w:rsidRPr="00DA3ECC" w:rsidRDefault="00DA3ECC" w:rsidP="00DA3ECC">
      <w:r w:rsidRPr="00DA3ECC">
        <w:t>PCA computes</w:t>
      </w:r>
    </w:p>
    <w:p w14:paraId="525FC5AD" w14:textId="77777777" w:rsidR="00DA3ECC" w:rsidRPr="00DA3ECC" w:rsidRDefault="00DA3ECC" w:rsidP="00DA3ECC">
      <w:r w:rsidRPr="00DA3ECC">
        <w:t>PC1</w:t>
      </w:r>
      <w:r w:rsidRPr="00DA3ECC">
        <w:br/>
      </w:r>
      <w:r w:rsidRPr="00DA3ECC">
        <w:br/>
        <w:t>PC2</w:t>
      </w:r>
      <w:r w:rsidRPr="00DA3ECC">
        <w:br/>
      </w:r>
      <w:r w:rsidRPr="00DA3ECC">
        <w:br/>
        <w:t>PC3</w:t>
      </w:r>
    </w:p>
    <w:p w14:paraId="3F2F4E3F" w14:textId="77777777" w:rsidR="00DA3ECC" w:rsidRPr="00DA3ECC" w:rsidRDefault="00DA3ECC" w:rsidP="00DA3ECC">
      <w:r w:rsidRPr="00DA3ECC">
        <w:t>Each one is</w:t>
      </w:r>
    </w:p>
    <w:p w14:paraId="14D99CE8" w14:textId="77777777" w:rsidR="00DA3ECC" w:rsidRPr="00DA3ECC" w:rsidRDefault="00DA3ECC" w:rsidP="00DA3ECC">
      <w:r w:rsidRPr="00DA3ECC">
        <w:t>PC1</w:t>
      </w:r>
      <w:r w:rsidRPr="00DA3ECC">
        <w:br/>
      </w:r>
      <w:r w:rsidRPr="00DA3ECC">
        <w:br/>
      </w:r>
      <w:r w:rsidRPr="00DA3ECC">
        <w:lastRenderedPageBreak/>
        <w:t>=</w:t>
      </w:r>
      <w:r w:rsidRPr="00DA3ECC">
        <w:br/>
      </w:r>
      <w:r w:rsidRPr="00DA3ECC">
        <w:br/>
        <w:t>a1*x1</w:t>
      </w:r>
      <w:r w:rsidRPr="00DA3ECC">
        <w:br/>
      </w:r>
      <w:r w:rsidRPr="00DA3ECC">
        <w:br/>
        <w:t>+</w:t>
      </w:r>
      <w:r w:rsidRPr="00DA3ECC">
        <w:br/>
      </w:r>
      <w:r w:rsidRPr="00DA3ECC">
        <w:br/>
        <w:t>a2*x2</w:t>
      </w:r>
      <w:r w:rsidRPr="00DA3ECC">
        <w:br/>
      </w:r>
      <w:r w:rsidRPr="00DA3ECC">
        <w:br/>
        <w:t>+</w:t>
      </w:r>
      <w:r w:rsidRPr="00DA3ECC">
        <w:br/>
      </w:r>
      <w:r w:rsidRPr="00DA3ECC">
        <w:br/>
        <w:t>...</w:t>
      </w:r>
      <w:r w:rsidRPr="00DA3ECC">
        <w:br/>
      </w:r>
      <w:r w:rsidRPr="00DA3ECC">
        <w:br/>
        <w:t>+</w:t>
      </w:r>
      <w:r w:rsidRPr="00DA3ECC">
        <w:br/>
      </w:r>
      <w:r w:rsidRPr="00DA3ECC">
        <w:br/>
        <w:t>a384*x384</w:t>
      </w:r>
    </w:p>
    <w:p w14:paraId="7B6537D6" w14:textId="77777777" w:rsidR="00DA3ECC" w:rsidRPr="00DA3ECC" w:rsidRDefault="00DA3ECC" w:rsidP="00DA3ECC">
      <w:proofErr w:type="gramStart"/>
      <w:r w:rsidRPr="00DA3ECC">
        <w:t>where</w:t>
      </w:r>
      <w:proofErr w:type="gramEnd"/>
    </w:p>
    <w:p w14:paraId="751BF87C" w14:textId="77777777" w:rsidR="00DA3ECC" w:rsidRPr="00DA3ECC" w:rsidRDefault="00DA3ECC" w:rsidP="00DA3ECC">
      <w:r w:rsidRPr="00DA3ECC">
        <w:t>a1</w:t>
      </w:r>
      <w:r w:rsidRPr="00DA3ECC">
        <w:br/>
      </w:r>
      <w:r w:rsidRPr="00DA3ECC">
        <w:br/>
        <w:t>a2</w:t>
      </w:r>
      <w:r w:rsidRPr="00DA3ECC">
        <w:br/>
      </w:r>
      <w:r w:rsidRPr="00DA3ECC">
        <w:br/>
        <w:t>...</w:t>
      </w:r>
      <w:r w:rsidRPr="00DA3ECC">
        <w:br/>
      </w:r>
      <w:r w:rsidRPr="00DA3ECC">
        <w:br/>
        <w:t>a384</w:t>
      </w:r>
    </w:p>
    <w:p w14:paraId="4D18B50B" w14:textId="77777777" w:rsidR="00DA3ECC" w:rsidRPr="00DA3ECC" w:rsidRDefault="00DA3ECC" w:rsidP="00DA3ECC">
      <w:r w:rsidRPr="00DA3ECC">
        <w:t>are calculated mathematically.</w:t>
      </w:r>
    </w:p>
    <w:p w14:paraId="47E6348C" w14:textId="77777777" w:rsidR="00DA3ECC" w:rsidRPr="00DA3ECC" w:rsidRDefault="00DA3ECC" w:rsidP="00DA3ECC">
      <w:r w:rsidRPr="00DA3ECC">
        <w:t>So</w:t>
      </w:r>
    </w:p>
    <w:p w14:paraId="657AB89F" w14:textId="77777777" w:rsidR="00DA3ECC" w:rsidRPr="00DA3ECC" w:rsidRDefault="00DA3ECC" w:rsidP="00DA3ECC">
      <w:r w:rsidRPr="00DA3ECC">
        <w:t xml:space="preserve">PC1 is </w:t>
      </w:r>
      <w:r w:rsidRPr="00DA3ECC">
        <w:rPr>
          <w:b/>
          <w:bCs/>
        </w:rPr>
        <w:t>not</w:t>
      </w:r>
    </w:p>
    <w:p w14:paraId="30099CD4" w14:textId="77777777" w:rsidR="00DA3ECC" w:rsidRPr="00DA3ECC" w:rsidRDefault="00DA3ECC" w:rsidP="00DA3ECC">
      <w:r w:rsidRPr="00DA3ECC">
        <w:t>Dimension 17.</w:t>
      </w:r>
    </w:p>
    <w:p w14:paraId="7BD24E86" w14:textId="77777777" w:rsidR="00DA3ECC" w:rsidRPr="00DA3ECC" w:rsidRDefault="00DA3ECC" w:rsidP="00DA3ECC">
      <w:r w:rsidRPr="00DA3ECC">
        <w:t xml:space="preserve">PC2 is </w:t>
      </w:r>
      <w:r w:rsidRPr="00DA3ECC">
        <w:rPr>
          <w:b/>
          <w:bCs/>
        </w:rPr>
        <w:t>not</w:t>
      </w:r>
    </w:p>
    <w:p w14:paraId="4E1B5EE5" w14:textId="77777777" w:rsidR="00DA3ECC" w:rsidRPr="00DA3ECC" w:rsidRDefault="00DA3ECC" w:rsidP="00DA3ECC">
      <w:r w:rsidRPr="00DA3ECC">
        <w:t>Dimension 84.</w:t>
      </w:r>
    </w:p>
    <w:p w14:paraId="0B14468B" w14:textId="77777777" w:rsidR="00DA3ECC" w:rsidRPr="00DA3ECC" w:rsidRDefault="00DA3ECC" w:rsidP="00DA3ECC">
      <w:r w:rsidRPr="00DA3ECC">
        <w:t>They are brand new axes.</w:t>
      </w:r>
    </w:p>
    <w:p w14:paraId="23E303B0" w14:textId="77777777" w:rsidR="00DA3ECC" w:rsidRPr="00DA3ECC" w:rsidRDefault="00DA3ECC" w:rsidP="00DA3ECC">
      <w:r w:rsidRPr="00DA3ECC">
        <w:pict w14:anchorId="04548989">
          <v:rect id="_x0000_i1109" style="width:0;height:1.5pt" o:hralign="center" o:hrstd="t" o:hr="t" fillcolor="#a0a0a0" stroked="f"/>
        </w:pict>
      </w:r>
    </w:p>
    <w:p w14:paraId="57112B76" w14:textId="77777777" w:rsidR="00DA3ECC" w:rsidRPr="00DA3ECC" w:rsidRDefault="00DA3ECC" w:rsidP="00DA3ECC">
      <w:pPr>
        <w:rPr>
          <w:b/>
          <w:bCs/>
        </w:rPr>
      </w:pPr>
      <w:r w:rsidRPr="00DA3ECC">
        <w:rPr>
          <w:b/>
          <w:bCs/>
        </w:rPr>
        <w:t>4. Who decides these axes?</w:t>
      </w:r>
    </w:p>
    <w:p w14:paraId="48BD345E" w14:textId="77777777" w:rsidR="00DA3ECC" w:rsidRPr="00DA3ECC" w:rsidRDefault="00DA3ECC" w:rsidP="00DA3ECC">
      <w:r w:rsidRPr="00DA3ECC">
        <w:t>The data.</w:t>
      </w:r>
    </w:p>
    <w:p w14:paraId="1D8EE692" w14:textId="77777777" w:rsidR="00DA3ECC" w:rsidRPr="00DA3ECC" w:rsidRDefault="00DA3ECC" w:rsidP="00DA3ECC">
      <w:r w:rsidRPr="00DA3ECC">
        <w:t>Not you.</w:t>
      </w:r>
    </w:p>
    <w:p w14:paraId="0E304283" w14:textId="77777777" w:rsidR="00DA3ECC" w:rsidRPr="00DA3ECC" w:rsidRDefault="00DA3ECC" w:rsidP="00DA3ECC">
      <w:r w:rsidRPr="00DA3ECC">
        <w:t>Not the model.</w:t>
      </w:r>
    </w:p>
    <w:p w14:paraId="6C745C67" w14:textId="77777777" w:rsidR="00DA3ECC" w:rsidRPr="00DA3ECC" w:rsidRDefault="00DA3ECC" w:rsidP="00DA3ECC">
      <w:r w:rsidRPr="00DA3ECC">
        <w:t xml:space="preserve">Not </w:t>
      </w:r>
      <w:proofErr w:type="spellStart"/>
      <w:r w:rsidRPr="00DA3ECC">
        <w:t>sklearn</w:t>
      </w:r>
      <w:proofErr w:type="spellEnd"/>
      <w:r w:rsidRPr="00DA3ECC">
        <w:t>.</w:t>
      </w:r>
    </w:p>
    <w:p w14:paraId="4709B9D4" w14:textId="77777777" w:rsidR="00DA3ECC" w:rsidRPr="00DA3ECC" w:rsidRDefault="00DA3ECC" w:rsidP="00DA3ECC">
      <w:r w:rsidRPr="00DA3ECC">
        <w:t>PCA examines your dataset.</w:t>
      </w:r>
    </w:p>
    <w:p w14:paraId="5B2ACEC2" w14:textId="77777777" w:rsidR="00DA3ECC" w:rsidRPr="00DA3ECC" w:rsidRDefault="00DA3ECC" w:rsidP="00DA3ECC">
      <w:r w:rsidRPr="00DA3ECC">
        <w:t>Suppose your dataset contains</w:t>
      </w:r>
    </w:p>
    <w:p w14:paraId="144AD307" w14:textId="77777777" w:rsidR="00DA3ECC" w:rsidRPr="00DA3ECC" w:rsidRDefault="00DA3ECC" w:rsidP="00DA3ECC">
      <w:r w:rsidRPr="00DA3ECC">
        <w:lastRenderedPageBreak/>
        <w:t>HR</w:t>
      </w:r>
      <w:r w:rsidRPr="00DA3ECC">
        <w:br/>
      </w:r>
      <w:r w:rsidRPr="00DA3ECC">
        <w:br/>
        <w:t>Leave</w:t>
      </w:r>
      <w:r w:rsidRPr="00DA3ECC">
        <w:br/>
      </w:r>
      <w:r w:rsidRPr="00DA3ECC">
        <w:br/>
        <w:t>Vacation</w:t>
      </w:r>
      <w:r w:rsidRPr="00DA3ECC">
        <w:br/>
      </w:r>
      <w:r w:rsidRPr="00DA3ECC">
        <w:br/>
        <w:t>Medical</w:t>
      </w:r>
      <w:r w:rsidRPr="00DA3ECC">
        <w:br/>
      </w:r>
      <w:r w:rsidRPr="00DA3ECC">
        <w:br/>
        <w:t>Travel</w:t>
      </w:r>
    </w:p>
    <w:p w14:paraId="158E7243" w14:textId="77777777" w:rsidR="00DA3ECC" w:rsidRPr="00DA3ECC" w:rsidRDefault="00DA3ECC" w:rsidP="00DA3ECC">
      <w:r w:rsidRPr="00DA3ECC">
        <w:t>PC1 may represent</w:t>
      </w:r>
    </w:p>
    <w:p w14:paraId="14C22918" w14:textId="77777777" w:rsidR="00DA3ECC" w:rsidRPr="00DA3ECC" w:rsidRDefault="00DA3ECC" w:rsidP="00DA3ECC">
      <w:r w:rsidRPr="00DA3ECC">
        <w:t>Employment Policies</w:t>
      </w:r>
    </w:p>
    <w:p w14:paraId="77AF2C65" w14:textId="77777777" w:rsidR="00DA3ECC" w:rsidRPr="00DA3ECC" w:rsidRDefault="00DA3ECC" w:rsidP="00DA3ECC">
      <w:r w:rsidRPr="00DA3ECC">
        <w:t>Suppose your dataset changes.</w:t>
      </w:r>
    </w:p>
    <w:p w14:paraId="1647251E" w14:textId="77777777" w:rsidR="00DA3ECC" w:rsidRPr="00DA3ECC" w:rsidRDefault="00DA3ECC" w:rsidP="00DA3ECC">
      <w:r w:rsidRPr="00DA3ECC">
        <w:t>Now</w:t>
      </w:r>
    </w:p>
    <w:p w14:paraId="42679E47" w14:textId="77777777" w:rsidR="00DA3ECC" w:rsidRPr="00DA3ECC" w:rsidRDefault="00DA3ECC" w:rsidP="00DA3ECC">
      <w:r w:rsidRPr="00DA3ECC">
        <w:t>Python</w:t>
      </w:r>
      <w:r w:rsidRPr="00DA3ECC">
        <w:br/>
      </w:r>
      <w:r w:rsidRPr="00DA3ECC">
        <w:br/>
        <w:t>SQL</w:t>
      </w:r>
      <w:r w:rsidRPr="00DA3ECC">
        <w:br/>
      </w:r>
      <w:r w:rsidRPr="00DA3ECC">
        <w:br/>
        <w:t>Java</w:t>
      </w:r>
      <w:r w:rsidRPr="00DA3ECC">
        <w:br/>
      </w:r>
      <w:r w:rsidRPr="00DA3ECC">
        <w:br/>
        <w:t>Docker</w:t>
      </w:r>
    </w:p>
    <w:p w14:paraId="1C2FF458" w14:textId="77777777" w:rsidR="00DA3ECC" w:rsidRPr="00DA3ECC" w:rsidRDefault="00DA3ECC" w:rsidP="00DA3ECC">
      <w:r w:rsidRPr="00DA3ECC">
        <w:t>PC1 changes completely.</w:t>
      </w:r>
    </w:p>
    <w:p w14:paraId="76BD92AE" w14:textId="77777777" w:rsidR="00DA3ECC" w:rsidRPr="00DA3ECC" w:rsidRDefault="00DA3ECC" w:rsidP="00DA3ECC">
      <w:r w:rsidRPr="00DA3ECC">
        <w:t>The axes depend entirely on your data.</w:t>
      </w:r>
    </w:p>
    <w:p w14:paraId="61B11EAF" w14:textId="77777777" w:rsidR="00DA3ECC" w:rsidRPr="00DA3ECC" w:rsidRDefault="00DA3ECC" w:rsidP="00DA3ECC">
      <w:r w:rsidRPr="00DA3ECC">
        <w:pict w14:anchorId="3A2D014C">
          <v:rect id="_x0000_i1110" style="width:0;height:1.5pt" o:hralign="center" o:hrstd="t" o:hr="t" fillcolor="#a0a0a0" stroked="f"/>
        </w:pict>
      </w:r>
    </w:p>
    <w:p w14:paraId="62F31AFB" w14:textId="77777777" w:rsidR="00DA3ECC" w:rsidRPr="00DA3ECC" w:rsidRDefault="00DA3ECC" w:rsidP="00DA3ECC">
      <w:pPr>
        <w:rPr>
          <w:b/>
          <w:bCs/>
        </w:rPr>
      </w:pPr>
      <w:r w:rsidRPr="00DA3ECC">
        <w:rPr>
          <w:b/>
          <w:bCs/>
        </w:rPr>
        <w:t>5. Can we know what each axis means?</w:t>
      </w:r>
    </w:p>
    <w:p w14:paraId="235EEF3E" w14:textId="77777777" w:rsidR="00DA3ECC" w:rsidRPr="00DA3ECC" w:rsidRDefault="00DA3ECC" w:rsidP="00DA3ECC">
      <w:r w:rsidRPr="00DA3ECC">
        <w:t>This is one of the deepest questions in representation learning.</w:t>
      </w:r>
    </w:p>
    <w:p w14:paraId="0C0CF21F" w14:textId="77777777" w:rsidR="00DA3ECC" w:rsidRPr="00DA3ECC" w:rsidRDefault="00DA3ECC" w:rsidP="00DA3ECC">
      <w:r w:rsidRPr="00DA3ECC">
        <w:t>Unfortunately,</w:t>
      </w:r>
    </w:p>
    <w:p w14:paraId="67B14582" w14:textId="77777777" w:rsidR="00DA3ECC" w:rsidRPr="00DA3ECC" w:rsidRDefault="00DA3ECC" w:rsidP="00DA3ECC">
      <w:r w:rsidRPr="00DA3ECC">
        <w:rPr>
          <w:b/>
          <w:bCs/>
        </w:rPr>
        <w:t>No.</w:t>
      </w:r>
    </w:p>
    <w:p w14:paraId="16C4798D" w14:textId="77777777" w:rsidR="00DA3ECC" w:rsidRPr="00DA3ECC" w:rsidRDefault="00DA3ECC" w:rsidP="00DA3ECC">
      <w:r w:rsidRPr="00DA3ECC">
        <w:t>There are no labels.</w:t>
      </w:r>
    </w:p>
    <w:p w14:paraId="0A77CA3A" w14:textId="77777777" w:rsidR="00DA3ECC" w:rsidRPr="00DA3ECC" w:rsidRDefault="00DA3ECC" w:rsidP="00DA3ECC">
      <w:r w:rsidRPr="00DA3ECC">
        <w:t>Unlike</w:t>
      </w:r>
    </w:p>
    <w:p w14:paraId="3095C8CC" w14:textId="77777777" w:rsidR="00DA3ECC" w:rsidRPr="00DA3ECC" w:rsidRDefault="00DA3ECC" w:rsidP="00DA3ECC">
      <w:r w:rsidRPr="00DA3ECC">
        <w:t>Age</w:t>
      </w:r>
      <w:r w:rsidRPr="00DA3ECC">
        <w:br/>
      </w:r>
      <w:r w:rsidRPr="00DA3ECC">
        <w:br/>
        <w:t>Salary</w:t>
      </w:r>
      <w:r w:rsidRPr="00DA3ECC">
        <w:br/>
      </w:r>
      <w:r w:rsidRPr="00DA3ECC">
        <w:br/>
        <w:t>Height</w:t>
      </w:r>
    </w:p>
    <w:p w14:paraId="7D44F6A6" w14:textId="77777777" w:rsidR="00DA3ECC" w:rsidRPr="00DA3ECC" w:rsidRDefault="00DA3ECC" w:rsidP="00DA3ECC">
      <w:r w:rsidRPr="00DA3ECC">
        <w:t xml:space="preserve">embedding dimensions are </w:t>
      </w:r>
      <w:r w:rsidRPr="00DA3ECC">
        <w:rPr>
          <w:b/>
          <w:bCs/>
        </w:rPr>
        <w:t>latent features</w:t>
      </w:r>
      <w:r w:rsidRPr="00DA3ECC">
        <w:t>.</w:t>
      </w:r>
    </w:p>
    <w:p w14:paraId="59B73584" w14:textId="77777777" w:rsidR="00DA3ECC" w:rsidRPr="00DA3ECC" w:rsidRDefault="00DA3ECC" w:rsidP="00DA3ECC">
      <w:r w:rsidRPr="00DA3ECC">
        <w:t>Dimension 137</w:t>
      </w:r>
    </w:p>
    <w:p w14:paraId="648CE27E" w14:textId="77777777" w:rsidR="00DA3ECC" w:rsidRPr="00DA3ECC" w:rsidRDefault="00DA3ECC" w:rsidP="00DA3ECC">
      <w:r w:rsidRPr="00DA3ECC">
        <w:t>does NOT mean</w:t>
      </w:r>
    </w:p>
    <w:p w14:paraId="0BD9D7F0" w14:textId="77777777" w:rsidR="00DA3ECC" w:rsidRPr="00DA3ECC" w:rsidRDefault="00DA3ECC" w:rsidP="00DA3ECC">
      <w:r w:rsidRPr="00DA3ECC">
        <w:lastRenderedPageBreak/>
        <w:t>Weather</w:t>
      </w:r>
    </w:p>
    <w:p w14:paraId="3F3DD5B3" w14:textId="77777777" w:rsidR="00DA3ECC" w:rsidRPr="00DA3ECC" w:rsidRDefault="00DA3ECC" w:rsidP="00DA3ECC">
      <w:r w:rsidRPr="00DA3ECC">
        <w:t>Dimension 58</w:t>
      </w:r>
    </w:p>
    <w:p w14:paraId="423C00C1" w14:textId="77777777" w:rsidR="00DA3ECC" w:rsidRPr="00DA3ECC" w:rsidRDefault="00DA3ECC" w:rsidP="00DA3ECC">
      <w:r w:rsidRPr="00DA3ECC">
        <w:t>does NOT mean</w:t>
      </w:r>
    </w:p>
    <w:p w14:paraId="12F5C5F5" w14:textId="77777777" w:rsidR="00DA3ECC" w:rsidRPr="00DA3ECC" w:rsidRDefault="00DA3ECC" w:rsidP="00DA3ECC">
      <w:r w:rsidRPr="00DA3ECC">
        <w:t>Finance</w:t>
      </w:r>
    </w:p>
    <w:p w14:paraId="79B7F34F" w14:textId="77777777" w:rsidR="00DA3ECC" w:rsidRPr="00DA3ECC" w:rsidRDefault="00DA3ECC" w:rsidP="00DA3ECC">
      <w:r w:rsidRPr="00DA3ECC">
        <w:t>The model learns them automatically.</w:t>
      </w:r>
    </w:p>
    <w:p w14:paraId="20FE1D74" w14:textId="77777777" w:rsidR="00DA3ECC" w:rsidRPr="00DA3ECC" w:rsidRDefault="00DA3ECC" w:rsidP="00DA3ECC">
      <w:r w:rsidRPr="00DA3ECC">
        <w:pict w14:anchorId="6B9780BF">
          <v:rect id="_x0000_i1111" style="width:0;height:1.5pt" o:hralign="center" o:hrstd="t" o:hr="t" fillcolor="#a0a0a0" stroked="f"/>
        </w:pict>
      </w:r>
    </w:p>
    <w:p w14:paraId="4FBCB971" w14:textId="77777777" w:rsidR="00DA3ECC" w:rsidRPr="00DA3ECC" w:rsidRDefault="00DA3ECC" w:rsidP="00DA3ECC">
      <w:r w:rsidRPr="00DA3ECC">
        <w:t>Think of it this way.</w:t>
      </w:r>
    </w:p>
    <w:p w14:paraId="1622F6C6" w14:textId="77777777" w:rsidR="00DA3ECC" w:rsidRPr="00DA3ECC" w:rsidRDefault="00DA3ECC" w:rsidP="00DA3ECC">
      <w:r w:rsidRPr="00DA3ECC">
        <w:t>Suppose I ask</w:t>
      </w:r>
    </w:p>
    <w:p w14:paraId="5661D1C9" w14:textId="77777777" w:rsidR="00DA3ECC" w:rsidRPr="00DA3ECC" w:rsidRDefault="00DA3ECC" w:rsidP="00DA3ECC">
      <w:r w:rsidRPr="00DA3ECC">
        <w:t>Why do you recognize your mother?</w:t>
      </w:r>
    </w:p>
    <w:p w14:paraId="01B9ED48" w14:textId="77777777" w:rsidR="00DA3ECC" w:rsidRPr="00DA3ECC" w:rsidRDefault="00DA3ECC" w:rsidP="00DA3ECC">
      <w:r w:rsidRPr="00DA3ECC">
        <w:t>Your brain doesn't answer</w:t>
      </w:r>
    </w:p>
    <w:p w14:paraId="54D08DCA" w14:textId="77777777" w:rsidR="00DA3ECC" w:rsidRPr="00DA3ECC" w:rsidRDefault="00DA3ECC" w:rsidP="00DA3ECC">
      <w:r w:rsidRPr="00DA3ECC">
        <w:t>Eye size = 0.72</w:t>
      </w:r>
    </w:p>
    <w:p w14:paraId="5FDC65C9" w14:textId="77777777" w:rsidR="00DA3ECC" w:rsidRPr="00DA3ECC" w:rsidRDefault="00DA3ECC" w:rsidP="00DA3ECC">
      <w:r w:rsidRPr="00DA3ECC">
        <w:t>Nose width = 0.41</w:t>
      </w:r>
    </w:p>
    <w:p w14:paraId="2539B3FA" w14:textId="77777777" w:rsidR="00DA3ECC" w:rsidRPr="00DA3ECC" w:rsidRDefault="00DA3ECC" w:rsidP="00DA3ECC">
      <w:r w:rsidRPr="00DA3ECC">
        <w:t>Instead</w:t>
      </w:r>
    </w:p>
    <w:p w14:paraId="31BA3D23" w14:textId="77777777" w:rsidR="00DA3ECC" w:rsidRPr="00DA3ECC" w:rsidRDefault="00DA3ECC" w:rsidP="00DA3ECC">
      <w:r w:rsidRPr="00DA3ECC">
        <w:t>your brain has learned an internal representation.</w:t>
      </w:r>
    </w:p>
    <w:p w14:paraId="50C82DD9" w14:textId="77777777" w:rsidR="00DA3ECC" w:rsidRPr="00DA3ECC" w:rsidRDefault="00DA3ECC" w:rsidP="00DA3ECC">
      <w:r w:rsidRPr="00DA3ECC">
        <w:t>Embeddings work similarly.</w:t>
      </w:r>
    </w:p>
    <w:p w14:paraId="2A93B846" w14:textId="77777777" w:rsidR="00DA3ECC" w:rsidRPr="00DA3ECC" w:rsidRDefault="00DA3ECC" w:rsidP="00DA3ECC">
      <w:r w:rsidRPr="00DA3ECC">
        <w:pict w14:anchorId="2E330BCF">
          <v:rect id="_x0000_i1112" style="width:0;height:1.5pt" o:hralign="center" o:hrstd="t" o:hr="t" fillcolor="#a0a0a0" stroked="f"/>
        </w:pict>
      </w:r>
    </w:p>
    <w:p w14:paraId="00111220" w14:textId="77777777" w:rsidR="00DA3ECC" w:rsidRPr="00DA3ECC" w:rsidRDefault="00DA3ECC" w:rsidP="00DA3ECC">
      <w:pPr>
        <w:rPr>
          <w:b/>
          <w:bCs/>
        </w:rPr>
      </w:pPr>
      <w:r w:rsidRPr="00DA3ECC">
        <w:rPr>
          <w:b/>
          <w:bCs/>
        </w:rPr>
        <w:t>6. Then how do researchers understand embeddings?</w:t>
      </w:r>
    </w:p>
    <w:p w14:paraId="29F10E0C" w14:textId="77777777" w:rsidR="00DA3ECC" w:rsidRPr="00DA3ECC" w:rsidRDefault="00DA3ECC" w:rsidP="00DA3ECC">
      <w:r w:rsidRPr="00DA3ECC">
        <w:t>Excellent question.</w:t>
      </w:r>
    </w:p>
    <w:p w14:paraId="1FB4B396" w14:textId="77777777" w:rsidR="00DA3ECC" w:rsidRPr="00DA3ECC" w:rsidRDefault="00DA3ECC" w:rsidP="00DA3ECC">
      <w:r w:rsidRPr="00DA3ECC">
        <w:t>There are several approaches.</w:t>
      </w:r>
    </w:p>
    <w:p w14:paraId="725A3EB5" w14:textId="77777777" w:rsidR="00DA3ECC" w:rsidRPr="00DA3ECC" w:rsidRDefault="00DA3ECC" w:rsidP="00DA3ECC">
      <w:r w:rsidRPr="00DA3ECC">
        <w:pict w14:anchorId="7758D7BE">
          <v:rect id="_x0000_i1113" style="width:0;height:1.5pt" o:hralign="center" o:hrstd="t" o:hr="t" fillcolor="#a0a0a0" stroked="f"/>
        </w:pict>
      </w:r>
    </w:p>
    <w:p w14:paraId="0B248EF5" w14:textId="77777777" w:rsidR="00DA3ECC" w:rsidRPr="00DA3ECC" w:rsidRDefault="00DA3ECC" w:rsidP="00DA3ECC">
      <w:pPr>
        <w:rPr>
          <w:b/>
          <w:bCs/>
        </w:rPr>
      </w:pPr>
      <w:r w:rsidRPr="00DA3ECC">
        <w:rPr>
          <w:b/>
          <w:bCs/>
        </w:rPr>
        <w:t>PCA</w:t>
      </w:r>
    </w:p>
    <w:p w14:paraId="148D0162" w14:textId="77777777" w:rsidR="00DA3ECC" w:rsidRPr="00DA3ECC" w:rsidRDefault="00DA3ECC" w:rsidP="00DA3ECC">
      <w:r w:rsidRPr="00DA3ECC">
        <w:t>Most common.</w:t>
      </w:r>
    </w:p>
    <w:p w14:paraId="007ABECF" w14:textId="77777777" w:rsidR="00DA3ECC" w:rsidRPr="00DA3ECC" w:rsidRDefault="00DA3ECC" w:rsidP="00DA3ECC">
      <w:r w:rsidRPr="00DA3ECC">
        <w:t>384</w:t>
      </w:r>
      <w:r w:rsidRPr="00DA3ECC">
        <w:br/>
      </w:r>
      <w:r w:rsidRPr="00DA3ECC">
        <w:br/>
        <w:t>↓</w:t>
      </w:r>
      <w:r w:rsidRPr="00DA3ECC">
        <w:br/>
      </w:r>
      <w:r w:rsidRPr="00DA3ECC">
        <w:br/>
        <w:t>3</w:t>
      </w:r>
    </w:p>
    <w:p w14:paraId="7FF6B322" w14:textId="77777777" w:rsidR="00DA3ECC" w:rsidRPr="00DA3ECC" w:rsidRDefault="00DA3ECC" w:rsidP="00DA3ECC">
      <w:r w:rsidRPr="00DA3ECC">
        <w:t>Easy visualization.</w:t>
      </w:r>
    </w:p>
    <w:p w14:paraId="36431870" w14:textId="77777777" w:rsidR="00DA3ECC" w:rsidRPr="00DA3ECC" w:rsidRDefault="00DA3ECC" w:rsidP="00DA3ECC">
      <w:r w:rsidRPr="00DA3ECC">
        <w:pict w14:anchorId="2659822C">
          <v:rect id="_x0000_i1114" style="width:0;height:1.5pt" o:hralign="center" o:hrstd="t" o:hr="t" fillcolor="#a0a0a0" stroked="f"/>
        </w:pict>
      </w:r>
    </w:p>
    <w:p w14:paraId="470D5415" w14:textId="77777777" w:rsidR="00DA3ECC" w:rsidRPr="00DA3ECC" w:rsidRDefault="00DA3ECC" w:rsidP="00DA3ECC">
      <w:pPr>
        <w:rPr>
          <w:b/>
          <w:bCs/>
        </w:rPr>
      </w:pPr>
      <w:r w:rsidRPr="00DA3ECC">
        <w:rPr>
          <w:b/>
          <w:bCs/>
        </w:rPr>
        <w:t>t-SNE</w:t>
      </w:r>
    </w:p>
    <w:p w14:paraId="655F89D6" w14:textId="77777777" w:rsidR="00DA3ECC" w:rsidRPr="00DA3ECC" w:rsidRDefault="00DA3ECC" w:rsidP="00DA3ECC">
      <w:r w:rsidRPr="00DA3ECC">
        <w:t>Even better.</w:t>
      </w:r>
    </w:p>
    <w:p w14:paraId="1D37B946" w14:textId="77777777" w:rsidR="00DA3ECC" w:rsidRPr="00DA3ECC" w:rsidRDefault="00DA3ECC" w:rsidP="00DA3ECC">
      <w:r w:rsidRPr="00DA3ECC">
        <w:t>Instead of preserving variance,</w:t>
      </w:r>
    </w:p>
    <w:p w14:paraId="7DCB86CC" w14:textId="77777777" w:rsidR="00DA3ECC" w:rsidRPr="00DA3ECC" w:rsidRDefault="00DA3ECC" w:rsidP="00DA3ECC">
      <w:r w:rsidRPr="00DA3ECC">
        <w:lastRenderedPageBreak/>
        <w:t>it preserves</w:t>
      </w:r>
    </w:p>
    <w:p w14:paraId="03FF2E2F" w14:textId="77777777" w:rsidR="00DA3ECC" w:rsidRPr="00DA3ECC" w:rsidRDefault="00DA3ECC" w:rsidP="00DA3ECC">
      <w:r w:rsidRPr="00DA3ECC">
        <w:rPr>
          <w:b/>
          <w:bCs/>
        </w:rPr>
        <w:t xml:space="preserve">local </w:t>
      </w:r>
      <w:proofErr w:type="spellStart"/>
      <w:r w:rsidRPr="00DA3ECC">
        <w:rPr>
          <w:b/>
          <w:bCs/>
        </w:rPr>
        <w:t>neighborhoods</w:t>
      </w:r>
      <w:proofErr w:type="spellEnd"/>
      <w:r w:rsidRPr="00DA3ECC">
        <w:t>.</w:t>
      </w:r>
    </w:p>
    <w:p w14:paraId="6F9B6E1B" w14:textId="77777777" w:rsidR="00DA3ECC" w:rsidRPr="00DA3ECC" w:rsidRDefault="00DA3ECC" w:rsidP="00DA3ECC">
      <w:r w:rsidRPr="00DA3ECC">
        <w:t>Clusters become very obvious.</w:t>
      </w:r>
    </w:p>
    <w:p w14:paraId="38DBE204" w14:textId="77777777" w:rsidR="00DA3ECC" w:rsidRPr="00DA3ECC" w:rsidRDefault="00DA3ECC" w:rsidP="00DA3ECC">
      <w:r w:rsidRPr="00DA3ECC">
        <w:t>Great for teaching.</w:t>
      </w:r>
    </w:p>
    <w:p w14:paraId="667A95FB" w14:textId="77777777" w:rsidR="00DA3ECC" w:rsidRPr="00DA3ECC" w:rsidRDefault="00DA3ECC" w:rsidP="00DA3ECC">
      <w:r w:rsidRPr="00DA3ECC">
        <w:pict w14:anchorId="52E3860F">
          <v:rect id="_x0000_i1115" style="width:0;height:1.5pt" o:hralign="center" o:hrstd="t" o:hr="t" fillcolor="#a0a0a0" stroked="f"/>
        </w:pict>
      </w:r>
    </w:p>
    <w:p w14:paraId="07D8B8EB" w14:textId="77777777" w:rsidR="00DA3ECC" w:rsidRPr="00DA3ECC" w:rsidRDefault="00DA3ECC" w:rsidP="00DA3ECC">
      <w:pPr>
        <w:rPr>
          <w:b/>
          <w:bCs/>
        </w:rPr>
      </w:pPr>
      <w:r w:rsidRPr="00DA3ECC">
        <w:rPr>
          <w:b/>
          <w:bCs/>
        </w:rPr>
        <w:t>UMAP</w:t>
      </w:r>
    </w:p>
    <w:p w14:paraId="203AD714" w14:textId="77777777" w:rsidR="00DA3ECC" w:rsidRPr="00DA3ECC" w:rsidRDefault="00DA3ECC" w:rsidP="00DA3ECC">
      <w:r w:rsidRPr="00DA3ECC">
        <w:t>Nowadays</w:t>
      </w:r>
    </w:p>
    <w:p w14:paraId="0C59ED97" w14:textId="77777777" w:rsidR="00DA3ECC" w:rsidRPr="00DA3ECC" w:rsidRDefault="00DA3ECC" w:rsidP="00DA3ECC">
      <w:r w:rsidRPr="00DA3ECC">
        <w:t>UMAP is often preferred.</w:t>
      </w:r>
    </w:p>
    <w:p w14:paraId="70FC6CBB" w14:textId="77777777" w:rsidR="00DA3ECC" w:rsidRPr="00DA3ECC" w:rsidRDefault="00DA3ECC" w:rsidP="00DA3ECC">
      <w:r w:rsidRPr="00DA3ECC">
        <w:t>It preserves global structure better.</w:t>
      </w:r>
    </w:p>
    <w:p w14:paraId="1EE42896" w14:textId="77777777" w:rsidR="00DA3ECC" w:rsidRPr="00DA3ECC" w:rsidRDefault="00DA3ECC" w:rsidP="00DA3ECC">
      <w:r w:rsidRPr="00DA3ECC">
        <w:t>Faster than t-SNE.</w:t>
      </w:r>
    </w:p>
    <w:p w14:paraId="55A3A195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0D4"/>
    <w:multiLevelType w:val="multilevel"/>
    <w:tmpl w:val="297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59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DD"/>
    <w:rsid w:val="001C2546"/>
    <w:rsid w:val="00495146"/>
    <w:rsid w:val="00655152"/>
    <w:rsid w:val="007A5ADD"/>
    <w:rsid w:val="00B55645"/>
    <w:rsid w:val="00BC6A8E"/>
    <w:rsid w:val="00DA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25171"/>
  <w15:chartTrackingRefBased/>
  <w15:docId w15:val="{917AA2FE-1FAE-4A76-AFAE-23D106D40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3</cp:revision>
  <dcterms:created xsi:type="dcterms:W3CDTF">2026-06-29T07:22:00Z</dcterms:created>
  <dcterms:modified xsi:type="dcterms:W3CDTF">2026-06-29T07:22:00Z</dcterms:modified>
</cp:coreProperties>
</file>