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252525"/>
          <w:highlight w:val="white"/>
          <w:rtl w:val="0"/>
        </w:rPr>
        <w:t xml:space="preserve">Memorial Hall</w:t>
      </w:r>
      <w:r w:rsidRPr="00000000" w:rsidR="00000000" w:rsidDel="00000000">
        <w:rPr>
          <w:color w:val="252525"/>
          <w:highlight w:val="white"/>
          <w:rtl w:val="0"/>
        </w:rPr>
        <w:t xml:space="preserve"> (usually called Memorial Auditorium, or MemAud by current students), dedicated in 1937,</w:t>
      </w:r>
      <w:hyperlink r:id="rId5">
        <w:r w:rsidRPr="00000000" w:rsidR="00000000" w:rsidDel="00000000">
          <w:rPr>
            <w:color w:val="0b0080"/>
            <w:sz w:val="26"/>
            <w:highlight w:val="white"/>
            <w:vertAlign w:val="superscript"/>
            <w:rtl w:val="0"/>
          </w:rPr>
          <w:t xml:space="preserve">[1]</w:t>
        </w:r>
      </w:hyperlink>
      <w:r w:rsidRPr="00000000" w:rsidR="00000000" w:rsidDel="00000000">
        <w:rPr>
          <w:color w:val="252525"/>
          <w:highlight w:val="white"/>
          <w:rtl w:val="0"/>
        </w:rPr>
        <w:t xml:space="preserve"> commemorates those students and faculty from Stanford who died in World War I. Designed by </w:t>
      </w:r>
      <w:hyperlink r:id="rId6">
        <w:r w:rsidRPr="00000000" w:rsidR="00000000" w:rsidDel="00000000">
          <w:rPr>
            <w:color w:val="0b0080"/>
            <w:highlight w:val="white"/>
            <w:rtl w:val="0"/>
          </w:rPr>
          <w:t xml:space="preserve">Arthur Brown, Jr.</w:t>
        </w:r>
      </w:hyperlink>
      <w:r w:rsidRPr="00000000" w:rsidR="00000000" w:rsidDel="00000000">
        <w:rPr>
          <w:color w:val="252525"/>
          <w:highlight w:val="white"/>
          <w:rtl w:val="0"/>
        </w:rPr>
        <w:t xml:space="preserve"> in conjunction with Bakewell and Weihe,</w:t>
      </w:r>
      <w:hyperlink r:id="rId7">
        <w:r w:rsidRPr="00000000" w:rsidR="00000000" w:rsidDel="00000000">
          <w:rPr>
            <w:color w:val="0b0080"/>
            <w:sz w:val="26"/>
            <w:highlight w:val="white"/>
            <w:vertAlign w:val="superscript"/>
            <w:rtl w:val="0"/>
          </w:rPr>
          <w:t xml:space="preserve">[1]</w:t>
        </w:r>
      </w:hyperlink>
      <w:r w:rsidRPr="00000000" w:rsidR="00000000" w:rsidDel="00000000">
        <w:rPr>
          <w:color w:val="252525"/>
          <w:highlight w:val="white"/>
          <w:rtl w:val="0"/>
        </w:rPr>
        <w:t xml:space="preserve"> construction of the building was funded primarily through student contributions. Prominent features of the building include a great central arched entry, large arched entries on the sides, covered colonnades on the sides, bare wall surfaces in rectangular segments, and a red tile roof typical of many Stanford buildings. In addition to containing a main auditorium with 1,700 seats (Memorial Auditorium proper), it also houses the drama department; Pigott Theater, a "little" theater with 200 seats; and Prosser Studio Theater which seats 60.</w:t>
      </w:r>
      <w:hyperlink r:id="rId8">
        <w:r w:rsidRPr="00000000" w:rsidR="00000000" w:rsidDel="00000000">
          <w:rPr>
            <w:color w:val="0b0080"/>
            <w:sz w:val="26"/>
            <w:highlight w:val="white"/>
            <w:vertAlign w:val="superscript"/>
            <w:rtl w:val="0"/>
          </w:rPr>
          <w:t xml:space="preserve">[2]</w:t>
        </w:r>
      </w:hyperlink>
      <w:r w:rsidRPr="00000000" w:rsidR="00000000" w:rsidDel="00000000">
        <w:rPr>
          <w:color w:val="252525"/>
          <w:highlight w:val="white"/>
          <w:rtl w:val="0"/>
        </w:rPr>
        <w:t xml:space="preserve"> Some modifications to the auditorium's facade were made in 1997 by Sebastian and Associates, including a new entry stairs, terrace, and accessibility ramp.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9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http://en.wikipedia.org/wiki/Stanford_Memorial_Auditorium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10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https://live.stanford.edu/plan-your-visit/venues/memorial-auditorium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11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https://studentaffairs.stanford.edu/sal/planning/venue-auditoria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s://live.stanford.edu/plan-your-visit/venues/memorial-auditorium" Type="http://schemas.openxmlformats.org/officeDocument/2006/relationships/hyperlink" TargetMode="External" Id="rId10"/><Relationship Target="styles.xml" Type="http://schemas.openxmlformats.org/officeDocument/2006/relationships/styles" Id="rId4"/><Relationship Target="https://studentaffairs.stanford.edu/sal/planning/venue-auditoria" Type="http://schemas.openxmlformats.org/officeDocument/2006/relationships/hyperlink" TargetMode="External" Id="rId11"/><Relationship Target="numbering.xml" Type="http://schemas.openxmlformats.org/officeDocument/2006/relationships/numbering" Id="rId3"/><Relationship Target="http://en.wikipedia.org/wiki/Stanford_Memorial_Auditorium" Type="http://schemas.openxmlformats.org/officeDocument/2006/relationships/hyperlink" TargetMode="External" Id="rId9"/><Relationship Target="http://en.wikipedia.org/wiki/Arthur_Brown,_Jr." Type="http://schemas.openxmlformats.org/officeDocument/2006/relationships/hyperlink" TargetMode="External" Id="rId6"/><Relationship Target="http://en.wikipedia.org/wiki/Stanford_Memorial_Auditorium#cite_note-histsocIV-1" Type="http://schemas.openxmlformats.org/officeDocument/2006/relationships/hyperlink" TargetMode="External" Id="rId5"/><Relationship Target="http://en.wikipedia.org/wiki/Stanford_Memorial_Auditorium#cite_note-drama-2" Type="http://schemas.openxmlformats.org/officeDocument/2006/relationships/hyperlink" TargetMode="External" Id="rId8"/><Relationship Target="http://en.wikipedia.org/wiki/Stanford_Memorial_Auditorium#cite_note-histsocIV-1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MemAud.docx</dc:title>
</cp:coreProperties>
</file>