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1107" w:rsidRDefault="00091107" w:rsidP="0009110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Data Analytics</w:t>
      </w:r>
    </w:p>
    <w:p w:rsidR="00091107" w:rsidRDefault="00091107" w:rsidP="0009110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1</w:t>
      </w:r>
    </w:p>
    <w:p w:rsidR="00091107" w:rsidRDefault="00091107" w:rsidP="00091107">
      <w:pPr>
        <w:autoSpaceDE w:val="0"/>
        <w:autoSpaceDN w:val="0"/>
        <w:adjustRightInd w:val="0"/>
        <w:spacing w:after="0" w:line="240" w:lineRule="auto"/>
        <w:rPr>
          <w:rFonts w:ascii="Cambria" w:hAnsi="Cambria" w:cs="Cambria"/>
          <w:color w:val="17365D"/>
          <w:sz w:val="58"/>
          <w:szCs w:val="58"/>
        </w:rPr>
      </w:pPr>
      <w:r>
        <w:rPr>
          <w:rFonts w:ascii="Cambria" w:hAnsi="Cambria" w:cs="Cambria"/>
          <w:color w:val="17365D"/>
          <w:sz w:val="72"/>
          <w:szCs w:val="72"/>
        </w:rPr>
        <w:t>S</w:t>
      </w:r>
      <w:r>
        <w:rPr>
          <w:rFonts w:ascii="Cambria" w:hAnsi="Cambria" w:cs="Cambria"/>
          <w:color w:val="17365D"/>
          <w:sz w:val="58"/>
          <w:szCs w:val="58"/>
        </w:rPr>
        <w:t xml:space="preserve">ESSION </w:t>
      </w:r>
      <w:r>
        <w:rPr>
          <w:rFonts w:ascii="Cambria" w:hAnsi="Cambria" w:cs="Cambria"/>
          <w:color w:val="17365D"/>
          <w:sz w:val="72"/>
          <w:szCs w:val="72"/>
        </w:rPr>
        <w:t>19: T</w:t>
      </w:r>
      <w:r>
        <w:rPr>
          <w:rFonts w:ascii="Cambria" w:hAnsi="Cambria" w:cs="Cambria"/>
          <w:color w:val="17365D"/>
          <w:sz w:val="58"/>
          <w:szCs w:val="58"/>
        </w:rPr>
        <w:t>ABLEAU DESKTOP</w:t>
      </w:r>
    </w:p>
    <w:p w:rsidR="00091107" w:rsidRDefault="00091107" w:rsidP="00091107">
      <w:pPr>
        <w:autoSpaceDE w:val="0"/>
        <w:autoSpaceDN w:val="0"/>
        <w:adjustRightInd w:val="0"/>
        <w:spacing w:after="0" w:line="240" w:lineRule="auto"/>
        <w:rPr>
          <w:rFonts w:ascii="Cambria" w:hAnsi="Cambria" w:cs="Cambria"/>
          <w:color w:val="17365D"/>
          <w:sz w:val="72"/>
          <w:szCs w:val="72"/>
        </w:rPr>
      </w:pPr>
      <w:proofErr w:type="gramStart"/>
      <w:r>
        <w:rPr>
          <w:rFonts w:ascii="Cambria" w:hAnsi="Cambria" w:cs="Cambria"/>
          <w:color w:val="17365D"/>
          <w:sz w:val="72"/>
          <w:szCs w:val="72"/>
        </w:rPr>
        <w:t>(C</w:t>
      </w:r>
      <w:r>
        <w:rPr>
          <w:rFonts w:ascii="Cambria" w:hAnsi="Cambria" w:cs="Cambria"/>
          <w:color w:val="17365D"/>
          <w:sz w:val="58"/>
          <w:szCs w:val="58"/>
        </w:rPr>
        <w:t>ONTD</w:t>
      </w:r>
      <w:r>
        <w:rPr>
          <w:rFonts w:ascii="Cambria" w:hAnsi="Cambria" w:cs="Cambria"/>
          <w:color w:val="17365D"/>
          <w:sz w:val="72"/>
          <w:szCs w:val="72"/>
        </w:rPr>
        <w:t>.)</w:t>
      </w:r>
      <w:proofErr w:type="gramEnd"/>
    </w:p>
    <w:p w:rsidR="00091107" w:rsidRDefault="00091107" w:rsidP="00091107">
      <w:pPr>
        <w:autoSpaceDE w:val="0"/>
        <w:autoSpaceDN w:val="0"/>
        <w:adjustRightInd w:val="0"/>
        <w:spacing w:after="0" w:line="240" w:lineRule="auto"/>
        <w:rPr>
          <w:rFonts w:ascii="Cambria" w:hAnsi="Cambria" w:cs="Cambria"/>
          <w:color w:val="4F82BE"/>
          <w:sz w:val="44"/>
          <w:szCs w:val="44"/>
        </w:rPr>
      </w:pPr>
      <w:r>
        <w:rPr>
          <w:rFonts w:ascii="Cambria" w:hAnsi="Cambria" w:cs="Cambria"/>
          <w:color w:val="4F82BE"/>
          <w:sz w:val="44"/>
          <w:szCs w:val="44"/>
        </w:rPr>
        <w:t>Assignment 2</w:t>
      </w:r>
    </w:p>
    <w:p w:rsidR="00091107" w:rsidRDefault="00091107" w:rsidP="0009110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Data Analytics</w:t>
      </w:r>
    </w:p>
    <w:p w:rsidR="00091107" w:rsidRDefault="00091107" w:rsidP="0009110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2</w:t>
      </w:r>
    </w:p>
    <w:p w:rsidR="00091107" w:rsidRDefault="00091107" w:rsidP="00091107">
      <w:pPr>
        <w:autoSpaceDE w:val="0"/>
        <w:autoSpaceDN w:val="0"/>
        <w:adjustRightInd w:val="0"/>
        <w:spacing w:after="0" w:line="240" w:lineRule="auto"/>
        <w:rPr>
          <w:rFonts w:ascii="Calibri-Light" w:hAnsi="Calibri-Light" w:cs="Calibri-Light"/>
          <w:color w:val="2E74B6"/>
          <w:sz w:val="28"/>
          <w:szCs w:val="28"/>
        </w:rPr>
      </w:pPr>
      <w:r>
        <w:rPr>
          <w:rFonts w:ascii="Calibri-Light" w:hAnsi="Calibri-Light" w:cs="Calibri-Light"/>
          <w:color w:val="2E74B6"/>
          <w:sz w:val="28"/>
          <w:szCs w:val="28"/>
        </w:rPr>
        <w:t>Table of Contents</w:t>
      </w:r>
    </w:p>
    <w:p w:rsidR="00091107" w:rsidRDefault="00091107" w:rsidP="00091107">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1. Introduction .......................................................................................................................................... 3</w:t>
      </w:r>
    </w:p>
    <w:p w:rsidR="00091107" w:rsidRDefault="00091107" w:rsidP="00091107">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 xml:space="preserve">2. </w:t>
      </w:r>
      <w:proofErr w:type="gramStart"/>
      <w:r>
        <w:rPr>
          <w:rFonts w:ascii="Calibri" w:hAnsi="Calibri" w:cs="Calibri"/>
          <w:color w:val="000000"/>
          <w:sz w:val="22"/>
          <w:szCs w:val="22"/>
        </w:rPr>
        <w:t>Objective ...............................................................................................................................................</w:t>
      </w:r>
      <w:proofErr w:type="gramEnd"/>
      <w:r>
        <w:rPr>
          <w:rFonts w:ascii="Calibri" w:hAnsi="Calibri" w:cs="Calibri"/>
          <w:color w:val="000000"/>
          <w:sz w:val="22"/>
          <w:szCs w:val="22"/>
        </w:rPr>
        <w:t xml:space="preserve"> 3</w:t>
      </w:r>
    </w:p>
    <w:p w:rsidR="00091107" w:rsidRDefault="00091107" w:rsidP="00091107">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 xml:space="preserve">3. </w:t>
      </w:r>
      <w:proofErr w:type="gramStart"/>
      <w:r>
        <w:rPr>
          <w:rFonts w:ascii="Calibri" w:hAnsi="Calibri" w:cs="Calibri"/>
          <w:color w:val="000000"/>
          <w:sz w:val="22"/>
          <w:szCs w:val="22"/>
        </w:rPr>
        <w:t>Prerequisites .........................................................................................................................................</w:t>
      </w:r>
      <w:proofErr w:type="gramEnd"/>
      <w:r>
        <w:rPr>
          <w:rFonts w:ascii="Calibri" w:hAnsi="Calibri" w:cs="Calibri"/>
          <w:color w:val="000000"/>
          <w:sz w:val="22"/>
          <w:szCs w:val="22"/>
        </w:rPr>
        <w:t xml:space="preserve"> 3</w:t>
      </w:r>
    </w:p>
    <w:p w:rsidR="00091107" w:rsidRDefault="00091107" w:rsidP="00091107">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4. Associated Data Files ............................................................................................................................ 3</w:t>
      </w:r>
    </w:p>
    <w:p w:rsidR="00091107" w:rsidRDefault="00091107" w:rsidP="00091107">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5. Problem Statement ............................................................................................................................... 3</w:t>
      </w:r>
    </w:p>
    <w:p w:rsidR="00091107" w:rsidRDefault="00091107" w:rsidP="00091107">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 xml:space="preserve">6. Expected </w:t>
      </w:r>
      <w:proofErr w:type="gramStart"/>
      <w:r>
        <w:rPr>
          <w:rFonts w:ascii="Calibri" w:hAnsi="Calibri" w:cs="Calibri"/>
          <w:color w:val="000000"/>
          <w:sz w:val="22"/>
          <w:szCs w:val="22"/>
        </w:rPr>
        <w:t>Output ...................................................................................................................................</w:t>
      </w:r>
      <w:proofErr w:type="gramEnd"/>
      <w:r>
        <w:rPr>
          <w:rFonts w:ascii="Calibri" w:hAnsi="Calibri" w:cs="Calibri"/>
          <w:color w:val="000000"/>
          <w:sz w:val="22"/>
          <w:szCs w:val="22"/>
        </w:rPr>
        <w:t xml:space="preserve"> 3</w:t>
      </w:r>
    </w:p>
    <w:p w:rsidR="00091107" w:rsidRDefault="00091107" w:rsidP="00091107">
      <w:pPr>
        <w:autoSpaceDE w:val="0"/>
        <w:autoSpaceDN w:val="0"/>
        <w:adjustRightInd w:val="0"/>
        <w:spacing w:after="0" w:line="240" w:lineRule="auto"/>
        <w:rPr>
          <w:rFonts w:ascii="Calibri" w:hAnsi="Calibri" w:cs="Calibri"/>
          <w:color w:val="000000"/>
          <w:sz w:val="22"/>
          <w:szCs w:val="22"/>
        </w:rPr>
      </w:pPr>
      <w:r>
        <w:rPr>
          <w:rFonts w:ascii="Calibri" w:hAnsi="Calibri" w:cs="Calibri"/>
          <w:color w:val="000000"/>
          <w:sz w:val="22"/>
          <w:szCs w:val="22"/>
        </w:rPr>
        <w:t>7. Approximate Time to Complete Task ................................................................................................... 3</w:t>
      </w:r>
    </w:p>
    <w:p w:rsidR="00091107" w:rsidRDefault="00091107" w:rsidP="0009110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Data Analytics</w:t>
      </w:r>
    </w:p>
    <w:p w:rsidR="00091107" w:rsidRDefault="00091107" w:rsidP="00091107">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3</w:t>
      </w:r>
    </w:p>
    <w:p w:rsidR="00091107" w:rsidRDefault="00091107" w:rsidP="00091107">
      <w:pPr>
        <w:autoSpaceDE w:val="0"/>
        <w:autoSpaceDN w:val="0"/>
        <w:adjustRightInd w:val="0"/>
        <w:spacing w:after="0" w:line="240" w:lineRule="auto"/>
        <w:rPr>
          <w:rFonts w:ascii="Cambria-Bold" w:hAnsi="Cambria-Bold" w:cs="Cambria-Bold"/>
          <w:b/>
          <w:bCs/>
          <w:color w:val="4F82BE"/>
          <w:sz w:val="28"/>
          <w:szCs w:val="28"/>
        </w:rPr>
      </w:pPr>
      <w:r>
        <w:rPr>
          <w:rFonts w:ascii="Cambria-Bold" w:hAnsi="Cambria-Bold" w:cs="Cambria-Bold"/>
          <w:b/>
          <w:bCs/>
          <w:color w:val="4F82BE"/>
          <w:sz w:val="28"/>
          <w:szCs w:val="28"/>
        </w:rPr>
        <w:t>1. Introduction</w:t>
      </w:r>
    </w:p>
    <w:p w:rsidR="00091107" w:rsidRDefault="00091107" w:rsidP="0009110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assignment will help you understand the concepts learnt in the session.</w:t>
      </w:r>
    </w:p>
    <w:p w:rsidR="00091107" w:rsidRDefault="00091107" w:rsidP="00091107">
      <w:pPr>
        <w:autoSpaceDE w:val="0"/>
        <w:autoSpaceDN w:val="0"/>
        <w:adjustRightInd w:val="0"/>
        <w:spacing w:after="0" w:line="240" w:lineRule="auto"/>
        <w:rPr>
          <w:rFonts w:ascii="Cambria-Bold" w:hAnsi="Cambria-Bold" w:cs="Cambria-Bold"/>
          <w:b/>
          <w:bCs/>
          <w:color w:val="4F82BE"/>
          <w:sz w:val="28"/>
          <w:szCs w:val="28"/>
        </w:rPr>
      </w:pPr>
      <w:r>
        <w:rPr>
          <w:rFonts w:ascii="Cambria-Bold" w:hAnsi="Cambria-Bold" w:cs="Cambria-Bold"/>
          <w:b/>
          <w:bCs/>
          <w:color w:val="4F82BE"/>
          <w:sz w:val="28"/>
          <w:szCs w:val="28"/>
        </w:rPr>
        <w:t>2. Objective</w:t>
      </w:r>
    </w:p>
    <w:p w:rsidR="00091107" w:rsidRDefault="00091107" w:rsidP="00091107">
      <w:pPr>
        <w:autoSpaceDE w:val="0"/>
        <w:autoSpaceDN w:val="0"/>
        <w:adjustRightInd w:val="0"/>
        <w:spacing w:after="0" w:line="240" w:lineRule="auto"/>
        <w:rPr>
          <w:rFonts w:ascii="Calibri" w:hAnsi="Calibri" w:cs="Calibri"/>
          <w:color w:val="000000"/>
          <w:sz w:val="24"/>
          <w:szCs w:val="24"/>
        </w:rPr>
      </w:pPr>
      <w:proofErr w:type="gramStart"/>
      <w:r>
        <w:rPr>
          <w:rFonts w:ascii="Calibri" w:hAnsi="Calibri" w:cs="Calibri"/>
          <w:color w:val="000000"/>
          <w:sz w:val="24"/>
          <w:szCs w:val="24"/>
        </w:rPr>
        <w:t>To understand the concepts in Tableau.</w:t>
      </w:r>
      <w:proofErr w:type="gramEnd"/>
    </w:p>
    <w:p w:rsidR="00091107" w:rsidRDefault="00091107" w:rsidP="00091107">
      <w:pPr>
        <w:autoSpaceDE w:val="0"/>
        <w:autoSpaceDN w:val="0"/>
        <w:adjustRightInd w:val="0"/>
        <w:spacing w:after="0" w:line="240" w:lineRule="auto"/>
        <w:rPr>
          <w:rFonts w:ascii="Cambria-Bold" w:hAnsi="Cambria-Bold" w:cs="Cambria-Bold"/>
          <w:b/>
          <w:bCs/>
          <w:color w:val="4F82BE"/>
          <w:sz w:val="28"/>
          <w:szCs w:val="28"/>
        </w:rPr>
      </w:pPr>
      <w:r>
        <w:rPr>
          <w:rFonts w:ascii="Cambria-Bold" w:hAnsi="Cambria-Bold" w:cs="Cambria-Bold"/>
          <w:b/>
          <w:bCs/>
          <w:color w:val="4F82BE"/>
          <w:sz w:val="28"/>
          <w:szCs w:val="28"/>
        </w:rPr>
        <w:t>3. Prerequisites</w:t>
      </w:r>
    </w:p>
    <w:p w:rsidR="00091107" w:rsidRDefault="00091107" w:rsidP="0009110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Not applicable.</w:t>
      </w:r>
    </w:p>
    <w:p w:rsidR="00091107" w:rsidRDefault="00091107" w:rsidP="00091107">
      <w:pPr>
        <w:autoSpaceDE w:val="0"/>
        <w:autoSpaceDN w:val="0"/>
        <w:adjustRightInd w:val="0"/>
        <w:spacing w:after="0" w:line="240" w:lineRule="auto"/>
        <w:rPr>
          <w:rFonts w:ascii="Cambria-Bold" w:hAnsi="Cambria-Bold" w:cs="Cambria-Bold"/>
          <w:b/>
          <w:bCs/>
          <w:color w:val="4F82BE"/>
          <w:sz w:val="28"/>
          <w:szCs w:val="28"/>
        </w:rPr>
      </w:pPr>
      <w:r>
        <w:rPr>
          <w:rFonts w:ascii="Cambria-Bold" w:hAnsi="Cambria-Bold" w:cs="Cambria-Bold"/>
          <w:b/>
          <w:bCs/>
          <w:color w:val="4F82BE"/>
          <w:sz w:val="28"/>
          <w:szCs w:val="28"/>
        </w:rPr>
        <w:t>4. Associated Data Files</w:t>
      </w:r>
    </w:p>
    <w:p w:rsidR="00091107" w:rsidRDefault="00091107" w:rsidP="0009110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N/A</w:t>
      </w:r>
    </w:p>
    <w:p w:rsidR="00091107" w:rsidRDefault="00091107" w:rsidP="00091107">
      <w:pPr>
        <w:autoSpaceDE w:val="0"/>
        <w:autoSpaceDN w:val="0"/>
        <w:adjustRightInd w:val="0"/>
        <w:spacing w:after="0" w:line="240" w:lineRule="auto"/>
        <w:rPr>
          <w:rFonts w:ascii="Cambria-Bold" w:hAnsi="Cambria-Bold" w:cs="Cambria-Bold"/>
          <w:b/>
          <w:bCs/>
          <w:color w:val="4F82BE"/>
          <w:sz w:val="28"/>
          <w:szCs w:val="28"/>
        </w:rPr>
      </w:pPr>
      <w:r>
        <w:rPr>
          <w:rFonts w:ascii="Cambria-Bold" w:hAnsi="Cambria-Bold" w:cs="Cambria-Bold"/>
          <w:b/>
          <w:bCs/>
          <w:color w:val="4F82BE"/>
          <w:sz w:val="28"/>
          <w:szCs w:val="28"/>
        </w:rPr>
        <w:t>5. Problem Statement</w:t>
      </w:r>
    </w:p>
    <w:p w:rsidR="00091107" w:rsidRDefault="00091107" w:rsidP="0009110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1. Create a Filled map by using the </w:t>
      </w:r>
      <w:proofErr w:type="gramStart"/>
      <w:r>
        <w:rPr>
          <w:rFonts w:ascii="Calibri" w:hAnsi="Calibri" w:cs="Calibri"/>
          <w:color w:val="000000"/>
          <w:sz w:val="24"/>
          <w:szCs w:val="24"/>
        </w:rPr>
        <w:t>column</w:t>
      </w:r>
      <w:proofErr w:type="gramEnd"/>
      <w:r>
        <w:rPr>
          <w:rFonts w:ascii="Calibri" w:hAnsi="Calibri" w:cs="Calibri"/>
          <w:color w:val="000000"/>
          <w:sz w:val="24"/>
          <w:szCs w:val="24"/>
        </w:rPr>
        <w:t xml:space="preserve"> State. Denote each state with different colors.</w:t>
      </w:r>
    </w:p>
    <w:p w:rsidR="00091107" w:rsidRDefault="00091107" w:rsidP="0009110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2. Show the State Name and Total Sales in the </w:t>
      </w:r>
      <w:proofErr w:type="spellStart"/>
      <w:r>
        <w:rPr>
          <w:rFonts w:ascii="Calibri" w:hAnsi="Calibri" w:cs="Calibri"/>
          <w:color w:val="000000"/>
          <w:sz w:val="24"/>
          <w:szCs w:val="24"/>
        </w:rPr>
        <w:t>lables</w:t>
      </w:r>
      <w:proofErr w:type="spellEnd"/>
    </w:p>
    <w:p w:rsidR="00091107" w:rsidRDefault="00091107" w:rsidP="0009110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 Show the tooltip with State Name, Profit and Sales</w:t>
      </w:r>
    </w:p>
    <w:p w:rsidR="00091107" w:rsidRDefault="00091107" w:rsidP="00091107">
      <w:pPr>
        <w:autoSpaceDE w:val="0"/>
        <w:autoSpaceDN w:val="0"/>
        <w:adjustRightInd w:val="0"/>
        <w:spacing w:after="0" w:line="240" w:lineRule="auto"/>
        <w:rPr>
          <w:rFonts w:ascii="Cambria-Bold" w:hAnsi="Cambria-Bold" w:cs="Cambria-Bold"/>
          <w:b/>
          <w:bCs/>
          <w:color w:val="4F82BE"/>
          <w:sz w:val="28"/>
          <w:szCs w:val="28"/>
        </w:rPr>
      </w:pPr>
      <w:r>
        <w:rPr>
          <w:rFonts w:ascii="Cambria-Bold" w:hAnsi="Cambria-Bold" w:cs="Cambria-Bold"/>
          <w:b/>
          <w:bCs/>
          <w:color w:val="4F82BE"/>
          <w:sz w:val="28"/>
          <w:szCs w:val="28"/>
        </w:rPr>
        <w:t>6. Expected Output</w:t>
      </w:r>
    </w:p>
    <w:p w:rsidR="00091107" w:rsidRDefault="00091107" w:rsidP="00091107">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N/A</w:t>
      </w:r>
    </w:p>
    <w:p w:rsidR="00BD384C" w:rsidRDefault="00091107" w:rsidP="00091107">
      <w:pPr>
        <w:rPr>
          <w:rFonts w:ascii="Cambria-Bold" w:hAnsi="Cambria-Bold" w:cs="Cambria-Bold"/>
          <w:b/>
          <w:bCs/>
          <w:color w:val="4F82BE"/>
          <w:sz w:val="28"/>
          <w:szCs w:val="28"/>
        </w:rPr>
      </w:pPr>
      <w:r>
        <w:rPr>
          <w:rFonts w:ascii="Cambria-Bold" w:hAnsi="Cambria-Bold" w:cs="Cambria-Bold"/>
          <w:b/>
          <w:bCs/>
          <w:color w:val="4F82BE"/>
          <w:sz w:val="28"/>
          <w:szCs w:val="28"/>
        </w:rPr>
        <w:t>7. Approximate Time to Complete Task</w:t>
      </w:r>
    </w:p>
    <w:p w:rsidR="00091107" w:rsidRDefault="00091107" w:rsidP="00091107">
      <w:pPr>
        <w:rPr>
          <w:rFonts w:ascii="Cambria-Bold" w:hAnsi="Cambria-Bold" w:cs="Cambria-Bold"/>
          <w:b/>
          <w:bCs/>
          <w:color w:val="4F82BE"/>
          <w:sz w:val="28"/>
          <w:szCs w:val="28"/>
        </w:rPr>
      </w:pPr>
    </w:p>
    <w:p w:rsidR="00091107" w:rsidRDefault="00091107" w:rsidP="00091107">
      <w:pPr>
        <w:rPr>
          <w:rFonts w:ascii="Cambria-Bold" w:hAnsi="Cambria-Bold" w:cs="Cambria-Bold"/>
          <w:b/>
          <w:bCs/>
          <w:color w:val="4F82BE"/>
          <w:sz w:val="28"/>
          <w:szCs w:val="28"/>
        </w:rPr>
      </w:pPr>
      <w:r>
        <w:rPr>
          <w:rFonts w:ascii="Cambria-Bold" w:hAnsi="Cambria-Bold" w:cs="Cambria-Bold"/>
          <w:b/>
          <w:bCs/>
          <w:color w:val="4F82BE"/>
          <w:sz w:val="28"/>
          <w:szCs w:val="28"/>
        </w:rPr>
        <w:t>Solution#</w:t>
      </w:r>
    </w:p>
    <w:p w:rsidR="00091107" w:rsidRDefault="00091107" w:rsidP="00091107">
      <w:pPr>
        <w:rPr>
          <w:rFonts w:ascii="Cambria-Bold" w:hAnsi="Cambria-Bold" w:cs="Cambria-Bold"/>
          <w:b/>
          <w:bCs/>
          <w:color w:val="4F82BE"/>
          <w:sz w:val="28"/>
          <w:szCs w:val="28"/>
        </w:rPr>
      </w:pPr>
    </w:p>
    <w:p w:rsidR="00091107" w:rsidRDefault="00091107" w:rsidP="00091107">
      <w:pPr>
        <w:rPr>
          <w:rFonts w:ascii="Cambria-Bold" w:hAnsi="Cambria-Bold" w:cs="Cambria-Bold"/>
          <w:b/>
          <w:bCs/>
          <w:color w:val="4F82BE"/>
          <w:sz w:val="28"/>
          <w:szCs w:val="28"/>
        </w:rPr>
      </w:pPr>
      <w:r>
        <w:rPr>
          <w:rFonts w:ascii="Cambria-Bold" w:hAnsi="Cambria-Bold" w:cs="Cambria-Bold"/>
          <w:b/>
          <w:bCs/>
          <w:color w:val="4F82BE"/>
          <w:sz w:val="28"/>
          <w:szCs w:val="28"/>
        </w:rPr>
        <w:t>Please find the attached solution sheet.</w:t>
      </w:r>
    </w:p>
    <w:p w:rsidR="00091107" w:rsidRPr="00091107" w:rsidRDefault="00091107" w:rsidP="00091107">
      <w:pPr>
        <w:rPr>
          <w:rFonts w:ascii="Cambria-Bold" w:hAnsi="Cambria-Bold" w:cs="Cambria-Bold"/>
          <w:bCs/>
          <w:sz w:val="28"/>
          <w:szCs w:val="28"/>
        </w:rPr>
      </w:pPr>
      <w:r w:rsidRPr="00091107">
        <w:rPr>
          <w:rFonts w:ascii="Cambria-Bold" w:hAnsi="Cambria-Bold" w:cs="Cambria-Bold"/>
          <w:bCs/>
          <w:sz w:val="28"/>
          <w:szCs w:val="28"/>
        </w:rPr>
        <w:lastRenderedPageBreak/>
        <w:t>In first step we will create a filled map using state details.</w:t>
      </w:r>
    </w:p>
    <w:p w:rsidR="00091107" w:rsidRDefault="00091107" w:rsidP="00091107">
      <w:pPr>
        <w:rPr>
          <w:rFonts w:ascii="Cambria-Bold" w:hAnsi="Cambria-Bold" w:cs="Cambria-Bold"/>
          <w:b/>
          <w:bCs/>
          <w:color w:val="4F82BE"/>
          <w:sz w:val="28"/>
          <w:szCs w:val="28"/>
        </w:rPr>
      </w:pPr>
    </w:p>
    <w:p w:rsidR="00091107" w:rsidRDefault="00091107" w:rsidP="00091107">
      <w:pPr>
        <w:rPr>
          <w:rFonts w:ascii="Cambria-Bold" w:hAnsi="Cambria-Bold" w:cs="Cambria-Bold"/>
          <w:b/>
          <w:bCs/>
          <w:color w:val="4F82BE"/>
          <w:sz w:val="28"/>
          <w:szCs w:val="28"/>
        </w:rPr>
      </w:pPr>
      <w:r>
        <w:rPr>
          <w:rFonts w:ascii="Cambria-Bold" w:hAnsi="Cambria-Bold" w:cs="Cambria-Bold"/>
          <w:b/>
          <w:bCs/>
          <w:noProof/>
          <w:color w:val="4F82BE"/>
          <w:sz w:val="28"/>
          <w:szCs w:val="28"/>
        </w:rPr>
        <w:drawing>
          <wp:inline distT="0" distB="0" distL="0" distR="0">
            <wp:extent cx="4673600" cy="3505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673600" cy="3505200"/>
                    </a:xfrm>
                    <a:prstGeom prst="rect">
                      <a:avLst/>
                    </a:prstGeom>
                    <a:noFill/>
                    <a:ln w="9525">
                      <a:noFill/>
                      <a:miter lim="800000"/>
                      <a:headEnd/>
                      <a:tailEnd/>
                    </a:ln>
                  </pic:spPr>
                </pic:pic>
              </a:graphicData>
            </a:graphic>
          </wp:inline>
        </w:drawing>
      </w:r>
    </w:p>
    <w:p w:rsidR="00091107" w:rsidRPr="00091107" w:rsidRDefault="00091107" w:rsidP="00091107">
      <w:pPr>
        <w:rPr>
          <w:sz w:val="22"/>
          <w:szCs w:val="22"/>
        </w:rPr>
      </w:pPr>
      <w:r w:rsidRPr="00091107">
        <w:rPr>
          <w:sz w:val="22"/>
          <w:szCs w:val="22"/>
        </w:rPr>
        <w:t xml:space="preserve">In second step we will change color for state </w:t>
      </w:r>
    </w:p>
    <w:p w:rsidR="00091107" w:rsidRDefault="00091107" w:rsidP="00091107"/>
    <w:p w:rsidR="00091107" w:rsidRDefault="00091107" w:rsidP="00091107">
      <w:r>
        <w:tab/>
      </w:r>
      <w:r>
        <w:rPr>
          <w:b/>
          <w:noProof/>
        </w:rPr>
        <w:drawing>
          <wp:inline distT="0" distB="0" distL="0" distR="0">
            <wp:extent cx="4521200" cy="3048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524375" cy="3050140"/>
                    </a:xfrm>
                    <a:prstGeom prst="rect">
                      <a:avLst/>
                    </a:prstGeom>
                    <a:noFill/>
                    <a:ln w="9525">
                      <a:noFill/>
                      <a:miter lim="800000"/>
                      <a:headEnd/>
                      <a:tailEnd/>
                    </a:ln>
                  </pic:spPr>
                </pic:pic>
              </a:graphicData>
            </a:graphic>
          </wp:inline>
        </w:drawing>
      </w:r>
    </w:p>
    <w:p w:rsidR="00091107" w:rsidRDefault="00091107" w:rsidP="00091107">
      <w:pPr>
        <w:rPr>
          <w:sz w:val="22"/>
          <w:szCs w:val="22"/>
        </w:rPr>
      </w:pPr>
      <w:r w:rsidRPr="00091107">
        <w:rPr>
          <w:sz w:val="22"/>
          <w:szCs w:val="22"/>
        </w:rPr>
        <w:lastRenderedPageBreak/>
        <w:t xml:space="preserve">In third step we will put state and sale under </w:t>
      </w:r>
      <w:proofErr w:type="spellStart"/>
      <w:r w:rsidRPr="00091107">
        <w:rPr>
          <w:sz w:val="22"/>
          <w:szCs w:val="22"/>
        </w:rPr>
        <w:t>lables</w:t>
      </w:r>
      <w:proofErr w:type="spellEnd"/>
      <w:r w:rsidRPr="00091107">
        <w:rPr>
          <w:sz w:val="22"/>
          <w:szCs w:val="22"/>
        </w:rPr>
        <w:t xml:space="preserve">. </w:t>
      </w:r>
    </w:p>
    <w:p w:rsidR="00091107" w:rsidRPr="00091107" w:rsidRDefault="00091107" w:rsidP="00091107">
      <w:pPr>
        <w:rPr>
          <w:sz w:val="22"/>
          <w:szCs w:val="22"/>
        </w:rPr>
      </w:pPr>
      <w:r>
        <w:rPr>
          <w:noProof/>
          <w:sz w:val="22"/>
          <w:szCs w:val="22"/>
        </w:rPr>
        <w:drawing>
          <wp:inline distT="0" distB="0" distL="0" distR="0">
            <wp:extent cx="4914900" cy="2952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4914900" cy="2952750"/>
                    </a:xfrm>
                    <a:prstGeom prst="rect">
                      <a:avLst/>
                    </a:prstGeom>
                    <a:noFill/>
                    <a:ln w="9525">
                      <a:noFill/>
                      <a:miter lim="800000"/>
                      <a:headEnd/>
                      <a:tailEnd/>
                    </a:ln>
                  </pic:spPr>
                </pic:pic>
              </a:graphicData>
            </a:graphic>
          </wp:inline>
        </w:drawing>
      </w:r>
    </w:p>
    <w:p w:rsidR="00091107" w:rsidRDefault="00091107" w:rsidP="00091107"/>
    <w:p w:rsidR="00091107" w:rsidRDefault="00091107" w:rsidP="00091107">
      <w:pPr>
        <w:tabs>
          <w:tab w:val="left" w:pos="3255"/>
        </w:tabs>
        <w:rPr>
          <w:b/>
          <w:sz w:val="22"/>
          <w:szCs w:val="22"/>
        </w:rPr>
      </w:pPr>
      <w:r w:rsidRPr="00091107">
        <w:rPr>
          <w:b/>
          <w:sz w:val="22"/>
          <w:szCs w:val="22"/>
        </w:rPr>
        <w:t xml:space="preserve">For better </w:t>
      </w:r>
      <w:proofErr w:type="gramStart"/>
      <w:r w:rsidR="00240AAD">
        <w:rPr>
          <w:b/>
          <w:sz w:val="22"/>
          <w:szCs w:val="22"/>
        </w:rPr>
        <w:t xml:space="preserve">description </w:t>
      </w:r>
      <w:r w:rsidRPr="00091107">
        <w:rPr>
          <w:b/>
          <w:sz w:val="22"/>
          <w:szCs w:val="22"/>
        </w:rPr>
        <w:t xml:space="preserve"> we</w:t>
      </w:r>
      <w:proofErr w:type="gramEnd"/>
      <w:r w:rsidRPr="00091107">
        <w:rPr>
          <w:b/>
          <w:sz w:val="22"/>
          <w:szCs w:val="22"/>
        </w:rPr>
        <w:t xml:space="preserve"> can edit tool tip. </w:t>
      </w:r>
    </w:p>
    <w:p w:rsidR="00091107" w:rsidRDefault="00091107" w:rsidP="00091107">
      <w:pPr>
        <w:tabs>
          <w:tab w:val="left" w:pos="3255"/>
        </w:tabs>
        <w:rPr>
          <w:b/>
          <w:sz w:val="22"/>
          <w:szCs w:val="22"/>
        </w:rPr>
      </w:pPr>
      <w:r>
        <w:rPr>
          <w:b/>
          <w:noProof/>
          <w:sz w:val="22"/>
          <w:szCs w:val="22"/>
        </w:rPr>
        <w:drawing>
          <wp:inline distT="0" distB="0" distL="0" distR="0">
            <wp:extent cx="6172200" cy="3219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6172200" cy="3219450"/>
                    </a:xfrm>
                    <a:prstGeom prst="rect">
                      <a:avLst/>
                    </a:prstGeom>
                    <a:noFill/>
                    <a:ln w="9525">
                      <a:noFill/>
                      <a:miter lim="800000"/>
                      <a:headEnd/>
                      <a:tailEnd/>
                    </a:ln>
                  </pic:spPr>
                </pic:pic>
              </a:graphicData>
            </a:graphic>
          </wp:inline>
        </w:drawing>
      </w:r>
    </w:p>
    <w:p w:rsidR="00091107" w:rsidRDefault="00240AAD" w:rsidP="00091107">
      <w:pPr>
        <w:tabs>
          <w:tab w:val="left" w:pos="3255"/>
        </w:tabs>
        <w:rPr>
          <w:b/>
          <w:sz w:val="22"/>
          <w:szCs w:val="22"/>
        </w:rPr>
      </w:pPr>
      <w:r>
        <w:rPr>
          <w:b/>
          <w:sz w:val="22"/>
          <w:szCs w:val="22"/>
        </w:rPr>
        <w:t>Result will be like the attachment below.</w:t>
      </w:r>
    </w:p>
    <w:p w:rsidR="00240AAD" w:rsidRDefault="00240AAD" w:rsidP="00091107">
      <w:pPr>
        <w:tabs>
          <w:tab w:val="left" w:pos="3255"/>
        </w:tabs>
        <w:rPr>
          <w:sz w:val="22"/>
          <w:szCs w:val="22"/>
        </w:rPr>
      </w:pPr>
      <w:r>
        <w:rPr>
          <w:noProof/>
          <w:sz w:val="22"/>
          <w:szCs w:val="22"/>
        </w:rPr>
        <w:lastRenderedPageBreak/>
        <w:drawing>
          <wp:inline distT="0" distB="0" distL="0" distR="0">
            <wp:extent cx="5943600" cy="4457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240AAD" w:rsidRDefault="00240AAD" w:rsidP="00091107">
      <w:pPr>
        <w:tabs>
          <w:tab w:val="left" w:pos="3255"/>
        </w:tabs>
        <w:rPr>
          <w:sz w:val="22"/>
          <w:szCs w:val="22"/>
        </w:rPr>
      </w:pPr>
      <w:r>
        <w:rPr>
          <w:sz w:val="22"/>
          <w:szCs w:val="22"/>
        </w:rPr>
        <w:t xml:space="preserve">In next step we can drag down </w:t>
      </w:r>
      <w:proofErr w:type="gramStart"/>
      <w:r>
        <w:rPr>
          <w:sz w:val="22"/>
          <w:szCs w:val="22"/>
        </w:rPr>
        <w:t>State ,</w:t>
      </w:r>
      <w:proofErr w:type="gramEnd"/>
      <w:r>
        <w:rPr>
          <w:sz w:val="22"/>
          <w:szCs w:val="22"/>
        </w:rPr>
        <w:t xml:space="preserve"> profit and sales under tool tip. Now, if you move your mouse at different status you will get the full detail about state name, sum of sales and sum of profit.</w:t>
      </w:r>
    </w:p>
    <w:p w:rsidR="00240AAD" w:rsidRDefault="00240AAD" w:rsidP="00091107">
      <w:pPr>
        <w:tabs>
          <w:tab w:val="left" w:pos="3255"/>
        </w:tabs>
        <w:rPr>
          <w:sz w:val="22"/>
          <w:szCs w:val="22"/>
        </w:rPr>
      </w:pPr>
      <w:r>
        <w:rPr>
          <w:noProof/>
          <w:sz w:val="22"/>
          <w:szCs w:val="22"/>
        </w:rPr>
        <w:lastRenderedPageBreak/>
        <w:drawing>
          <wp:inline distT="0" distB="0" distL="0" distR="0">
            <wp:extent cx="5499100" cy="4124325"/>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5499100" cy="4124325"/>
                    </a:xfrm>
                    <a:prstGeom prst="rect">
                      <a:avLst/>
                    </a:prstGeom>
                    <a:noFill/>
                    <a:ln w="9525">
                      <a:noFill/>
                      <a:miter lim="800000"/>
                      <a:headEnd/>
                      <a:tailEnd/>
                    </a:ln>
                  </pic:spPr>
                </pic:pic>
              </a:graphicData>
            </a:graphic>
          </wp:inline>
        </w:drawing>
      </w:r>
    </w:p>
    <w:p w:rsidR="00240AAD" w:rsidRDefault="00240AAD" w:rsidP="00091107">
      <w:pPr>
        <w:tabs>
          <w:tab w:val="left" w:pos="3255"/>
        </w:tabs>
        <w:rPr>
          <w:sz w:val="22"/>
          <w:szCs w:val="22"/>
        </w:rPr>
      </w:pPr>
      <w:r>
        <w:rPr>
          <w:sz w:val="22"/>
          <w:szCs w:val="22"/>
        </w:rPr>
        <w:t xml:space="preserve">We can also edit tool tip in same way we edited Labels to have a better understanding for end users.  </w:t>
      </w:r>
    </w:p>
    <w:p w:rsidR="00D85D00" w:rsidRDefault="00FD433A" w:rsidP="00091107">
      <w:pPr>
        <w:tabs>
          <w:tab w:val="left" w:pos="3255"/>
        </w:tabs>
        <w:rPr>
          <w:sz w:val="22"/>
          <w:szCs w:val="22"/>
        </w:rPr>
      </w:pPr>
      <w:r>
        <w:rPr>
          <w:noProof/>
          <w:sz w:val="22"/>
          <w:szCs w:val="22"/>
        </w:rPr>
        <w:drawing>
          <wp:inline distT="0" distB="0" distL="0" distR="0">
            <wp:extent cx="5895975" cy="34099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5895975" cy="3409950"/>
                    </a:xfrm>
                    <a:prstGeom prst="rect">
                      <a:avLst/>
                    </a:prstGeom>
                    <a:noFill/>
                    <a:ln w="9525">
                      <a:noFill/>
                      <a:miter lim="800000"/>
                      <a:headEnd/>
                      <a:tailEnd/>
                    </a:ln>
                  </pic:spPr>
                </pic:pic>
              </a:graphicData>
            </a:graphic>
          </wp:inline>
        </w:drawing>
      </w:r>
    </w:p>
    <w:p w:rsidR="00FD433A" w:rsidRDefault="00FD433A" w:rsidP="00091107">
      <w:pPr>
        <w:tabs>
          <w:tab w:val="left" w:pos="3255"/>
        </w:tabs>
        <w:rPr>
          <w:sz w:val="22"/>
          <w:szCs w:val="22"/>
        </w:rPr>
      </w:pPr>
    </w:p>
    <w:p w:rsidR="00FD433A" w:rsidRDefault="00FD433A" w:rsidP="00091107">
      <w:pPr>
        <w:tabs>
          <w:tab w:val="left" w:pos="3255"/>
        </w:tabs>
        <w:rPr>
          <w:sz w:val="22"/>
          <w:szCs w:val="22"/>
        </w:rPr>
      </w:pPr>
      <w:r>
        <w:rPr>
          <w:sz w:val="22"/>
          <w:szCs w:val="22"/>
        </w:rPr>
        <w:t xml:space="preserve">And the improvised result will look like this. </w:t>
      </w:r>
    </w:p>
    <w:p w:rsidR="00FD433A" w:rsidRDefault="00FD433A" w:rsidP="00091107">
      <w:pPr>
        <w:tabs>
          <w:tab w:val="left" w:pos="3255"/>
        </w:tabs>
        <w:rPr>
          <w:sz w:val="22"/>
          <w:szCs w:val="22"/>
        </w:rPr>
      </w:pPr>
      <w:r>
        <w:rPr>
          <w:noProof/>
          <w:sz w:val="22"/>
          <w:szCs w:val="22"/>
        </w:rPr>
        <w:drawing>
          <wp:inline distT="0" distB="0" distL="0" distR="0">
            <wp:extent cx="5943600" cy="44577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D433A" w:rsidRDefault="00FD433A" w:rsidP="00091107">
      <w:pPr>
        <w:tabs>
          <w:tab w:val="left" w:pos="3255"/>
        </w:tabs>
        <w:rPr>
          <w:sz w:val="22"/>
          <w:szCs w:val="22"/>
        </w:rPr>
      </w:pPr>
    </w:p>
    <w:sectPr w:rsidR="00FD433A" w:rsidSect="00BD38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Light">
    <w:panose1 w:val="00000000000000000000"/>
    <w:charset w:val="00"/>
    <w:family w:val="swiss"/>
    <w:notTrueType/>
    <w:pitch w:val="default"/>
    <w:sig w:usb0="00000003" w:usb1="00000000" w:usb2="00000000" w:usb3="00000000" w:csb0="00000001" w:csb1="00000000"/>
  </w:font>
  <w:font w:name="Cambria-Bold">
    <w:panose1 w:val="00000000000000000000"/>
    <w:charset w:val="00"/>
    <w:family w:val="swiss"/>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86C36"/>
    <w:rsid w:val="00091107"/>
    <w:rsid w:val="00186C36"/>
    <w:rsid w:val="00240AAD"/>
    <w:rsid w:val="00BB1250"/>
    <w:rsid w:val="00BD384C"/>
    <w:rsid w:val="00D85D00"/>
    <w:rsid w:val="00FD43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6"/>
        <w:szCs w:val="1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8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1107"/>
    <w:pPr>
      <w:spacing w:after="0" w:line="240" w:lineRule="auto"/>
    </w:pPr>
    <w:rPr>
      <w:rFonts w:ascii="Tahoma" w:hAnsi="Tahoma" w:cs="Tahoma"/>
    </w:rPr>
  </w:style>
  <w:style w:type="character" w:customStyle="1" w:styleId="BalloonTextChar">
    <w:name w:val="Balloon Text Char"/>
    <w:basedOn w:val="DefaultParagraphFont"/>
    <w:link w:val="BalloonText"/>
    <w:uiPriority w:val="99"/>
    <w:semiHidden/>
    <w:rsid w:val="00091107"/>
    <w:rPr>
      <w:rFonts w:ascii="Tahoma" w:hAnsi="Tahoma" w:cs="Tahom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351</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sujeet</dc:creator>
  <cp:lastModifiedBy>sujeet</cp:lastModifiedBy>
  <cp:revision>4</cp:revision>
  <dcterms:created xsi:type="dcterms:W3CDTF">2017-12-23T14:56:00Z</dcterms:created>
  <dcterms:modified xsi:type="dcterms:W3CDTF">2017-12-23T15:20:00Z</dcterms:modified>
</cp:coreProperties>
</file>