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0"/>
        <w:jc w:val="center"/>
        <w:rPr>
          <w:rFonts w:ascii="Times New Roman" w:hAnsi="Times New Roman" w:cs="Times New Roman"/>
          <w:b/>
          <w:bCs/>
          <w:sz w:val="28"/>
          <w:szCs w:val="28"/>
        </w:rPr>
      </w:pPr>
      <w:r>
        <w:rPr>
          <w:rFonts w:cs="Times New Roman" w:ascii="Times New Roman" w:hAnsi="Times New Roman"/>
          <w:b/>
          <w:bCs/>
          <w:sz w:val="28"/>
          <w:szCs w:val="28"/>
        </w:rPr>
        <w:t>23CSE202 DATABASE MANAGEMENT SYSTEMS</w:t>
      </w:r>
    </w:p>
    <w:p>
      <w:pPr>
        <w:pStyle w:val="Normal"/>
        <w:bidi w:val="0"/>
        <w:spacing w:before="0" w:after="0"/>
        <w:jc w:val="center"/>
        <w:rPr>
          <w:rFonts w:ascii="Times New Roman" w:hAnsi="Times New Roman" w:cs="Times New Roman"/>
          <w:b/>
          <w:bCs/>
          <w:sz w:val="28"/>
          <w:szCs w:val="28"/>
        </w:rPr>
      </w:pPr>
      <w:r>
        <w:rPr>
          <w:rFonts w:cs="Times New Roman" w:ascii="Times New Roman" w:hAnsi="Times New Roman"/>
          <w:b/>
          <w:bCs/>
          <w:sz w:val="28"/>
          <w:szCs w:val="28"/>
        </w:rPr>
        <w:t>S3 B.Tech CSE</w:t>
      </w:r>
    </w:p>
    <w:p>
      <w:pPr>
        <w:pStyle w:val="Normal"/>
        <w:bidi w:val="0"/>
        <w:spacing w:before="0" w:after="0"/>
        <w:jc w:val="center"/>
        <w:rPr>
          <w:rFonts w:ascii="Times New Roman" w:hAnsi="Times New Roman" w:cs="Times New Roman"/>
          <w:b/>
          <w:bCs/>
          <w:sz w:val="28"/>
          <w:szCs w:val="28"/>
        </w:rPr>
      </w:pPr>
      <w:r>
        <w:rPr>
          <w:rFonts w:cs="Times New Roman" w:ascii="Times New Roman" w:hAnsi="Times New Roman"/>
          <w:b/>
          <w:bCs/>
          <w:sz w:val="28"/>
          <w:szCs w:val="28"/>
        </w:rPr>
        <w:t>Department of Computer Science and Engineering</w:t>
      </w:r>
    </w:p>
    <w:p>
      <w:pPr>
        <w:pStyle w:val="Normal"/>
        <w:bidi w:val="0"/>
        <w:spacing w:before="0" w:after="0"/>
        <w:jc w:val="center"/>
        <w:rPr>
          <w:rFonts w:ascii="Times New Roman" w:hAnsi="Times New Roman" w:cs="Times New Roman"/>
          <w:b/>
          <w:bCs/>
          <w:sz w:val="28"/>
          <w:szCs w:val="28"/>
        </w:rPr>
      </w:pPr>
      <w:r>
        <w:rPr>
          <w:rFonts w:cs="Times New Roman" w:ascii="Times New Roman" w:hAnsi="Times New Roman"/>
          <w:b/>
          <w:bCs/>
          <w:sz w:val="28"/>
          <w:szCs w:val="28"/>
        </w:rPr>
        <w:t>Amrita School of Computing, Amritapuri Campus</w:t>
      </w:r>
    </w:p>
    <w:p>
      <w:pPr>
        <w:pStyle w:val="Normal"/>
        <w:bidi w:val="0"/>
        <w:spacing w:before="0" w:after="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spacing w:before="0" w:after="0"/>
        <w:jc w:val="center"/>
        <w:rPr>
          <w:rFonts w:ascii="Times New Roman" w:hAnsi="Times New Roman" w:cs="Times New Roman"/>
          <w:b/>
          <w:bCs/>
          <w:sz w:val="28"/>
          <w:szCs w:val="28"/>
        </w:rPr>
      </w:pPr>
      <w:r>
        <w:rPr>
          <w:rFonts w:cs="Times New Roman" w:ascii="Times New Roman" w:hAnsi="Times New Roman"/>
          <w:b/>
          <w:bCs/>
          <w:sz w:val="28"/>
          <w:szCs w:val="28"/>
        </w:rPr>
        <w:t>1. Project Abstract</w:t>
      </w:r>
    </w:p>
    <w:p>
      <w:pPr>
        <w:pStyle w:val="Normal"/>
        <w:bidi w:val="0"/>
        <w:spacing w:before="0" w:after="0"/>
        <w:jc w:val="center"/>
        <w:rPr>
          <w:rFonts w:ascii="Times New Roman" w:hAnsi="Times New Roman" w:cs="Times New Roman"/>
          <w:b/>
          <w:bCs/>
          <w:sz w:val="28"/>
          <w:szCs w:val="28"/>
        </w:rPr>
      </w:pPr>
      <w:r>
        <w:rPr>
          <w:rFonts w:cs="Times New Roman" w:ascii="Times New Roman" w:hAnsi="Times New Roman"/>
          <w:b/>
          <w:bCs/>
          <w:sz w:val="28"/>
          <w:szCs w:val="28"/>
        </w:rPr>
        <w:t xml:space="preserve"> </w:t>
      </w:r>
    </w:p>
    <w:p>
      <w:pPr>
        <w:pStyle w:val="Normal"/>
        <w:bidi w:val="0"/>
        <w:spacing w:before="0" w:after="0"/>
        <w:jc w:val="both"/>
        <w:rPr>
          <w:rFonts w:ascii="Times New Roman" w:hAnsi="Times New Roman" w:cs="Times New Roman"/>
        </w:rPr>
      </w:pPr>
      <w:r>
        <w:rPr>
          <w:rFonts w:cs="Times New Roman" w:ascii="Times New Roman" w:hAnsi="Times New Roman"/>
        </w:rPr>
      </w:r>
    </w:p>
    <w:p>
      <w:pPr>
        <w:pStyle w:val="Normal"/>
        <w:bidi w:val="0"/>
        <w:spacing w:before="0" w:after="0"/>
        <w:jc w:val="both"/>
        <w:rPr>
          <w:rFonts w:ascii="Times New Roman" w:hAnsi="Times New Roman" w:cs="Times New Roman"/>
          <w:sz w:val="26"/>
          <w:szCs w:val="26"/>
        </w:rPr>
      </w:pPr>
      <w:r>
        <w:rPr>
          <w:rFonts w:cs="Times New Roman" w:ascii="Times New Roman" w:hAnsi="Times New Roman"/>
          <w:sz w:val="26"/>
          <w:szCs w:val="26"/>
        </w:rPr>
        <w:t xml:space="preserve">Group No </w:t>
      </w:r>
      <w:r>
        <w:rPr/>
        <w:tab/>
      </w:r>
      <w:r>
        <w:rPr>
          <w:rFonts w:cs="Times New Roman" w:ascii="Times New Roman" w:hAnsi="Times New Roman"/>
          <w:sz w:val="26"/>
          <w:szCs w:val="26"/>
        </w:rPr>
        <w:t>: C3</w:t>
      </w:r>
      <w:r>
        <w:rPr/>
        <w:tab/>
      </w:r>
    </w:p>
    <w:p>
      <w:pPr>
        <w:pStyle w:val="Normal"/>
        <w:bidi w:val="0"/>
        <w:spacing w:before="0" w:after="0"/>
        <w:jc w:val="both"/>
        <w:rPr>
          <w:rFonts w:ascii="Times New Roman" w:hAnsi="Times New Roman" w:cs="Times New Roman"/>
          <w:sz w:val="26"/>
          <w:szCs w:val="26"/>
        </w:rPr>
      </w:pPr>
      <w:r>
        <w:rPr>
          <w:rFonts w:cs="Times New Roman" w:ascii="Times New Roman" w:hAnsi="Times New Roman"/>
          <w:sz w:val="26"/>
          <w:szCs w:val="26"/>
        </w:rPr>
        <w:t>Team Members</w:t>
        <w:tab/>
        <w:t>:</w:t>
      </w:r>
    </w:p>
    <w:tbl>
      <w:tblPr>
        <w:tblW w:w="5494" w:type="dxa"/>
        <w:jc w:val="left"/>
        <w:tblInd w:w="1985" w:type="dxa"/>
        <w:tblLayout w:type="fixed"/>
        <w:tblCellMar>
          <w:top w:w="0" w:type="dxa"/>
          <w:left w:w="108" w:type="dxa"/>
          <w:bottom w:w="0" w:type="dxa"/>
          <w:right w:w="108" w:type="dxa"/>
        </w:tblCellMar>
        <w:tblLook w:noHBand="1" w:noVBand="1" w:firstColumn="0" w:lastRow="0" w:lastColumn="0" w:firstRow="0" w:val="0600"/>
      </w:tblPr>
      <w:tblGrid>
        <w:gridCol w:w="2527"/>
        <w:gridCol w:w="2967"/>
      </w:tblGrid>
      <w:tr>
        <w:trPr>
          <w:trHeight w:val="284" w:hRule="exact"/>
        </w:trPr>
        <w:tc>
          <w:tcPr>
            <w:tcW w:w="2527"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bidi w:val="0"/>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Roll No </w:t>
            </w:r>
          </w:p>
        </w:tc>
        <w:tc>
          <w:tcPr>
            <w:tcW w:w="2967"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bidi w:val="0"/>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Student Name</w:t>
            </w:r>
          </w:p>
        </w:tc>
      </w:tr>
      <w:tr>
        <w:trPr>
          <w:trHeight w:val="284" w:hRule="exact"/>
        </w:trPr>
        <w:tc>
          <w:tcPr>
            <w:tcW w:w="2527" w:type="dxa"/>
            <w:tcBorders>
              <w:top w:val="single" w:sz="4" w:space="0" w:color="000000"/>
              <w:left w:val="single" w:sz="4" w:space="0" w:color="000000"/>
              <w:bottom w:val="single" w:sz="4" w:space="0" w:color="000000"/>
              <w:right w:val="single" w:sz="4" w:space="0" w:color="000000"/>
            </w:tcBorders>
          </w:tcPr>
          <w:p>
            <w:pPr>
              <w:pStyle w:val="Normal"/>
              <w:bidi w:val="0"/>
              <w:rPr/>
            </w:pPr>
            <w:r>
              <w:rPr>
                <w:rFonts w:eastAsia="Times New Roman" w:cs="Times New Roman" w:ascii="Times New Roman" w:hAnsi="Times New Roman"/>
                <w:color w:themeColor="text1" w:val="000000"/>
                <w:sz w:val="26"/>
                <w:szCs w:val="26"/>
                <w:lang w:val="en-US"/>
              </w:rPr>
              <w:t>Am.sc.u4cse25253</w:t>
            </w:r>
          </w:p>
        </w:tc>
        <w:tc>
          <w:tcPr>
            <w:tcW w:w="2967" w:type="dxa"/>
            <w:tcBorders>
              <w:top w:val="single" w:sz="4" w:space="0" w:color="000000"/>
              <w:left w:val="single" w:sz="4" w:space="0" w:color="000000"/>
              <w:bottom w:val="single" w:sz="4" w:space="0" w:color="000000"/>
              <w:right w:val="single" w:sz="4" w:space="0" w:color="000000"/>
            </w:tcBorders>
          </w:tcPr>
          <w:p>
            <w:pPr>
              <w:pStyle w:val="Normal"/>
              <w:bidi w:val="0"/>
              <w:rPr/>
            </w:pPr>
            <w:r>
              <w:rPr>
                <w:rFonts w:eastAsia="Times New Roman" w:cs="Times New Roman" w:ascii="Times New Roman" w:hAnsi="Times New Roman"/>
                <w:color w:themeColor="text1" w:val="000000"/>
                <w:sz w:val="26"/>
                <w:szCs w:val="26"/>
              </w:rPr>
              <w:t>Sujeeth S</w:t>
            </w:r>
          </w:p>
        </w:tc>
      </w:tr>
      <w:tr>
        <w:trPr>
          <w:trHeight w:val="284" w:hRule="exact"/>
        </w:trPr>
        <w:tc>
          <w:tcPr>
            <w:tcW w:w="2527" w:type="dxa"/>
            <w:tcBorders>
              <w:top w:val="single" w:sz="4" w:space="0" w:color="000000"/>
              <w:left w:val="single" w:sz="4" w:space="0" w:color="000000"/>
              <w:bottom w:val="single" w:sz="4" w:space="0" w:color="000000"/>
              <w:right w:val="single" w:sz="4" w:space="0" w:color="000000"/>
            </w:tcBorders>
          </w:tcPr>
          <w:p>
            <w:pPr>
              <w:pStyle w:val="Normal"/>
              <w:bidi w:val="0"/>
              <w:rPr/>
            </w:pPr>
            <w:r>
              <w:rPr>
                <w:rFonts w:eastAsia="Times New Roman" w:cs="Times New Roman" w:ascii="Times New Roman" w:hAnsi="Times New Roman"/>
                <w:color w:themeColor="text1" w:val="000000"/>
                <w:sz w:val="26"/>
                <w:szCs w:val="26"/>
                <w:lang w:val="en-US"/>
              </w:rPr>
              <w:t>Am.sc.u4cse25239</w:t>
            </w:r>
          </w:p>
        </w:tc>
        <w:tc>
          <w:tcPr>
            <w:tcW w:w="2967" w:type="dxa"/>
            <w:tcBorders>
              <w:top w:val="single" w:sz="4" w:space="0" w:color="000000"/>
              <w:left w:val="single" w:sz="4" w:space="0" w:color="000000"/>
              <w:bottom w:val="single" w:sz="4" w:space="0" w:color="000000"/>
              <w:right w:val="single" w:sz="4" w:space="0" w:color="000000"/>
            </w:tcBorders>
          </w:tcPr>
          <w:p>
            <w:pPr>
              <w:pStyle w:val="Normal"/>
              <w:bidi w:val="0"/>
              <w:rPr/>
            </w:pPr>
            <w:r>
              <w:rPr>
                <w:rFonts w:eastAsia="Times New Roman" w:cs="Times New Roman" w:ascii="Times New Roman" w:hAnsi="Times New Roman"/>
                <w:color w:themeColor="text1" w:val="000000"/>
                <w:sz w:val="26"/>
                <w:szCs w:val="26"/>
              </w:rPr>
              <w:t>Nithish Kumar S</w:t>
            </w:r>
          </w:p>
        </w:tc>
      </w:tr>
      <w:tr>
        <w:trPr>
          <w:trHeight w:val="284" w:hRule="exact"/>
        </w:trPr>
        <w:tc>
          <w:tcPr>
            <w:tcW w:w="2527" w:type="dxa"/>
            <w:tcBorders>
              <w:top w:val="single" w:sz="4" w:space="0" w:color="000000"/>
              <w:left w:val="single" w:sz="4" w:space="0" w:color="000000"/>
              <w:bottom w:val="single" w:sz="4" w:space="0" w:color="000000"/>
              <w:right w:val="single" w:sz="4" w:space="0" w:color="000000"/>
            </w:tcBorders>
          </w:tcPr>
          <w:p>
            <w:pPr>
              <w:pStyle w:val="Normal"/>
              <w:bidi w:val="0"/>
              <w:rPr/>
            </w:pPr>
            <w:r>
              <w:rPr>
                <w:rFonts w:eastAsia="Times New Roman" w:cs="Times New Roman" w:ascii="Times New Roman" w:hAnsi="Times New Roman"/>
                <w:color w:themeColor="text1" w:val="000000"/>
                <w:sz w:val="26"/>
                <w:szCs w:val="26"/>
                <w:lang w:val="en-US"/>
              </w:rPr>
              <w:t>Am.sc.u4cse25262</w:t>
            </w:r>
          </w:p>
        </w:tc>
        <w:tc>
          <w:tcPr>
            <w:tcW w:w="2967" w:type="dxa"/>
            <w:tcBorders>
              <w:top w:val="single" w:sz="4" w:space="0" w:color="000000"/>
              <w:left w:val="single" w:sz="4" w:space="0" w:color="000000"/>
              <w:bottom w:val="single" w:sz="4" w:space="0" w:color="000000"/>
              <w:right w:val="single" w:sz="4" w:space="0" w:color="000000"/>
            </w:tcBorders>
          </w:tcPr>
          <w:p>
            <w:pPr>
              <w:pStyle w:val="Normal"/>
              <w:bidi w:val="0"/>
              <w:rPr/>
            </w:pPr>
            <w:r>
              <w:rPr>
                <w:rFonts w:eastAsia="Times New Roman" w:cs="Times New Roman" w:ascii="Times New Roman" w:hAnsi="Times New Roman"/>
                <w:color w:themeColor="text1" w:val="000000"/>
                <w:sz w:val="26"/>
                <w:szCs w:val="26"/>
              </w:rPr>
              <w:t>Nithilan S</w:t>
            </w:r>
          </w:p>
        </w:tc>
      </w:tr>
      <w:tr>
        <w:trPr>
          <w:trHeight w:val="284" w:hRule="exact"/>
        </w:trPr>
        <w:tc>
          <w:tcPr>
            <w:tcW w:w="2527" w:type="dxa"/>
            <w:tcBorders>
              <w:top w:val="single" w:sz="4" w:space="0" w:color="000000"/>
              <w:left w:val="single" w:sz="4" w:space="0" w:color="000000"/>
              <w:bottom w:val="single" w:sz="4" w:space="0" w:color="000000"/>
              <w:right w:val="single" w:sz="4" w:space="0" w:color="000000"/>
            </w:tcBorders>
          </w:tcPr>
          <w:p>
            <w:pPr>
              <w:pStyle w:val="Normal"/>
              <w:bidi w:val="0"/>
              <w:rPr/>
            </w:pPr>
            <w:r>
              <w:rPr>
                <w:rFonts w:eastAsia="Times New Roman" w:cs="Times New Roman" w:ascii="Times New Roman" w:hAnsi="Times New Roman"/>
                <w:sz w:val="26"/>
                <w:szCs w:val="26"/>
                <w:lang w:val="en-US"/>
              </w:rPr>
              <w:t>Am.sc.u4cse25259</w:t>
            </w:r>
          </w:p>
        </w:tc>
        <w:tc>
          <w:tcPr>
            <w:tcW w:w="2967" w:type="dxa"/>
            <w:tcBorders>
              <w:top w:val="single" w:sz="4" w:space="0" w:color="000000"/>
              <w:left w:val="single" w:sz="4" w:space="0" w:color="000000"/>
              <w:bottom w:val="single" w:sz="4" w:space="0" w:color="000000"/>
              <w:right w:val="single" w:sz="4" w:space="0" w:color="000000"/>
            </w:tcBorders>
          </w:tcPr>
          <w:p>
            <w:pPr>
              <w:pStyle w:val="Normal"/>
              <w:bidi w:val="0"/>
              <w:rPr/>
            </w:pPr>
            <w:r>
              <w:rPr>
                <w:rFonts w:eastAsia="Times New Roman" w:cs="Times New Roman" w:ascii="Times New Roman" w:hAnsi="Times New Roman"/>
                <w:color w:themeColor="text1" w:val="000000"/>
                <w:sz w:val="26"/>
                <w:szCs w:val="26"/>
              </w:rPr>
              <w:t>Yaksh Chouhan</w:t>
            </w:r>
          </w:p>
        </w:tc>
      </w:tr>
    </w:tbl>
    <w:p>
      <w:pPr>
        <w:pStyle w:val="Normal"/>
        <w:bidi w:val="0"/>
        <w:spacing w:before="0" w:after="0"/>
        <w:jc w:val="both"/>
        <w:rPr>
          <w:rFonts w:ascii="Times New Roman" w:hAnsi="Times New Roman" w:cs="Times New Roman"/>
          <w:b/>
          <w:bCs/>
          <w:sz w:val="26"/>
          <w:szCs w:val="26"/>
        </w:rPr>
      </w:pPr>
      <w:r>
        <w:rPr>
          <w:rFonts w:cs="Times New Roman" w:ascii="Times New Roman" w:hAnsi="Times New Roman"/>
          <w:b/>
          <w:bCs/>
          <w:sz w:val="26"/>
          <w:szCs w:val="26"/>
        </w:rPr>
      </w:r>
    </w:p>
    <w:p>
      <w:pPr>
        <w:pStyle w:val="Normal"/>
        <w:bidi w:val="0"/>
        <w:rPr>
          <w:rFonts w:ascii="Times New Roman" w:hAnsi="Times New Roman" w:cs="Times New Roman"/>
          <w:sz w:val="26"/>
          <w:szCs w:val="26"/>
        </w:rPr>
      </w:pPr>
      <w:r>
        <w:rPr>
          <w:rFonts w:cs="Times New Roman" w:ascii="Times New Roman" w:hAnsi="Times New Roman"/>
          <w:sz w:val="26"/>
          <w:szCs w:val="26"/>
        </w:rPr>
        <w:t>Project Title</w:t>
      </w:r>
      <w:r>
        <w:rPr/>
        <w:tab/>
      </w:r>
      <w:r>
        <w:rPr>
          <w:rFonts w:cs="Times New Roman" w:ascii="Times New Roman" w:hAnsi="Times New Roman"/>
          <w:sz w:val="26"/>
          <w:szCs w:val="26"/>
        </w:rPr>
        <w:t>:</w:t>
      </w:r>
    </w:p>
    <w:p>
      <w:pPr>
        <w:pStyle w:val="Normal"/>
        <w:bidi w:val="0"/>
        <w:spacing w:beforeAutospacing="0" w:before="165" w:afterAutospacing="0" w:after="120"/>
        <w:rPr>
          <w:rFonts w:ascii="Helvetica" w:hAnsi="Helvetica" w:eastAsia="Helvetica" w:cs="Helvetica"/>
          <w:b/>
          <w:bCs/>
          <w:i w:val="false"/>
          <w:iCs w:val="false"/>
          <w:color w:themeColor="text1" w:val="000000"/>
          <w:sz w:val="24"/>
          <w:szCs w:val="24"/>
          <w:lang w:val="en-IN"/>
        </w:rPr>
      </w:pPr>
      <w:r>
        <w:rPr>
          <w:rFonts w:eastAsia="Helvetica" w:cs="Helvetica" w:ascii="Helvetica" w:hAnsi="Helvetica"/>
          <w:b/>
          <w:bCs/>
          <w:i w:val="false"/>
          <w:iCs w:val="false"/>
          <w:color w:themeColor="text1" w:val="000000"/>
          <w:sz w:val="24"/>
          <w:szCs w:val="24"/>
          <w:lang w:val="en-IN"/>
        </w:rPr>
        <w:t>E-Commerce Database Management System</w:t>
      </w:r>
    </w:p>
    <w:p>
      <w:pPr>
        <w:pStyle w:val="Normal"/>
        <w:bidi w:val="0"/>
        <w:spacing w:beforeAutospacing="0" w:before="240" w:afterAutospacing="0" w:after="180"/>
        <w:rPr/>
      </w:pPr>
      <w:r>
        <w:rPr>
          <w:rFonts w:eastAsia="Times New Roman" w:cs="Times New Roman" w:ascii="Times New Roman" w:hAnsi="Times New Roman"/>
          <w:i w:val="false"/>
          <w:iCs w:val="false"/>
          <w:color w:themeColor="text1" w:val="000000"/>
          <w:sz w:val="22"/>
          <w:szCs w:val="22"/>
          <w:lang w:val="en-IN"/>
        </w:rPr>
        <w:t>The rapid growth of online shopping has fundamentally changed how we buy and sell, but behind every seamless checkout is a complex web of data. Traditional or ad-hoc methods for tracking inventory, customers, and orders are slow, prone to errors, and nearly impossible to scale. This project sets out to solve that problem by building a centralized, highly efficient E-Commerce Database Management System (DBMS) designed to handle the heavy lifting of an online storefront.</w:t>
      </w:r>
    </w:p>
    <w:p>
      <w:pPr>
        <w:pStyle w:val="Normal"/>
        <w:bidi w:val="0"/>
        <w:spacing w:beforeAutospacing="0" w:before="240" w:afterAutospacing="0" w:after="180"/>
        <w:rPr/>
      </w:pPr>
      <w:r>
        <w:rPr>
          <w:rFonts w:eastAsia="Times New Roman" w:cs="Times New Roman" w:ascii="Times New Roman" w:hAnsi="Times New Roman"/>
          <w:i w:val="false"/>
          <w:iCs w:val="false"/>
          <w:color w:themeColor="text1" w:val="000000"/>
          <w:sz w:val="22"/>
          <w:szCs w:val="22"/>
          <w:lang w:val="en-IN"/>
        </w:rPr>
        <w:t>At its core, the system is a database-driven application built for two main types of users:</w:t>
      </w:r>
    </w:p>
    <w:p>
      <w:pPr>
        <w:pStyle w:val="ListParagraph"/>
        <w:numPr>
          <w:ilvl w:val="0"/>
          <w:numId w:val="1"/>
        </w:numPr>
        <w:bidi w:val="0"/>
        <w:spacing w:beforeAutospacing="0" w:before="0" w:afterAutospacing="0" w:after="0"/>
        <w:contextualSpacing/>
        <w:rPr>
          <w:rFonts w:ascii="Times New Roman" w:hAnsi="Times New Roman" w:eastAsia="Times New Roman" w:cs="Times New Roman"/>
          <w:i w:val="false"/>
          <w:iCs w:val="false"/>
          <w:color w:themeColor="text1" w:val="000000"/>
          <w:sz w:val="22"/>
          <w:szCs w:val="22"/>
          <w:lang w:val="en-IN"/>
        </w:rPr>
      </w:pPr>
      <w:r>
        <w:rPr>
          <w:rFonts w:eastAsia="Times New Roman" w:cs="Times New Roman" w:ascii="Times New Roman" w:hAnsi="Times New Roman"/>
          <w:b/>
          <w:bCs/>
          <w:i w:val="false"/>
          <w:iCs w:val="false"/>
          <w:color w:themeColor="text1" w:val="000000"/>
          <w:sz w:val="22"/>
          <w:szCs w:val="22"/>
          <w:lang w:val="en-IN"/>
        </w:rPr>
        <w:t>Customers:</w:t>
      </w:r>
      <w:r>
        <w:rPr>
          <w:rFonts w:eastAsia="Times New Roman" w:cs="Times New Roman" w:ascii="Times New Roman" w:hAnsi="Times New Roman"/>
          <w:i w:val="false"/>
          <w:iCs w:val="false"/>
          <w:color w:themeColor="text1" w:val="000000"/>
          <w:sz w:val="22"/>
          <w:szCs w:val="22"/>
          <w:lang w:val="en-IN"/>
        </w:rPr>
        <w:t xml:space="preserve"> Experience a smooth, secure shopping journey. They can create accounts, browse products by category, manage their carts, securely check out, and track their order history.</w:t>
      </w:r>
    </w:p>
    <w:p>
      <w:pPr>
        <w:pStyle w:val="ListParagraph"/>
        <w:numPr>
          <w:ilvl w:val="0"/>
          <w:numId w:val="1"/>
        </w:numPr>
        <w:bidi w:val="0"/>
        <w:spacing w:beforeAutospacing="0" w:before="0" w:afterAutospacing="0" w:after="180"/>
        <w:contextualSpacing/>
        <w:rPr>
          <w:rFonts w:ascii="Times New Roman" w:hAnsi="Times New Roman" w:eastAsia="Times New Roman" w:cs="Times New Roman"/>
          <w:i w:val="false"/>
          <w:iCs w:val="false"/>
          <w:color w:themeColor="text1" w:val="000000"/>
          <w:sz w:val="22"/>
          <w:szCs w:val="22"/>
          <w:lang w:val="en-IN"/>
        </w:rPr>
      </w:pPr>
      <w:r>
        <w:rPr>
          <w:rFonts w:eastAsia="Times New Roman" w:cs="Times New Roman" w:ascii="Times New Roman" w:hAnsi="Times New Roman"/>
          <w:b/>
          <w:bCs/>
          <w:i w:val="false"/>
          <w:iCs w:val="false"/>
          <w:color w:themeColor="text1" w:val="000000"/>
          <w:sz w:val="22"/>
          <w:szCs w:val="22"/>
          <w:lang w:val="en-IN"/>
        </w:rPr>
        <w:t>Administrators:</w:t>
      </w:r>
      <w:r>
        <w:rPr>
          <w:rFonts w:eastAsia="Times New Roman" w:cs="Times New Roman" w:ascii="Times New Roman" w:hAnsi="Times New Roman"/>
          <w:i w:val="false"/>
          <w:iCs w:val="false"/>
          <w:color w:themeColor="text1" w:val="000000"/>
          <w:sz w:val="22"/>
          <w:szCs w:val="22"/>
          <w:lang w:val="en-IN"/>
        </w:rPr>
        <w:t xml:space="preserve"> Get a powerful backend to keep the business running. They can update product catalogs, manage inventory levels in real-time, process orders, verify payments, and pull sales reports.</w:t>
      </w:r>
    </w:p>
    <w:p>
      <w:pPr>
        <w:pStyle w:val="Normal"/>
        <w:bidi w:val="0"/>
        <w:spacing w:beforeAutospacing="0" w:before="240" w:afterAutospacing="0" w:after="180"/>
        <w:rPr/>
      </w:pPr>
      <w:r>
        <w:rPr>
          <w:rFonts w:eastAsia="Times New Roman" w:cs="Times New Roman" w:ascii="Times New Roman" w:hAnsi="Times New Roman"/>
          <w:i w:val="false"/>
          <w:iCs w:val="false"/>
          <w:color w:themeColor="text1" w:val="000000"/>
          <w:sz w:val="22"/>
          <w:szCs w:val="22"/>
          <w:lang w:val="en-IN"/>
        </w:rPr>
        <w:t>Under the hood, the system relies on a robust relational architecture. It connects core entities—such as Customers, Products, Categories, Carts, Orders, and Payments—using strict primary and foreign key relationships to guarantee data integrity. The database is fully normalized to eliminate redundancy and keep query performance fast.</w:t>
      </w:r>
    </w:p>
    <w:p>
      <w:pPr>
        <w:pStyle w:val="Normal"/>
        <w:bidi w:val="0"/>
        <w:spacing w:beforeAutospacing="0" w:before="240" w:afterAutospacing="0" w:after="180"/>
        <w:rPr/>
      </w:pPr>
      <w:r>
        <w:rPr>
          <w:rFonts w:eastAsia="Times New Roman" w:cs="Times New Roman" w:ascii="Times New Roman" w:hAnsi="Times New Roman"/>
          <w:i w:val="false"/>
          <w:iCs w:val="false"/>
          <w:color w:themeColor="text1" w:val="000000"/>
          <w:sz w:val="22"/>
          <w:szCs w:val="22"/>
          <w:lang w:val="en-IN"/>
        </w:rPr>
        <w:t>Because a modern e-commerce platform requires more than just basic CRUD (Create, Read, Update, Delete) operations, this project implements advanced DBMS features. We utilize complex SQL joins, views, stored procedures, triggers, and transaction management to ensure the platform isn't just functional, but also secure and reliable under pressure.</w:t>
      </w:r>
    </w:p>
    <w:p>
      <w:pPr>
        <w:pStyle w:val="Normal"/>
        <w:bidi w:val="0"/>
        <w:spacing w:beforeAutospacing="0" w:before="240" w:afterAutospacing="0" w:after="180"/>
        <w:rPr/>
      </w:pPr>
      <w:r>
        <w:rPr>
          <w:rFonts w:eastAsia="Times New Roman" w:cs="Times New Roman" w:ascii="Times New Roman" w:hAnsi="Times New Roman"/>
          <w:sz w:val="22"/>
          <w:szCs w:val="22"/>
        </w:rPr>
        <w:t>Ultimately, this project bridges the gap between database theory and real-world software engineering. It serves as a comprehensive, hands-on application of entity-relationship modeling, database design, and SQL programming—demonstrating exactly how a well-architected database acts as the engine behind any successful online business.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 w:name="Helvetica">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qFormat/>
    <w:pPr>
      <w:spacing w:before="0" w:after="160"/>
      <w:ind w:left="720"/>
      <w:contextualSpac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LibreOffice/26.8.1.1$Linux_X86_64 LibreOffice_project/bf8adb135da2784a1be3ca33001278b7a20af5c1</Application>
  <AppVersion>15.0000</AppVersion>
  <Pages>1</Pages>
  <Words>338</Words>
  <Characters>2021</Characters>
  <CharactersWithSpaces>2332</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2026-10-26T09:02:19Z</dcterms:created>
  <dc:creator/>
  <dc:description/>
  <dc:language>en-IN</dc:language>
  <cp:lastModifiedBy/>
  <dcterms:modified xsi:type="dcterms:W3CDTF">2026-10-26T09:04:31Z</dcterms:modified>
  <cp:revision>1</cp:revision>
  <dc:subject/>
  <dc:title/>
</cp:coreProperties>
</file>