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C9436" w14:textId="77777777" w:rsidR="00546AAC" w:rsidRPr="00A97421" w:rsidRDefault="00367928" w:rsidP="00412D9B">
      <w:pPr>
        <w:rPr>
          <w:rFonts w:ascii="Times New Roman" w:hAnsi="Times New Roman" w:cs="Times New Roman"/>
          <w:lang w:val="ro-RO"/>
        </w:rPr>
      </w:pPr>
      <w:r w:rsidRPr="00A97421">
        <w:rPr>
          <w:rFonts w:ascii="Times New Roman" w:hAnsi="Times New Roman" w:cs="Times New Roman"/>
          <w:lang w:val="en-US"/>
        </w:rPr>
        <w:t xml:space="preserve">Title: </w:t>
      </w:r>
      <w:r w:rsidRPr="00A97421">
        <w:rPr>
          <w:rFonts w:ascii="Times New Roman" w:hAnsi="Times New Roman" w:cs="Times New Roman"/>
          <w:b/>
          <w:lang w:val="en-US"/>
        </w:rPr>
        <w:t>Prelucrarea digital</w:t>
      </w:r>
      <w:r w:rsidRPr="00A97421">
        <w:rPr>
          <w:rFonts w:ascii="Times New Roman" w:hAnsi="Times New Roman" w:cs="Times New Roman"/>
          <w:b/>
          <w:lang w:val="ro-RO"/>
        </w:rPr>
        <w:t>ă (directă) a informației spectrometrice de la dispozitive SiPM (și cristale scintilatoare – LaBr3, Ce, BGO.. etc)</w:t>
      </w:r>
    </w:p>
    <w:p w14:paraId="237E9AEF" w14:textId="77777777" w:rsidR="00367928" w:rsidRPr="00A97421" w:rsidRDefault="00367928" w:rsidP="00412D9B">
      <w:pPr>
        <w:rPr>
          <w:rFonts w:ascii="Times New Roman" w:hAnsi="Times New Roman" w:cs="Times New Roman"/>
          <w:lang w:val="ro-RO"/>
        </w:rPr>
      </w:pPr>
    </w:p>
    <w:p w14:paraId="4B0A88F5" w14:textId="77777777" w:rsidR="007235F9" w:rsidRPr="00A97421" w:rsidRDefault="007235F9" w:rsidP="00412D9B">
      <w:pPr>
        <w:pStyle w:val="ListParagraph"/>
        <w:numPr>
          <w:ilvl w:val="0"/>
          <w:numId w:val="1"/>
        </w:numPr>
        <w:rPr>
          <w:rFonts w:ascii="Times New Roman" w:hAnsi="Times New Roman" w:cs="Times New Roman"/>
          <w:lang w:val="ro-RO"/>
        </w:rPr>
      </w:pPr>
      <w:r w:rsidRPr="00A97421">
        <w:rPr>
          <w:rFonts w:ascii="Times New Roman" w:hAnsi="Times New Roman" w:cs="Times New Roman"/>
          <w:lang w:val="ro-RO"/>
        </w:rPr>
        <w:t>Introducere – articol SiPM</w:t>
      </w:r>
    </w:p>
    <w:p w14:paraId="6E34F971" w14:textId="16E43757" w:rsidR="007235F9" w:rsidRPr="00A97421" w:rsidRDefault="00D75C30"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Spectrometrie gamma – laborator teren</w:t>
      </w:r>
      <w:r w:rsidR="00E417FB" w:rsidRPr="00A97421">
        <w:rPr>
          <w:rFonts w:ascii="Times New Roman" w:hAnsi="Times New Roman" w:cs="Times New Roman"/>
          <w:lang w:val="ro-RO"/>
        </w:rPr>
        <w:t xml:space="preserve"> experiment</w:t>
      </w:r>
    </w:p>
    <w:p w14:paraId="312894DF" w14:textId="68513039" w:rsidR="009E3ABE" w:rsidRPr="00A97421" w:rsidRDefault="009E3ABE"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Scopul lucrarii.</w:t>
      </w:r>
    </w:p>
    <w:p w14:paraId="5E657BBC" w14:textId="6899F453" w:rsidR="00D13037" w:rsidRPr="00A97421" w:rsidRDefault="00D13037"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Starea actuala a subiectului</w:t>
      </w:r>
    </w:p>
    <w:p w14:paraId="0152471C" w14:textId="77777777" w:rsidR="00E417FB" w:rsidRPr="00A97421" w:rsidRDefault="00E417FB" w:rsidP="00412D9B">
      <w:pPr>
        <w:pStyle w:val="ListParagraph"/>
        <w:numPr>
          <w:ilvl w:val="0"/>
          <w:numId w:val="1"/>
        </w:numPr>
        <w:rPr>
          <w:rFonts w:ascii="Times New Roman" w:hAnsi="Times New Roman" w:cs="Times New Roman"/>
          <w:lang w:val="ro-RO"/>
        </w:rPr>
      </w:pPr>
      <w:r w:rsidRPr="00A97421">
        <w:rPr>
          <w:rFonts w:ascii="Times New Roman" w:hAnsi="Times New Roman" w:cs="Times New Roman"/>
          <w:lang w:val="ro-RO"/>
        </w:rPr>
        <w:t>Cristale scintilatoare</w:t>
      </w:r>
    </w:p>
    <w:p w14:paraId="4C7EB5BE" w14:textId="77777777" w:rsidR="00E417FB" w:rsidRPr="00A97421" w:rsidRDefault="00E417FB"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Descriere – fenomene fizice</w:t>
      </w:r>
    </w:p>
    <w:p w14:paraId="340F192F" w14:textId="77777777" w:rsidR="00E417FB" w:rsidRPr="00A97421" w:rsidRDefault="00E417FB"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Generarea de fotoni (date numerice – specificații numerice)</w:t>
      </w:r>
    </w:p>
    <w:p w14:paraId="4245F93D" w14:textId="77777777" w:rsidR="00E417FB" w:rsidRPr="00A97421" w:rsidRDefault="00E417FB" w:rsidP="00412D9B">
      <w:pPr>
        <w:pStyle w:val="ListParagraph"/>
        <w:numPr>
          <w:ilvl w:val="2"/>
          <w:numId w:val="1"/>
        </w:numPr>
        <w:rPr>
          <w:rFonts w:ascii="Times New Roman" w:hAnsi="Times New Roman" w:cs="Times New Roman"/>
          <w:lang w:val="ro-RO"/>
        </w:rPr>
      </w:pPr>
      <w:r w:rsidRPr="00A97421">
        <w:rPr>
          <w:rFonts w:ascii="Times New Roman" w:hAnsi="Times New Roman" w:cs="Times New Roman"/>
          <w:lang w:val="ro-RO"/>
        </w:rPr>
        <w:t>Nr</w:t>
      </w:r>
    </w:p>
    <w:p w14:paraId="117778D9" w14:textId="77777777" w:rsidR="00E417FB" w:rsidRPr="00A97421" w:rsidRDefault="00E417FB" w:rsidP="00412D9B">
      <w:pPr>
        <w:pStyle w:val="ListParagraph"/>
        <w:numPr>
          <w:ilvl w:val="2"/>
          <w:numId w:val="1"/>
        </w:numPr>
        <w:rPr>
          <w:rFonts w:ascii="Times New Roman" w:hAnsi="Times New Roman" w:cs="Times New Roman"/>
          <w:lang w:val="ro-RO"/>
        </w:rPr>
      </w:pPr>
      <w:r w:rsidRPr="00A97421">
        <w:rPr>
          <w:rFonts w:ascii="Times New Roman" w:hAnsi="Times New Roman" w:cs="Times New Roman"/>
          <w:lang w:val="ro-RO"/>
        </w:rPr>
        <w:t>Rezoluție</w:t>
      </w:r>
    </w:p>
    <w:p w14:paraId="2F63CE96" w14:textId="77777777" w:rsidR="00E417FB" w:rsidRPr="00A97421" w:rsidRDefault="00E417FB" w:rsidP="00412D9B">
      <w:pPr>
        <w:pStyle w:val="ListParagraph"/>
        <w:numPr>
          <w:ilvl w:val="2"/>
          <w:numId w:val="1"/>
        </w:numPr>
        <w:rPr>
          <w:rFonts w:ascii="Times New Roman" w:hAnsi="Times New Roman" w:cs="Times New Roman"/>
          <w:lang w:val="ro-RO"/>
        </w:rPr>
      </w:pPr>
      <w:r w:rsidRPr="00A97421">
        <w:rPr>
          <w:rFonts w:ascii="Times New Roman" w:hAnsi="Times New Roman" w:cs="Times New Roman"/>
          <w:lang w:val="ro-RO"/>
        </w:rPr>
        <w:t>Timp scitilație (TM)</w:t>
      </w:r>
    </w:p>
    <w:p w14:paraId="22F91B59" w14:textId="77777777" w:rsidR="00E417FB" w:rsidRPr="00A97421" w:rsidRDefault="00E417FB" w:rsidP="00412D9B">
      <w:pPr>
        <w:pStyle w:val="ListParagraph"/>
        <w:numPr>
          <w:ilvl w:val="2"/>
          <w:numId w:val="1"/>
        </w:numPr>
        <w:rPr>
          <w:rFonts w:ascii="Times New Roman" w:hAnsi="Times New Roman" w:cs="Times New Roman"/>
          <w:lang w:val="ro-RO"/>
        </w:rPr>
      </w:pPr>
      <w:r w:rsidRPr="00A97421">
        <w:rPr>
          <w:rFonts w:ascii="Times New Roman" w:hAnsi="Times New Roman" w:cs="Times New Roman"/>
          <w:lang w:val="ro-RO"/>
        </w:rPr>
        <w:t>Lungime de undă dorită: 400 nm (Pt SiPM</w:t>
      </w:r>
      <w:r w:rsidR="00D41BF1" w:rsidRPr="00A97421">
        <w:rPr>
          <w:rFonts w:ascii="Times New Roman" w:hAnsi="Times New Roman" w:cs="Times New Roman"/>
          <w:lang w:val="ro-RO"/>
        </w:rPr>
        <w:t>)</w:t>
      </w:r>
    </w:p>
    <w:p w14:paraId="499AEA6A" w14:textId="5855E428" w:rsidR="0023305D" w:rsidRPr="00A97421" w:rsidRDefault="0023305D" w:rsidP="00412D9B">
      <w:pPr>
        <w:pStyle w:val="ListParagraph"/>
        <w:numPr>
          <w:ilvl w:val="0"/>
          <w:numId w:val="1"/>
        </w:numPr>
        <w:rPr>
          <w:rFonts w:ascii="Times New Roman" w:hAnsi="Times New Roman" w:cs="Times New Roman"/>
          <w:lang w:val="ro-RO"/>
        </w:rPr>
      </w:pPr>
      <w:r w:rsidRPr="00A97421">
        <w:rPr>
          <w:rFonts w:ascii="Times New Roman" w:hAnsi="Times New Roman" w:cs="Times New Roman"/>
          <w:lang w:val="ro-RO"/>
        </w:rPr>
        <w:t>S</w:t>
      </w:r>
      <w:r w:rsidR="00B9204A" w:rsidRPr="00A97421">
        <w:rPr>
          <w:rFonts w:ascii="Times New Roman" w:hAnsi="Times New Roman" w:cs="Times New Roman"/>
          <w:lang w:val="ro-RO"/>
        </w:rPr>
        <w:t>iPM</w:t>
      </w:r>
    </w:p>
    <w:p w14:paraId="1EC5C003" w14:textId="6F9BD91A" w:rsidR="00412D9B" w:rsidRPr="00A97421" w:rsidRDefault="00412D9B" w:rsidP="00B9204A">
      <w:pPr>
        <w:pStyle w:val="ListParagraph"/>
        <w:numPr>
          <w:ilvl w:val="1"/>
          <w:numId w:val="1"/>
        </w:numPr>
        <w:rPr>
          <w:rFonts w:ascii="Times New Roman" w:hAnsi="Times New Roman" w:cs="Times New Roman"/>
          <w:b/>
          <w:i/>
          <w:lang w:val="ro-RO"/>
        </w:rPr>
      </w:pPr>
      <w:r w:rsidRPr="00A97421">
        <w:rPr>
          <w:rFonts w:ascii="Times New Roman" w:hAnsi="Times New Roman" w:cs="Times New Roman"/>
          <w:lang w:val="ro-RO"/>
        </w:rPr>
        <w:t>Introducere</w:t>
      </w:r>
      <w:r w:rsidR="00B9204A" w:rsidRPr="00A97421">
        <w:rPr>
          <w:rFonts w:ascii="Times New Roman" w:hAnsi="Times New Roman" w:cs="Times New Roman"/>
          <w:lang w:val="ro-RO"/>
        </w:rPr>
        <w:t xml:space="preserve"> </w:t>
      </w:r>
      <w:r w:rsidR="00B9204A" w:rsidRPr="00A97421">
        <w:rPr>
          <w:rFonts w:ascii="Times New Roman" w:hAnsi="Times New Roman" w:cs="Times New Roman"/>
          <w:i/>
          <w:lang w:val="ro-RO"/>
        </w:rPr>
        <w:t xml:space="preserve">- </w:t>
      </w:r>
      <w:r w:rsidR="00B9204A" w:rsidRPr="00A97421">
        <w:rPr>
          <w:rFonts w:ascii="Times New Roman" w:hAnsi="Times New Roman" w:cs="Times New Roman"/>
          <w:b/>
          <w:i/>
          <w:lang w:val="ro-RO"/>
        </w:rPr>
        <w:t>Articol cătălin</w:t>
      </w:r>
    </w:p>
    <w:p w14:paraId="1407A4D0" w14:textId="69656A22" w:rsidR="009840C5" w:rsidRPr="009840C5" w:rsidRDefault="009840C5" w:rsidP="00B9204A">
      <w:pPr>
        <w:pStyle w:val="ListParagraph"/>
        <w:numPr>
          <w:ilvl w:val="2"/>
          <w:numId w:val="1"/>
        </w:numPr>
        <w:rPr>
          <w:rFonts w:ascii="Times New Roman" w:hAnsi="Times New Roman" w:cs="Times New Roman"/>
          <w:b/>
          <w:i/>
          <w:lang w:val="ro-RO"/>
        </w:rPr>
      </w:pPr>
      <w:r>
        <w:rPr>
          <w:rFonts w:ascii="Times New Roman" w:hAnsi="Times New Roman" w:cs="Times New Roman"/>
          <w:lang w:val="ro-RO"/>
        </w:rPr>
        <w:t>Istorie</w:t>
      </w:r>
      <w:r w:rsidR="00640EFC">
        <w:rPr>
          <w:rFonts w:ascii="Times New Roman" w:hAnsi="Times New Roman" w:cs="Times New Roman"/>
          <w:lang w:val="ro-RO"/>
        </w:rPr>
        <w:t xml:space="preserve"> – state of the art</w:t>
      </w:r>
      <w:r>
        <w:rPr>
          <w:rFonts w:ascii="Times New Roman" w:hAnsi="Times New Roman" w:cs="Times New Roman"/>
          <w:lang w:val="ro-RO"/>
        </w:rPr>
        <w:t xml:space="preserve"> - </w:t>
      </w:r>
      <w:r w:rsidRPr="00A97421">
        <w:rPr>
          <w:rFonts w:ascii="Times New Roman" w:hAnsi="Times New Roman" w:cs="Times New Roman"/>
          <w:i/>
          <w:lang w:val="ro-RO"/>
        </w:rPr>
        <w:t>de la PD, APD, VLPC, G-APD, DPC</w:t>
      </w:r>
    </w:p>
    <w:p w14:paraId="3325A93D" w14:textId="52CD73A6" w:rsidR="00B9204A" w:rsidRPr="00A97421" w:rsidRDefault="00B9204A" w:rsidP="00B9204A">
      <w:pPr>
        <w:pStyle w:val="ListParagraph"/>
        <w:numPr>
          <w:ilvl w:val="2"/>
          <w:numId w:val="1"/>
        </w:numPr>
        <w:rPr>
          <w:rFonts w:ascii="Times New Roman" w:hAnsi="Times New Roman" w:cs="Times New Roman"/>
          <w:b/>
          <w:i/>
          <w:lang w:val="ro-RO"/>
        </w:rPr>
      </w:pPr>
      <w:r w:rsidRPr="00A97421">
        <w:rPr>
          <w:rFonts w:ascii="Times New Roman" w:hAnsi="Times New Roman" w:cs="Times New Roman"/>
          <w:lang w:val="ro-RO"/>
        </w:rPr>
        <w:t>Ce e un SiPM</w:t>
      </w:r>
    </w:p>
    <w:p w14:paraId="79CAEDB7" w14:textId="5671D457" w:rsidR="00511013" w:rsidRPr="00A97421" w:rsidRDefault="00511013" w:rsidP="00511013">
      <w:pPr>
        <w:pStyle w:val="ListParagraph"/>
        <w:numPr>
          <w:ilvl w:val="2"/>
          <w:numId w:val="1"/>
        </w:numPr>
        <w:rPr>
          <w:rFonts w:ascii="Times New Roman" w:hAnsi="Times New Roman" w:cs="Times New Roman"/>
          <w:b/>
          <w:i/>
          <w:lang w:val="ro-RO"/>
        </w:rPr>
      </w:pPr>
      <w:r w:rsidRPr="00A97421">
        <w:rPr>
          <w:rFonts w:ascii="Times New Roman" w:hAnsi="Times New Roman" w:cs="Times New Roman"/>
          <w:lang w:val="ro-RO"/>
        </w:rPr>
        <w:t>Mod de functionare</w:t>
      </w:r>
    </w:p>
    <w:p w14:paraId="2EDA96F3" w14:textId="2CE0BE09" w:rsidR="00B9204A" w:rsidRPr="00A97421" w:rsidRDefault="00B9204A" w:rsidP="00B9204A">
      <w:pPr>
        <w:pStyle w:val="ListParagraph"/>
        <w:numPr>
          <w:ilvl w:val="2"/>
          <w:numId w:val="1"/>
        </w:numPr>
        <w:rPr>
          <w:rFonts w:ascii="Times New Roman" w:hAnsi="Times New Roman" w:cs="Times New Roman"/>
          <w:b/>
          <w:i/>
          <w:lang w:val="ro-RO"/>
        </w:rPr>
      </w:pPr>
      <w:r w:rsidRPr="00A97421">
        <w:rPr>
          <w:rFonts w:ascii="Times New Roman" w:hAnsi="Times New Roman" w:cs="Times New Roman"/>
          <w:lang w:val="ro-RO"/>
        </w:rPr>
        <w:t>Seria B, C, J</w:t>
      </w:r>
    </w:p>
    <w:p w14:paraId="5B8E3C50" w14:textId="7AACB16F" w:rsidR="009653D2" w:rsidRDefault="009653D2" w:rsidP="00412D9B">
      <w:pPr>
        <w:pStyle w:val="ListParagraph"/>
        <w:numPr>
          <w:ilvl w:val="1"/>
          <w:numId w:val="1"/>
        </w:numPr>
        <w:rPr>
          <w:rFonts w:ascii="Times New Roman" w:hAnsi="Times New Roman" w:cs="Times New Roman"/>
          <w:lang w:val="ro-RO"/>
        </w:rPr>
      </w:pPr>
      <w:r>
        <w:rPr>
          <w:rFonts w:ascii="Times New Roman" w:hAnsi="Times New Roman" w:cs="Times New Roman"/>
          <w:lang w:val="ro-RO"/>
        </w:rPr>
        <w:t>CELULA SiPM</w:t>
      </w:r>
    </w:p>
    <w:p w14:paraId="240B684B" w14:textId="53F4C353" w:rsidR="0020557F" w:rsidRDefault="0020557F" w:rsidP="009653D2">
      <w:pPr>
        <w:pStyle w:val="ListParagraph"/>
        <w:numPr>
          <w:ilvl w:val="2"/>
          <w:numId w:val="1"/>
        </w:numPr>
        <w:rPr>
          <w:rFonts w:ascii="Times New Roman" w:hAnsi="Times New Roman" w:cs="Times New Roman"/>
          <w:lang w:val="ro-RO"/>
        </w:rPr>
      </w:pPr>
      <w:r>
        <w:rPr>
          <w:rFonts w:ascii="Times New Roman" w:hAnsi="Times New Roman" w:cs="Times New Roman"/>
          <w:lang w:val="ro-RO"/>
        </w:rPr>
        <w:t>Caracteristici mecanice pentru o CELULĂ SiPM</w:t>
      </w:r>
    </w:p>
    <w:p w14:paraId="71209971" w14:textId="77777777" w:rsidR="0020557F" w:rsidRPr="00A97421" w:rsidRDefault="0020557F" w:rsidP="009653D2">
      <w:pPr>
        <w:pStyle w:val="ListParagraph"/>
        <w:numPr>
          <w:ilvl w:val="3"/>
          <w:numId w:val="1"/>
        </w:numPr>
        <w:rPr>
          <w:rFonts w:ascii="Times New Roman" w:hAnsi="Times New Roman" w:cs="Times New Roman"/>
          <w:b/>
          <w:i/>
          <w:lang w:val="ro-RO"/>
        </w:rPr>
      </w:pPr>
      <w:r w:rsidRPr="00A97421">
        <w:rPr>
          <w:rFonts w:ascii="Times New Roman" w:hAnsi="Times New Roman" w:cs="Times New Roman"/>
          <w:lang w:val="ro-RO"/>
        </w:rPr>
        <w:t>Dimensiuni</w:t>
      </w:r>
    </w:p>
    <w:p w14:paraId="6C96D2C4" w14:textId="0D03626F" w:rsidR="0020557F" w:rsidRPr="0020557F" w:rsidRDefault="0085586C" w:rsidP="009653D2">
      <w:pPr>
        <w:pStyle w:val="ListParagraph"/>
        <w:numPr>
          <w:ilvl w:val="3"/>
          <w:numId w:val="1"/>
        </w:numPr>
        <w:rPr>
          <w:rFonts w:ascii="Times New Roman" w:hAnsi="Times New Roman" w:cs="Times New Roman"/>
          <w:b/>
          <w:i/>
          <w:lang w:val="ro-RO"/>
        </w:rPr>
      </w:pPr>
      <w:r>
        <w:rPr>
          <w:rFonts w:ascii="Times New Roman" w:hAnsi="Times New Roman" w:cs="Times New Roman"/>
          <w:lang w:val="ro-RO"/>
        </w:rPr>
        <w:t>Materiale/construcț</w:t>
      </w:r>
      <w:r w:rsidR="0020557F" w:rsidRPr="00A97421">
        <w:rPr>
          <w:rFonts w:ascii="Times New Roman" w:hAnsi="Times New Roman" w:cs="Times New Roman"/>
          <w:lang w:val="ro-RO"/>
        </w:rPr>
        <w:t>ie</w:t>
      </w:r>
    </w:p>
    <w:p w14:paraId="7A8DCEB4" w14:textId="21444DEF" w:rsidR="002409F0" w:rsidRPr="00A97421" w:rsidRDefault="00511013" w:rsidP="009653D2">
      <w:pPr>
        <w:pStyle w:val="ListParagraph"/>
        <w:numPr>
          <w:ilvl w:val="2"/>
          <w:numId w:val="1"/>
        </w:numPr>
        <w:rPr>
          <w:rFonts w:ascii="Times New Roman" w:hAnsi="Times New Roman" w:cs="Times New Roman"/>
          <w:lang w:val="ro-RO"/>
        </w:rPr>
      </w:pPr>
      <w:r w:rsidRPr="00A97421">
        <w:rPr>
          <w:rFonts w:ascii="Times New Roman" w:hAnsi="Times New Roman" w:cs="Times New Roman"/>
          <w:lang w:val="ro-RO"/>
        </w:rPr>
        <w:t xml:space="preserve">Caracteristici funcționale pentru o CELULĂ </w:t>
      </w:r>
      <w:r w:rsidR="00B9204A" w:rsidRPr="00A97421">
        <w:rPr>
          <w:rFonts w:ascii="Times New Roman" w:hAnsi="Times New Roman" w:cs="Times New Roman"/>
          <w:lang w:val="ro-RO"/>
        </w:rPr>
        <w:t xml:space="preserve">SiPM - </w:t>
      </w:r>
      <w:r w:rsidR="002409F0" w:rsidRPr="00A97421">
        <w:rPr>
          <w:rFonts w:ascii="Times New Roman" w:hAnsi="Times New Roman" w:cs="Times New Roman"/>
          <w:b/>
          <w:i/>
          <w:lang w:val="ro-RO"/>
        </w:rPr>
        <w:t>Sensl direct –</w:t>
      </w:r>
      <w:r w:rsidR="005E7BF9" w:rsidRPr="00A97421">
        <w:rPr>
          <w:rFonts w:ascii="Times New Roman" w:hAnsi="Times New Roman" w:cs="Times New Roman"/>
          <w:b/>
          <w:i/>
          <w:lang w:val="ro-RO"/>
        </w:rPr>
        <w:t xml:space="preserve"> </w:t>
      </w:r>
      <w:r w:rsidRPr="00A97421">
        <w:rPr>
          <w:rFonts w:ascii="Times New Roman" w:hAnsi="Times New Roman" w:cs="Times New Roman"/>
          <w:b/>
          <w:i/>
          <w:lang w:val="ro-RO"/>
        </w:rPr>
        <w:t>fenomen</w:t>
      </w:r>
      <w:r w:rsidR="005E7BF9" w:rsidRPr="00A97421">
        <w:rPr>
          <w:rFonts w:ascii="Times New Roman" w:hAnsi="Times New Roman" w:cs="Times New Roman"/>
          <w:b/>
          <w:i/>
          <w:lang w:val="ro-RO"/>
        </w:rPr>
        <w:t>,</w:t>
      </w:r>
      <w:r w:rsidR="002409F0" w:rsidRPr="00A97421">
        <w:rPr>
          <w:rFonts w:ascii="Times New Roman" w:hAnsi="Times New Roman" w:cs="Times New Roman"/>
          <w:b/>
          <w:i/>
          <w:lang w:val="ro-RO"/>
        </w:rPr>
        <w:t xml:space="preserve"> rezoluție</w:t>
      </w:r>
      <w:r w:rsidR="005E7BF9" w:rsidRPr="00A97421">
        <w:rPr>
          <w:rFonts w:ascii="Times New Roman" w:hAnsi="Times New Roman" w:cs="Times New Roman"/>
          <w:b/>
          <w:i/>
          <w:lang w:val="ro-RO"/>
        </w:rPr>
        <w:t>, individual</w:t>
      </w:r>
    </w:p>
    <w:p w14:paraId="76E62ECF" w14:textId="591B4B44" w:rsidR="00B9204A" w:rsidRPr="00A97421" w:rsidRDefault="0085586C" w:rsidP="009653D2">
      <w:pPr>
        <w:pStyle w:val="ListParagraph"/>
        <w:numPr>
          <w:ilvl w:val="3"/>
          <w:numId w:val="1"/>
        </w:numPr>
        <w:rPr>
          <w:rFonts w:ascii="Times New Roman" w:hAnsi="Times New Roman" w:cs="Times New Roman"/>
          <w:lang w:val="ro-RO"/>
        </w:rPr>
      </w:pPr>
      <w:r>
        <w:rPr>
          <w:rFonts w:ascii="Times New Roman" w:hAnsi="Times New Roman" w:cs="Times New Roman"/>
          <w:lang w:val="ro-RO"/>
        </w:rPr>
        <w:t>Amplificare (</w:t>
      </w:r>
      <w:r w:rsidR="00B9204A" w:rsidRPr="00A97421">
        <w:rPr>
          <w:rFonts w:ascii="Times New Roman" w:hAnsi="Times New Roman" w:cs="Times New Roman"/>
          <w:lang w:val="ro-RO"/>
        </w:rPr>
        <w:t>Gain</w:t>
      </w:r>
      <w:r>
        <w:rPr>
          <w:rFonts w:ascii="Times New Roman" w:hAnsi="Times New Roman" w:cs="Times New Roman"/>
          <w:lang w:val="ro-RO"/>
        </w:rPr>
        <w:t>)</w:t>
      </w:r>
    </w:p>
    <w:p w14:paraId="58FCE066" w14:textId="2FFB8B6D" w:rsidR="00B35437" w:rsidRPr="00A97421" w:rsidRDefault="00B35437" w:rsidP="009653D2">
      <w:pPr>
        <w:pStyle w:val="ListParagraph"/>
        <w:numPr>
          <w:ilvl w:val="4"/>
          <w:numId w:val="1"/>
        </w:numPr>
        <w:rPr>
          <w:rFonts w:ascii="Times New Roman" w:hAnsi="Times New Roman" w:cs="Times New Roman"/>
          <w:lang w:val="ro-RO"/>
        </w:rPr>
      </w:pPr>
      <w:r w:rsidRPr="00A97421">
        <w:rPr>
          <w:rFonts w:ascii="Times New Roman" w:hAnsi="Times New Roman" w:cs="Times New Roman"/>
          <w:lang w:val="ro-RO"/>
        </w:rPr>
        <w:t>Gain vs Bias Voltage</w:t>
      </w:r>
    </w:p>
    <w:p w14:paraId="4643BECD" w14:textId="2245B63C" w:rsidR="00B35437" w:rsidRPr="00A97421" w:rsidRDefault="00B35437" w:rsidP="009653D2">
      <w:pPr>
        <w:pStyle w:val="ListParagraph"/>
        <w:numPr>
          <w:ilvl w:val="4"/>
          <w:numId w:val="1"/>
        </w:numPr>
        <w:rPr>
          <w:rFonts w:ascii="Times New Roman" w:hAnsi="Times New Roman" w:cs="Times New Roman"/>
          <w:lang w:val="ro-RO"/>
        </w:rPr>
      </w:pPr>
      <w:r w:rsidRPr="00A97421">
        <w:rPr>
          <w:rFonts w:ascii="Times New Roman" w:hAnsi="Times New Roman" w:cs="Times New Roman"/>
          <w:lang w:val="ro-RO"/>
        </w:rPr>
        <w:t xml:space="preserve">Gain vs </w:t>
      </w:r>
      <w:r w:rsidR="0085586C">
        <w:rPr>
          <w:rFonts w:ascii="Times New Roman" w:hAnsi="Times New Roman" w:cs="Times New Roman"/>
          <w:lang w:val="ro-RO"/>
        </w:rPr>
        <w:t>temperatură</w:t>
      </w:r>
    </w:p>
    <w:p w14:paraId="779EC4FD" w14:textId="0D05C055" w:rsidR="00B9204A" w:rsidRPr="00A97421" w:rsidRDefault="00B9204A" w:rsidP="009653D2">
      <w:pPr>
        <w:pStyle w:val="ListParagraph"/>
        <w:numPr>
          <w:ilvl w:val="3"/>
          <w:numId w:val="1"/>
        </w:numPr>
        <w:rPr>
          <w:rFonts w:ascii="Times New Roman" w:hAnsi="Times New Roman" w:cs="Times New Roman"/>
          <w:lang w:val="ro-RO"/>
        </w:rPr>
      </w:pPr>
      <w:r w:rsidRPr="00A97421">
        <w:rPr>
          <w:rFonts w:ascii="Times New Roman" w:hAnsi="Times New Roman" w:cs="Times New Roman"/>
          <w:lang w:val="ro-RO"/>
        </w:rPr>
        <w:t>PDE (photon detector efficiency)</w:t>
      </w:r>
    </w:p>
    <w:p w14:paraId="30B0281D" w14:textId="092A6595" w:rsidR="00B9204A" w:rsidRPr="00A97421" w:rsidRDefault="00B9204A" w:rsidP="009653D2">
      <w:pPr>
        <w:pStyle w:val="ListParagraph"/>
        <w:numPr>
          <w:ilvl w:val="3"/>
          <w:numId w:val="1"/>
        </w:numPr>
        <w:rPr>
          <w:rFonts w:ascii="Times New Roman" w:hAnsi="Times New Roman" w:cs="Times New Roman"/>
          <w:lang w:val="ro-RO"/>
        </w:rPr>
      </w:pPr>
      <w:r w:rsidRPr="00A97421">
        <w:rPr>
          <w:rFonts w:ascii="Times New Roman" w:hAnsi="Times New Roman" w:cs="Times New Roman"/>
          <w:lang w:val="ro-RO"/>
        </w:rPr>
        <w:t>DCR (Dark Count Rate)</w:t>
      </w:r>
    </w:p>
    <w:p w14:paraId="3A87C27F" w14:textId="1CA28725" w:rsidR="00B9204A" w:rsidRPr="00A97421" w:rsidRDefault="00B9204A" w:rsidP="009653D2">
      <w:pPr>
        <w:pStyle w:val="ListParagraph"/>
        <w:numPr>
          <w:ilvl w:val="3"/>
          <w:numId w:val="1"/>
        </w:numPr>
        <w:rPr>
          <w:rFonts w:ascii="Times New Roman" w:hAnsi="Times New Roman" w:cs="Times New Roman"/>
          <w:lang w:val="ro-RO"/>
        </w:rPr>
      </w:pPr>
      <w:r w:rsidRPr="00A97421">
        <w:rPr>
          <w:rFonts w:ascii="Times New Roman" w:hAnsi="Times New Roman" w:cs="Times New Roman"/>
          <w:lang w:val="ro-RO"/>
        </w:rPr>
        <w:t>Crosstalk</w:t>
      </w:r>
    </w:p>
    <w:p w14:paraId="0C4C13C6" w14:textId="5D9F50F8" w:rsidR="00B9204A" w:rsidRPr="00A97421" w:rsidRDefault="00B9204A" w:rsidP="009653D2">
      <w:pPr>
        <w:pStyle w:val="ListParagraph"/>
        <w:numPr>
          <w:ilvl w:val="3"/>
          <w:numId w:val="1"/>
        </w:numPr>
        <w:rPr>
          <w:rFonts w:ascii="Times New Roman" w:hAnsi="Times New Roman" w:cs="Times New Roman"/>
          <w:lang w:val="ro-RO"/>
        </w:rPr>
      </w:pPr>
      <w:r w:rsidRPr="00A97421">
        <w:rPr>
          <w:rFonts w:ascii="Times New Roman" w:hAnsi="Times New Roman" w:cs="Times New Roman"/>
          <w:lang w:val="ro-RO"/>
        </w:rPr>
        <w:t>Afterpulse</w:t>
      </w:r>
    </w:p>
    <w:p w14:paraId="053D52EA" w14:textId="61A83026" w:rsidR="00B9204A" w:rsidRPr="00A97421" w:rsidRDefault="00B9204A" w:rsidP="009653D2">
      <w:pPr>
        <w:pStyle w:val="ListParagraph"/>
        <w:numPr>
          <w:ilvl w:val="3"/>
          <w:numId w:val="1"/>
        </w:numPr>
        <w:rPr>
          <w:rFonts w:ascii="Times New Roman" w:hAnsi="Times New Roman" w:cs="Times New Roman"/>
          <w:lang w:val="ro-RO"/>
        </w:rPr>
      </w:pPr>
      <w:r w:rsidRPr="00A97421">
        <w:rPr>
          <w:rFonts w:ascii="Times New Roman" w:hAnsi="Times New Roman" w:cs="Times New Roman"/>
          <w:lang w:val="ro-RO"/>
        </w:rPr>
        <w:t>Temperature dependancy</w:t>
      </w:r>
    </w:p>
    <w:p w14:paraId="4E1FF080" w14:textId="3A5A3E09" w:rsidR="009653D2" w:rsidRDefault="009653D2" w:rsidP="0020557F">
      <w:pPr>
        <w:pStyle w:val="ListParagraph"/>
        <w:numPr>
          <w:ilvl w:val="1"/>
          <w:numId w:val="1"/>
        </w:numPr>
        <w:rPr>
          <w:rFonts w:ascii="Times New Roman" w:hAnsi="Times New Roman" w:cs="Times New Roman"/>
          <w:lang w:val="ro-RO"/>
        </w:rPr>
      </w:pPr>
      <w:r>
        <w:rPr>
          <w:rFonts w:ascii="Times New Roman" w:hAnsi="Times New Roman" w:cs="Times New Roman"/>
          <w:lang w:val="ro-RO"/>
        </w:rPr>
        <w:t>ARRAY SiPM</w:t>
      </w:r>
    </w:p>
    <w:p w14:paraId="41E0F6CB" w14:textId="4D92889C" w:rsidR="0020557F" w:rsidRDefault="0020557F" w:rsidP="009653D2">
      <w:pPr>
        <w:pStyle w:val="ListParagraph"/>
        <w:numPr>
          <w:ilvl w:val="2"/>
          <w:numId w:val="1"/>
        </w:numPr>
        <w:rPr>
          <w:rFonts w:ascii="Times New Roman" w:hAnsi="Times New Roman" w:cs="Times New Roman"/>
          <w:lang w:val="ro-RO"/>
        </w:rPr>
      </w:pPr>
      <w:r>
        <w:rPr>
          <w:rFonts w:ascii="Times New Roman" w:hAnsi="Times New Roman" w:cs="Times New Roman"/>
          <w:lang w:val="ro-RO"/>
        </w:rPr>
        <w:t>Caracteristici mecanice pentru array de SiPM</w:t>
      </w:r>
    </w:p>
    <w:p w14:paraId="1B8FD2F3" w14:textId="779C8772" w:rsidR="002C2882" w:rsidRDefault="002C2882" w:rsidP="009653D2">
      <w:pPr>
        <w:pStyle w:val="ListParagraph"/>
        <w:numPr>
          <w:ilvl w:val="3"/>
          <w:numId w:val="1"/>
        </w:numPr>
        <w:rPr>
          <w:rFonts w:ascii="Times New Roman" w:hAnsi="Times New Roman" w:cs="Times New Roman"/>
          <w:lang w:val="ro-RO"/>
        </w:rPr>
      </w:pPr>
      <w:r w:rsidRPr="00A97421">
        <w:rPr>
          <w:rFonts w:ascii="Times New Roman" w:hAnsi="Times New Roman" w:cs="Times New Roman"/>
          <w:lang w:val="ro-RO"/>
        </w:rPr>
        <w:t>Fizice (dead layer)</w:t>
      </w:r>
    </w:p>
    <w:p w14:paraId="42188632" w14:textId="625E2363" w:rsidR="0020557F" w:rsidRPr="0020557F" w:rsidRDefault="0020557F" w:rsidP="009653D2">
      <w:pPr>
        <w:pStyle w:val="ListParagraph"/>
        <w:numPr>
          <w:ilvl w:val="2"/>
          <w:numId w:val="1"/>
        </w:numPr>
        <w:rPr>
          <w:rFonts w:ascii="Times New Roman" w:hAnsi="Times New Roman" w:cs="Times New Roman"/>
          <w:lang w:val="ro-RO"/>
        </w:rPr>
      </w:pPr>
      <w:r>
        <w:rPr>
          <w:rFonts w:ascii="Times New Roman" w:hAnsi="Times New Roman" w:cs="Times New Roman"/>
          <w:lang w:val="ro-RO"/>
        </w:rPr>
        <w:t xml:space="preserve">Caracteristici </w:t>
      </w:r>
      <w:r w:rsidR="00B163C0">
        <w:rPr>
          <w:rFonts w:ascii="Times New Roman" w:hAnsi="Times New Roman" w:cs="Times New Roman"/>
          <w:lang w:val="ro-RO"/>
        </w:rPr>
        <w:t>funcț</w:t>
      </w:r>
      <w:r>
        <w:rPr>
          <w:rFonts w:ascii="Times New Roman" w:hAnsi="Times New Roman" w:cs="Times New Roman"/>
          <w:lang w:val="ro-RO"/>
        </w:rPr>
        <w:t>ionale pentru array de SiPM</w:t>
      </w:r>
    </w:p>
    <w:p w14:paraId="04004C7D" w14:textId="3C6632A0" w:rsidR="00A4127A" w:rsidRPr="00A97421" w:rsidRDefault="00511013" w:rsidP="009653D2">
      <w:pPr>
        <w:pStyle w:val="ListParagraph"/>
        <w:numPr>
          <w:ilvl w:val="3"/>
          <w:numId w:val="1"/>
        </w:numPr>
        <w:rPr>
          <w:rFonts w:ascii="Times New Roman" w:hAnsi="Times New Roman" w:cs="Times New Roman"/>
          <w:lang w:val="ro-RO"/>
        </w:rPr>
      </w:pPr>
      <w:r w:rsidRPr="00A97421">
        <w:rPr>
          <w:rFonts w:ascii="Times New Roman" w:hAnsi="Times New Roman" w:cs="Times New Roman"/>
          <w:lang w:val="ro-RO"/>
        </w:rPr>
        <w:t>Caracteristici Functionale</w:t>
      </w:r>
      <w:r w:rsidR="00D75C30" w:rsidRPr="00A97421">
        <w:rPr>
          <w:rFonts w:ascii="Times New Roman" w:hAnsi="Times New Roman" w:cs="Times New Roman"/>
          <w:lang w:val="ro-RO"/>
        </w:rPr>
        <w:t xml:space="preserve"> </w:t>
      </w:r>
      <w:r w:rsidR="00DA3FF1" w:rsidRPr="00A97421">
        <w:rPr>
          <w:rFonts w:ascii="Times New Roman" w:hAnsi="Times New Roman" w:cs="Times New Roman"/>
          <w:lang w:val="ro-RO"/>
        </w:rPr>
        <w:t>(Gain, PDE, ....</w:t>
      </w:r>
      <w:r w:rsidR="00690043" w:rsidRPr="00A97421">
        <w:rPr>
          <w:rFonts w:ascii="Times New Roman" w:hAnsi="Times New Roman" w:cs="Times New Roman"/>
          <w:lang w:val="ro-RO"/>
        </w:rPr>
        <w:t>)</w:t>
      </w:r>
    </w:p>
    <w:p w14:paraId="2DF832A6" w14:textId="77777777" w:rsidR="00A4127A" w:rsidRPr="00A97421" w:rsidRDefault="00A4127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Data sheet electronic ”GM”, ”Uprog”</w:t>
      </w:r>
    </w:p>
    <w:p w14:paraId="25BBE485" w14:textId="77777777" w:rsidR="00A4127A" w:rsidRPr="00A97421" w:rsidRDefault="00A4127A" w:rsidP="00412D9B">
      <w:pPr>
        <w:pStyle w:val="ListParagraph"/>
        <w:numPr>
          <w:ilvl w:val="0"/>
          <w:numId w:val="1"/>
        </w:numPr>
        <w:rPr>
          <w:rFonts w:ascii="Times New Roman" w:hAnsi="Times New Roman" w:cs="Times New Roman"/>
          <w:lang w:val="ro-RO"/>
        </w:rPr>
      </w:pPr>
      <w:r w:rsidRPr="00A97421">
        <w:rPr>
          <w:rFonts w:ascii="Times New Roman" w:hAnsi="Times New Roman" w:cs="Times New Roman"/>
          <w:lang w:val="ro-RO"/>
        </w:rPr>
        <w:t>Electronica FEE (Front End Electronics)</w:t>
      </w:r>
    </w:p>
    <w:p w14:paraId="343A9078" w14:textId="77777777" w:rsidR="00A4127A" w:rsidRPr="00A97421" w:rsidRDefault="00A4127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Pentru 1 celulă</w:t>
      </w:r>
    </w:p>
    <w:p w14:paraId="45C51061" w14:textId="77777777" w:rsidR="00A4127A" w:rsidRPr="00A97421" w:rsidRDefault="00A4127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Pentru array – multiplexarea daca se face câte un FCFEE/canal – microelectronica: chip, array</w:t>
      </w:r>
    </w:p>
    <w:p w14:paraId="34122956" w14:textId="77777777" w:rsidR="00A4127A" w:rsidRPr="00A97421" w:rsidRDefault="00A4127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Caracterizarea semnalelor (banda de frecvență, zgomot)</w:t>
      </w:r>
    </w:p>
    <w:p w14:paraId="37C8A8C0" w14:textId="77777777" w:rsidR="00A4127A" w:rsidRPr="00A97421" w:rsidRDefault="00A4127A" w:rsidP="00412D9B">
      <w:pPr>
        <w:pStyle w:val="ListParagraph"/>
        <w:numPr>
          <w:ilvl w:val="0"/>
          <w:numId w:val="1"/>
        </w:numPr>
        <w:rPr>
          <w:rFonts w:ascii="Times New Roman" w:hAnsi="Times New Roman" w:cs="Times New Roman"/>
          <w:lang w:val="ro-RO"/>
        </w:rPr>
      </w:pPr>
      <w:r w:rsidRPr="00A97421">
        <w:rPr>
          <w:rFonts w:ascii="Times New Roman" w:hAnsi="Times New Roman" w:cs="Times New Roman"/>
          <w:lang w:val="ro-RO"/>
        </w:rPr>
        <w:t xml:space="preserve">Digitizori </w:t>
      </w:r>
    </w:p>
    <w:p w14:paraId="27FEA5CB" w14:textId="77777777" w:rsidR="00A4127A" w:rsidRPr="00A97421" w:rsidRDefault="00A4127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Scope</w:t>
      </w:r>
    </w:p>
    <w:p w14:paraId="6F2B20A1" w14:textId="77777777" w:rsidR="00A4127A" w:rsidRPr="00A97421" w:rsidRDefault="00A4127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Digitizor comercial</w:t>
      </w:r>
    </w:p>
    <w:p w14:paraId="648FB00E" w14:textId="77777777" w:rsidR="00A4127A" w:rsidRPr="00A97421" w:rsidRDefault="00A4127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Propunere digitizori specifici</w:t>
      </w:r>
    </w:p>
    <w:p w14:paraId="6FFFC4FA" w14:textId="4234AE8B" w:rsidR="007145AB" w:rsidRPr="00A97421" w:rsidRDefault="007145AB"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Teorie digitizare semnal</w:t>
      </w:r>
    </w:p>
    <w:p w14:paraId="7761F4C1" w14:textId="77777777" w:rsidR="00A4127A" w:rsidRPr="00A97421" w:rsidRDefault="00A4127A" w:rsidP="007145AB">
      <w:pPr>
        <w:pStyle w:val="ListParagraph"/>
        <w:numPr>
          <w:ilvl w:val="2"/>
          <w:numId w:val="1"/>
        </w:numPr>
        <w:rPr>
          <w:rFonts w:ascii="Times New Roman" w:hAnsi="Times New Roman" w:cs="Times New Roman"/>
          <w:lang w:val="ro-RO"/>
        </w:rPr>
      </w:pPr>
      <w:r w:rsidRPr="00A97421">
        <w:rPr>
          <w:rFonts w:ascii="Times New Roman" w:hAnsi="Times New Roman" w:cs="Times New Roman"/>
          <w:lang w:val="ro-RO"/>
        </w:rPr>
        <w:lastRenderedPageBreak/>
        <w:t>Caracterizare rezoluție vs. Caracteristicile de semnal</w:t>
      </w:r>
    </w:p>
    <w:p w14:paraId="03F790FE" w14:textId="29DF7330" w:rsidR="00A4127A" w:rsidRPr="00A97421" w:rsidRDefault="007145AB" w:rsidP="007145AB">
      <w:pPr>
        <w:pStyle w:val="ListParagraph"/>
        <w:numPr>
          <w:ilvl w:val="2"/>
          <w:numId w:val="1"/>
        </w:numPr>
        <w:rPr>
          <w:rFonts w:ascii="Times New Roman" w:hAnsi="Times New Roman" w:cs="Times New Roman"/>
          <w:lang w:val="ro-RO"/>
        </w:rPr>
      </w:pPr>
      <w:r w:rsidRPr="00A97421">
        <w:rPr>
          <w:rFonts w:ascii="Times New Roman" w:hAnsi="Times New Roman" w:cs="Times New Roman"/>
          <w:lang w:val="ro-RO"/>
        </w:rPr>
        <w:t>Teorie nyquist</w:t>
      </w:r>
    </w:p>
    <w:p w14:paraId="4B8223EF" w14:textId="77777777" w:rsidR="00A4127A" w:rsidRPr="00A97421" w:rsidRDefault="00A4127A" w:rsidP="00412D9B">
      <w:pPr>
        <w:pStyle w:val="ListParagraph"/>
        <w:numPr>
          <w:ilvl w:val="0"/>
          <w:numId w:val="1"/>
        </w:numPr>
        <w:rPr>
          <w:rFonts w:ascii="Times New Roman" w:hAnsi="Times New Roman" w:cs="Times New Roman"/>
          <w:lang w:val="ro-RO"/>
        </w:rPr>
      </w:pPr>
      <w:r w:rsidRPr="00A97421">
        <w:rPr>
          <w:rFonts w:ascii="Times New Roman" w:hAnsi="Times New Roman" w:cs="Times New Roman"/>
          <w:lang w:val="ro-RO"/>
        </w:rPr>
        <w:t>Prelucrarea digitală a informației</w:t>
      </w:r>
    </w:p>
    <w:p w14:paraId="5AA9627C" w14:textId="6417526A" w:rsidR="00A4127A" w:rsidRPr="00A97421" w:rsidRDefault="00A4127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Teorie</w:t>
      </w:r>
      <w:r w:rsidR="00763C8C" w:rsidRPr="00A97421">
        <w:rPr>
          <w:rFonts w:ascii="Times New Roman" w:hAnsi="Times New Roman" w:cs="Times New Roman"/>
          <w:lang w:val="ro-RO"/>
        </w:rPr>
        <w:t xml:space="preserve"> </w:t>
      </w:r>
      <w:r w:rsidR="0057295C" w:rsidRPr="00A97421">
        <w:rPr>
          <w:rFonts w:ascii="Times New Roman" w:hAnsi="Times New Roman" w:cs="Times New Roman"/>
          <w:lang w:val="ro-RO"/>
        </w:rPr>
        <w:t xml:space="preserve">prelucrare semnal </w:t>
      </w:r>
      <w:r w:rsidR="00763C8C" w:rsidRPr="00A97421">
        <w:rPr>
          <w:rFonts w:ascii="Times New Roman" w:hAnsi="Times New Roman" w:cs="Times New Roman"/>
          <w:lang w:val="ro-RO"/>
        </w:rPr>
        <w:t>(analog vs. digital)</w:t>
      </w:r>
    </w:p>
    <w:p w14:paraId="68411815" w14:textId="258B37BB" w:rsidR="00D129B9" w:rsidRPr="00A97421" w:rsidRDefault="00D129B9"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Algoritm</w:t>
      </w:r>
      <w:r w:rsidR="0007404E" w:rsidRPr="00A97421">
        <w:rPr>
          <w:rFonts w:ascii="Times New Roman" w:hAnsi="Times New Roman" w:cs="Times New Roman"/>
          <w:lang w:val="ro-RO"/>
        </w:rPr>
        <w:t>(i)</w:t>
      </w:r>
      <w:r w:rsidRPr="00A97421">
        <w:rPr>
          <w:rFonts w:ascii="Times New Roman" w:hAnsi="Times New Roman" w:cs="Times New Roman"/>
          <w:lang w:val="ro-RO"/>
        </w:rPr>
        <w:t xml:space="preserve"> trigger</w:t>
      </w:r>
    </w:p>
    <w:p w14:paraId="7EC94A25" w14:textId="6A209C70" w:rsidR="00A4127A" w:rsidRPr="00A97421" w:rsidRDefault="00E46423"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Algoritm extragere informație</w:t>
      </w:r>
      <w:r w:rsidR="005D463F" w:rsidRPr="00A97421">
        <w:rPr>
          <w:rFonts w:ascii="Times New Roman" w:hAnsi="Times New Roman" w:cs="Times New Roman"/>
          <w:lang w:val="ro-RO"/>
        </w:rPr>
        <w:t xml:space="preserve"> E</w:t>
      </w:r>
    </w:p>
    <w:p w14:paraId="37C7C5D1" w14:textId="2204A28A" w:rsidR="00B57E86" w:rsidRPr="00A97421" w:rsidRDefault="00B57E86"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Algorit</w:t>
      </w:r>
      <w:r w:rsidR="005D463F" w:rsidRPr="00A97421">
        <w:rPr>
          <w:rFonts w:ascii="Times New Roman" w:hAnsi="Times New Roman" w:cs="Times New Roman"/>
          <w:lang w:val="ro-RO"/>
        </w:rPr>
        <w:t>m extragere informaț</w:t>
      </w:r>
      <w:r w:rsidR="00E46423" w:rsidRPr="00A97421">
        <w:rPr>
          <w:rFonts w:ascii="Times New Roman" w:hAnsi="Times New Roman" w:cs="Times New Roman"/>
          <w:lang w:val="ro-RO"/>
        </w:rPr>
        <w:t xml:space="preserve">ie T </w:t>
      </w:r>
    </w:p>
    <w:p w14:paraId="07E273A9" w14:textId="01CA9843" w:rsidR="00E46423" w:rsidRPr="001F1486" w:rsidRDefault="00241E3D" w:rsidP="00412D9B">
      <w:pPr>
        <w:pStyle w:val="ListParagraph"/>
        <w:numPr>
          <w:ilvl w:val="1"/>
          <w:numId w:val="1"/>
        </w:numPr>
        <w:rPr>
          <w:rFonts w:ascii="Times New Roman" w:hAnsi="Times New Roman" w:cs="Times New Roman"/>
          <w:i/>
          <w:lang w:val="ro-RO"/>
        </w:rPr>
      </w:pPr>
      <w:r w:rsidRPr="001F1486">
        <w:rPr>
          <w:rFonts w:ascii="Times New Roman" w:hAnsi="Times New Roman" w:cs="Times New Roman"/>
          <w:i/>
          <w:lang w:val="ro-RO"/>
        </w:rPr>
        <w:t>Algoritm extragere inform</w:t>
      </w:r>
      <w:r w:rsidR="005D463F" w:rsidRPr="001F1486">
        <w:rPr>
          <w:rFonts w:ascii="Times New Roman" w:hAnsi="Times New Roman" w:cs="Times New Roman"/>
          <w:i/>
          <w:lang w:val="ro-RO"/>
        </w:rPr>
        <w:t xml:space="preserve">ație </w:t>
      </w:r>
      <w:r w:rsidRPr="001F1486">
        <w:rPr>
          <w:rFonts w:ascii="Times New Roman" w:hAnsi="Times New Roman" w:cs="Times New Roman"/>
          <w:i/>
          <w:lang w:val="ro-RO"/>
        </w:rPr>
        <w:t>X (</w:t>
      </w:r>
      <w:r w:rsidR="005D463F" w:rsidRPr="001F1486">
        <w:rPr>
          <w:rFonts w:ascii="Times New Roman" w:hAnsi="Times New Roman" w:cs="Times New Roman"/>
          <w:i/>
          <w:lang w:val="ro-RO"/>
        </w:rPr>
        <w:t>de poziție</w:t>
      </w:r>
      <w:r w:rsidRPr="001F1486">
        <w:rPr>
          <w:rFonts w:ascii="Times New Roman" w:hAnsi="Times New Roman" w:cs="Times New Roman"/>
          <w:i/>
          <w:lang w:val="ro-RO"/>
        </w:rPr>
        <w:t>)</w:t>
      </w:r>
    </w:p>
    <w:p w14:paraId="308DCD6D" w14:textId="5AA2A5A8" w:rsidR="00222254" w:rsidRPr="00A97421" w:rsidRDefault="00222254"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Algoritm baseline</w:t>
      </w:r>
      <w:r w:rsidR="008344FA" w:rsidRPr="00A97421">
        <w:rPr>
          <w:rFonts w:ascii="Times New Roman" w:hAnsi="Times New Roman" w:cs="Times New Roman"/>
          <w:lang w:val="ro-RO"/>
        </w:rPr>
        <w:t xml:space="preserve"> (+baseline recovery)</w:t>
      </w:r>
    </w:p>
    <w:p w14:paraId="4B0EA118" w14:textId="74EE3D1D" w:rsidR="00222254" w:rsidRPr="00A97421" w:rsidRDefault="00222254"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 xml:space="preserve">Algoritm pile-up </w:t>
      </w:r>
      <w:r w:rsidR="008344FA" w:rsidRPr="00A97421">
        <w:rPr>
          <w:rFonts w:ascii="Times New Roman" w:hAnsi="Times New Roman" w:cs="Times New Roman"/>
          <w:lang w:val="ro-RO"/>
        </w:rPr>
        <w:t>rejection (or recovery)</w:t>
      </w:r>
    </w:p>
    <w:p w14:paraId="7A7BDE53" w14:textId="7D0D0A70" w:rsidR="003B46CA" w:rsidRDefault="003B46CA" w:rsidP="00412D9B">
      <w:pPr>
        <w:pStyle w:val="ListParagraph"/>
        <w:numPr>
          <w:ilvl w:val="1"/>
          <w:numId w:val="1"/>
        </w:numPr>
        <w:rPr>
          <w:rFonts w:ascii="Times New Roman" w:hAnsi="Times New Roman" w:cs="Times New Roman"/>
          <w:lang w:val="ro-RO"/>
        </w:rPr>
      </w:pPr>
      <w:r w:rsidRPr="00A97421">
        <w:rPr>
          <w:rFonts w:ascii="Times New Roman" w:hAnsi="Times New Roman" w:cs="Times New Roman"/>
          <w:lang w:val="ro-RO"/>
        </w:rPr>
        <w:t>Algoritmi filtre de semnal</w:t>
      </w:r>
    </w:p>
    <w:p w14:paraId="60C61A25" w14:textId="4171BF03" w:rsidR="007408AF" w:rsidRDefault="007408AF" w:rsidP="007408AF">
      <w:pPr>
        <w:pStyle w:val="ListParagraph"/>
        <w:numPr>
          <w:ilvl w:val="2"/>
          <w:numId w:val="1"/>
        </w:numPr>
        <w:rPr>
          <w:rFonts w:ascii="Times New Roman" w:hAnsi="Times New Roman" w:cs="Times New Roman"/>
          <w:lang w:val="ro-RO"/>
        </w:rPr>
      </w:pPr>
      <w:r>
        <w:rPr>
          <w:rFonts w:ascii="Times New Roman" w:hAnsi="Times New Roman" w:cs="Times New Roman"/>
          <w:lang w:val="ro-RO"/>
        </w:rPr>
        <w:t>Moving Average (+variatiuni)</w:t>
      </w:r>
    </w:p>
    <w:p w14:paraId="43B9B5C6" w14:textId="6A7750C8" w:rsidR="007408AF" w:rsidRPr="007408AF" w:rsidRDefault="007408AF" w:rsidP="007408AF">
      <w:pPr>
        <w:pStyle w:val="ListParagraph"/>
        <w:numPr>
          <w:ilvl w:val="2"/>
          <w:numId w:val="1"/>
        </w:numPr>
        <w:rPr>
          <w:rFonts w:ascii="Times New Roman" w:hAnsi="Times New Roman" w:cs="Times New Roman"/>
          <w:lang w:val="ro-RO"/>
        </w:rPr>
      </w:pPr>
      <w:r>
        <w:rPr>
          <w:rFonts w:ascii="Times New Roman" w:hAnsi="Times New Roman" w:cs="Times New Roman"/>
          <w:lang w:val="ro-RO"/>
        </w:rPr>
        <w:t>Etc etc</w:t>
      </w:r>
    </w:p>
    <w:p w14:paraId="0B2E6628" w14:textId="77777777" w:rsidR="00544D62" w:rsidRPr="00A97421" w:rsidRDefault="00544D62" w:rsidP="00412D9B">
      <w:pPr>
        <w:pStyle w:val="ListParagraph"/>
        <w:numPr>
          <w:ilvl w:val="0"/>
          <w:numId w:val="1"/>
        </w:numPr>
        <w:rPr>
          <w:rFonts w:ascii="Times New Roman" w:hAnsi="Times New Roman" w:cs="Times New Roman"/>
          <w:lang w:val="ro-RO"/>
        </w:rPr>
      </w:pPr>
      <w:r w:rsidRPr="00A97421">
        <w:rPr>
          <w:rFonts w:ascii="Times New Roman" w:hAnsi="Times New Roman" w:cs="Times New Roman"/>
          <w:lang w:val="ro-RO"/>
        </w:rPr>
        <w:t>Bibliografie</w:t>
      </w:r>
    </w:p>
    <w:p w14:paraId="13345D71" w14:textId="77777777" w:rsidR="00193237" w:rsidRDefault="00193237" w:rsidP="00412D9B">
      <w:pPr>
        <w:rPr>
          <w:rFonts w:ascii="Times New Roman" w:hAnsi="Times New Roman" w:cs="Times New Roman"/>
          <w:lang w:val="ro-RO"/>
        </w:rPr>
      </w:pPr>
    </w:p>
    <w:p w14:paraId="5CB9B48F" w14:textId="77777777" w:rsidR="00FF6F3E" w:rsidRPr="00FF6F3E" w:rsidRDefault="00FF6F3E" w:rsidP="00FF6F3E"/>
    <w:p w14:paraId="5AF164B5" w14:textId="77777777" w:rsidR="0080468C" w:rsidRPr="00A97421" w:rsidRDefault="0080468C" w:rsidP="00412D9B">
      <w:pPr>
        <w:rPr>
          <w:rFonts w:ascii="Times New Roman" w:hAnsi="Times New Roman" w:cs="Times New Roman"/>
          <w:b/>
          <w:lang w:val="ro-RO"/>
        </w:rPr>
      </w:pPr>
      <w:r w:rsidRPr="00A97421">
        <w:rPr>
          <w:rFonts w:ascii="Times New Roman" w:hAnsi="Times New Roman" w:cs="Times New Roman"/>
          <w:b/>
          <w:lang w:val="ro-RO"/>
        </w:rPr>
        <w:br w:type="page"/>
      </w:r>
    </w:p>
    <w:p w14:paraId="79B1577B" w14:textId="77777777" w:rsidR="00193237" w:rsidRPr="00A97421" w:rsidRDefault="00193237" w:rsidP="00412D9B">
      <w:pPr>
        <w:pStyle w:val="ListParagraph"/>
        <w:numPr>
          <w:ilvl w:val="0"/>
          <w:numId w:val="5"/>
        </w:numPr>
        <w:rPr>
          <w:rFonts w:ascii="Times New Roman" w:hAnsi="Times New Roman" w:cs="Times New Roman"/>
          <w:b/>
          <w:lang w:val="ro-RO"/>
        </w:rPr>
      </w:pPr>
      <w:r w:rsidRPr="00A97421">
        <w:rPr>
          <w:rFonts w:ascii="Times New Roman" w:hAnsi="Times New Roman" w:cs="Times New Roman"/>
          <w:b/>
          <w:lang w:val="ro-RO"/>
        </w:rPr>
        <w:lastRenderedPageBreak/>
        <w:t>Introducere – articol SiPM</w:t>
      </w:r>
    </w:p>
    <w:p w14:paraId="237600D2" w14:textId="77777777" w:rsidR="00193237" w:rsidRPr="00A97421" w:rsidRDefault="00193237" w:rsidP="00412D9B">
      <w:pPr>
        <w:pStyle w:val="ListParagraph"/>
        <w:numPr>
          <w:ilvl w:val="1"/>
          <w:numId w:val="5"/>
        </w:numPr>
        <w:rPr>
          <w:rFonts w:ascii="Times New Roman" w:hAnsi="Times New Roman" w:cs="Times New Roman"/>
          <w:b/>
          <w:lang w:val="ro-RO"/>
        </w:rPr>
      </w:pPr>
      <w:r w:rsidRPr="00A97421">
        <w:rPr>
          <w:rFonts w:ascii="Times New Roman" w:hAnsi="Times New Roman" w:cs="Times New Roman"/>
          <w:b/>
          <w:lang w:val="ro-RO"/>
        </w:rPr>
        <w:t>Spectrometrie gamma – laboratorl terenl experiment</w:t>
      </w:r>
    </w:p>
    <w:p w14:paraId="010A4AF0" w14:textId="77777777" w:rsidR="00ED4774" w:rsidRPr="00A97421" w:rsidRDefault="00C05CCB" w:rsidP="00412D9B">
      <w:pPr>
        <w:rPr>
          <w:rFonts w:ascii="Times New Roman" w:hAnsi="Times New Roman" w:cs="Times New Roman"/>
          <w:b/>
          <w:lang w:val="ro-RO"/>
        </w:rPr>
      </w:pPr>
      <w:r w:rsidRPr="00A97421">
        <w:rPr>
          <w:rFonts w:ascii="Times New Roman" w:hAnsi="Times New Roman" w:cs="Times New Roman"/>
          <w:b/>
          <w:lang w:val="ro-RO"/>
        </w:rPr>
        <w:t>SiPM GAIN</w:t>
      </w:r>
    </w:p>
    <w:p w14:paraId="02E99A14" w14:textId="77777777" w:rsidR="008709A0" w:rsidRPr="00A97421" w:rsidRDefault="008709A0" w:rsidP="00412D9B">
      <w:pPr>
        <w:rPr>
          <w:rFonts w:ascii="Times New Roman" w:hAnsi="Times New Roman" w:cs="Times New Roman"/>
          <w:b/>
          <w:lang w:val="ro-RO"/>
        </w:rPr>
      </w:pPr>
      <w:r w:rsidRPr="00A97421">
        <w:rPr>
          <w:rFonts w:ascii="Times New Roman" w:hAnsi="Times New Roman" w:cs="Times New Roman"/>
          <w:b/>
          <w:lang w:val="ro-RO"/>
        </w:rPr>
        <w:br w:type="page"/>
      </w:r>
    </w:p>
    <w:p w14:paraId="56C8B048" w14:textId="77777777" w:rsidR="00193237" w:rsidRPr="00A97421" w:rsidRDefault="00193237" w:rsidP="00412D9B">
      <w:pPr>
        <w:pStyle w:val="ListParagraph"/>
        <w:numPr>
          <w:ilvl w:val="0"/>
          <w:numId w:val="5"/>
        </w:numPr>
        <w:rPr>
          <w:rFonts w:ascii="Times New Roman" w:hAnsi="Times New Roman" w:cs="Times New Roman"/>
          <w:b/>
          <w:lang w:val="ro-RO"/>
        </w:rPr>
      </w:pPr>
      <w:r w:rsidRPr="00A97421">
        <w:rPr>
          <w:rFonts w:ascii="Times New Roman" w:hAnsi="Times New Roman" w:cs="Times New Roman"/>
          <w:b/>
          <w:lang w:val="ro-RO"/>
        </w:rPr>
        <w:lastRenderedPageBreak/>
        <w:t>Cristale scintilatoare</w:t>
      </w:r>
    </w:p>
    <w:p w14:paraId="6C1F9647" w14:textId="77777777" w:rsidR="00193237" w:rsidRPr="00A97421" w:rsidRDefault="00193237" w:rsidP="00412D9B">
      <w:pPr>
        <w:pStyle w:val="ListParagraph"/>
        <w:numPr>
          <w:ilvl w:val="1"/>
          <w:numId w:val="5"/>
        </w:numPr>
        <w:rPr>
          <w:rFonts w:ascii="Times New Roman" w:hAnsi="Times New Roman" w:cs="Times New Roman"/>
          <w:b/>
          <w:lang w:val="ro-RO"/>
        </w:rPr>
      </w:pPr>
      <w:r w:rsidRPr="00A97421">
        <w:rPr>
          <w:rFonts w:ascii="Times New Roman" w:hAnsi="Times New Roman" w:cs="Times New Roman"/>
          <w:b/>
          <w:lang w:val="ro-RO"/>
        </w:rPr>
        <w:t>Descriere – fenomene fizice</w:t>
      </w:r>
    </w:p>
    <w:p w14:paraId="12D50467" w14:textId="77777777" w:rsidR="00544D62" w:rsidRPr="00A97421" w:rsidRDefault="00544D62" w:rsidP="00412D9B">
      <w:pPr>
        <w:pStyle w:val="ListParagraph"/>
        <w:numPr>
          <w:ilvl w:val="1"/>
          <w:numId w:val="5"/>
        </w:numPr>
        <w:rPr>
          <w:rFonts w:ascii="Times New Roman" w:hAnsi="Times New Roman" w:cs="Times New Roman"/>
          <w:b/>
          <w:lang w:val="ro-RO"/>
        </w:rPr>
      </w:pPr>
      <w:r w:rsidRPr="00A97421">
        <w:rPr>
          <w:rFonts w:ascii="Times New Roman" w:hAnsi="Times New Roman" w:cs="Times New Roman"/>
          <w:b/>
          <w:lang w:val="ro-RO"/>
        </w:rPr>
        <w:t>Scintilatoare plastice</w:t>
      </w:r>
    </w:p>
    <w:p w14:paraId="11169865" w14:textId="77777777" w:rsidR="00544D62" w:rsidRPr="00A97421" w:rsidRDefault="00544D62" w:rsidP="00412D9B">
      <w:pPr>
        <w:pStyle w:val="ListParagraph"/>
        <w:widowControl w:val="0"/>
        <w:autoSpaceDE w:val="0"/>
        <w:autoSpaceDN w:val="0"/>
        <w:adjustRightInd w:val="0"/>
        <w:spacing w:line="360" w:lineRule="atLeast"/>
        <w:ind w:left="0" w:firstLine="720"/>
        <w:rPr>
          <w:rFonts w:ascii="Times New Roman" w:hAnsi="Times New Roman" w:cs="Times New Roman"/>
          <w:color w:val="000000"/>
        </w:rPr>
      </w:pPr>
      <w:r w:rsidRPr="00A97421">
        <w:rPr>
          <w:rFonts w:ascii="Times New Roman" w:hAnsi="Times New Roman" w:cs="Times New Roman"/>
          <w:color w:val="000000"/>
        </w:rPr>
        <w:t xml:space="preserve">The use of plastic scintillators for the SciTil detector is motivated by a couple of factors. Plastic scintillators offer </w:t>
      </w:r>
      <w:r w:rsidRPr="00A97421">
        <w:rPr>
          <w:rFonts w:ascii="Times New Roman" w:hAnsi="Times New Roman" w:cs="Times New Roman"/>
          <w:b/>
          <w:color w:val="000000"/>
        </w:rPr>
        <w:t>short rise- and decay times</w:t>
      </w:r>
      <w:r w:rsidRPr="00A97421">
        <w:rPr>
          <w:rFonts w:ascii="Times New Roman" w:hAnsi="Times New Roman" w:cs="Times New Roman"/>
          <w:color w:val="000000"/>
        </w:rPr>
        <w:t xml:space="preserve"> and deliver </w:t>
      </w:r>
      <w:r w:rsidRPr="00A97421">
        <w:rPr>
          <w:rFonts w:ascii="Times New Roman" w:hAnsi="Times New Roman" w:cs="Times New Roman"/>
          <w:b/>
          <w:color w:val="000000"/>
        </w:rPr>
        <w:t>high light output</w:t>
      </w:r>
      <w:r w:rsidRPr="00A97421">
        <w:rPr>
          <w:rFonts w:ascii="Times New Roman" w:hAnsi="Times New Roman" w:cs="Times New Roman"/>
          <w:color w:val="000000"/>
        </w:rPr>
        <w:t>. Typical numbers are rise times in the order of 500ps to 1ns and decay times of about 2ns. The absolute light yield is about 10000 scintillation photons per MeV of energy loss. Therefore, a thickness of 5 mm is enough to produce about 10 k photons for a minimum ionizing particle (MIP). In addition, plastic scintillators are easy to handle and cheap. Typical scintillators used for TOF application are BC-404 and BC-408 from Saint-Gobain Crystals</w:t>
      </w:r>
      <w:r w:rsidRPr="00A97421">
        <w:rPr>
          <w:rFonts w:ascii="Times New Roman" w:hAnsi="Times New Roman" w:cs="Times New Roman"/>
          <w:color w:val="000000"/>
          <w:position w:val="10"/>
        </w:rPr>
        <w:t xml:space="preserve">1 </w:t>
      </w:r>
      <w:r w:rsidRPr="00A97421">
        <w:rPr>
          <w:rFonts w:ascii="Times New Roman" w:hAnsi="Times New Roman" w:cs="Times New Roman"/>
          <w:color w:val="000000"/>
        </w:rPr>
        <w:t>or EJ-200 and EJ-204 from Eljen Technology</w:t>
      </w:r>
      <w:r w:rsidRPr="00A97421">
        <w:rPr>
          <w:rFonts w:ascii="Times New Roman" w:hAnsi="Times New Roman" w:cs="Times New Roman"/>
          <w:color w:val="000000"/>
          <w:position w:val="10"/>
        </w:rPr>
        <w:t xml:space="preserve">2 </w:t>
      </w:r>
      <w:r w:rsidRPr="00A97421">
        <w:rPr>
          <w:rFonts w:ascii="Times New Roman" w:hAnsi="Times New Roman" w:cs="Times New Roman"/>
          <w:color w:val="000000"/>
        </w:rPr>
        <w:t xml:space="preserve">with similar physical properties. </w:t>
      </w:r>
      <w:r w:rsidR="00BC2BFB" w:rsidRPr="00A97421">
        <w:rPr>
          <w:rFonts w:ascii="Times New Roman" w:hAnsi="Times New Roman" w:cs="Times New Roman"/>
          <w:color w:val="000000"/>
        </w:rPr>
        <w:t>((L.Gruber-TH-Wien-PhD-14 copy))</w:t>
      </w:r>
    </w:p>
    <w:p w14:paraId="2AE11E47" w14:textId="77777777" w:rsidR="00544D62" w:rsidRPr="00A97421" w:rsidRDefault="00544D62" w:rsidP="00412D9B">
      <w:pPr>
        <w:pStyle w:val="ListParagraph"/>
        <w:ind w:left="1440"/>
        <w:rPr>
          <w:rFonts w:ascii="Times New Roman" w:hAnsi="Times New Roman" w:cs="Times New Roman"/>
          <w:lang w:val="ro-RO"/>
        </w:rPr>
      </w:pPr>
    </w:p>
    <w:p w14:paraId="19535D7E" w14:textId="77777777" w:rsidR="00193237" w:rsidRPr="00A97421" w:rsidRDefault="00193237" w:rsidP="00412D9B">
      <w:pPr>
        <w:pStyle w:val="ListParagraph"/>
        <w:numPr>
          <w:ilvl w:val="1"/>
          <w:numId w:val="5"/>
        </w:numPr>
        <w:rPr>
          <w:rFonts w:ascii="Times New Roman" w:hAnsi="Times New Roman" w:cs="Times New Roman"/>
          <w:b/>
          <w:lang w:val="ro-RO"/>
        </w:rPr>
      </w:pPr>
      <w:r w:rsidRPr="00A97421">
        <w:rPr>
          <w:rFonts w:ascii="Times New Roman" w:hAnsi="Times New Roman" w:cs="Times New Roman"/>
          <w:b/>
          <w:lang w:val="ro-RO"/>
        </w:rPr>
        <w:t>Generarea de fotoni (date numerice – specificații numerice)</w:t>
      </w:r>
    </w:p>
    <w:p w14:paraId="2E365A21" w14:textId="77777777" w:rsidR="00193237" w:rsidRPr="00A97421" w:rsidRDefault="00193237" w:rsidP="00412D9B">
      <w:pPr>
        <w:pStyle w:val="ListParagraph"/>
        <w:numPr>
          <w:ilvl w:val="2"/>
          <w:numId w:val="5"/>
        </w:numPr>
        <w:rPr>
          <w:rFonts w:ascii="Times New Roman" w:hAnsi="Times New Roman" w:cs="Times New Roman"/>
          <w:b/>
          <w:lang w:val="ro-RO"/>
        </w:rPr>
      </w:pPr>
      <w:r w:rsidRPr="00A97421">
        <w:rPr>
          <w:rFonts w:ascii="Times New Roman" w:hAnsi="Times New Roman" w:cs="Times New Roman"/>
          <w:b/>
          <w:lang w:val="ro-RO"/>
        </w:rPr>
        <w:t>Nr</w:t>
      </w:r>
    </w:p>
    <w:p w14:paraId="762C7608" w14:textId="77777777" w:rsidR="00193237" w:rsidRPr="00A97421" w:rsidRDefault="00193237" w:rsidP="00412D9B">
      <w:pPr>
        <w:pStyle w:val="ListParagraph"/>
        <w:numPr>
          <w:ilvl w:val="2"/>
          <w:numId w:val="5"/>
        </w:numPr>
        <w:rPr>
          <w:rFonts w:ascii="Times New Roman" w:hAnsi="Times New Roman" w:cs="Times New Roman"/>
          <w:b/>
          <w:lang w:val="ro-RO"/>
        </w:rPr>
      </w:pPr>
      <w:r w:rsidRPr="00A97421">
        <w:rPr>
          <w:rFonts w:ascii="Times New Roman" w:hAnsi="Times New Roman" w:cs="Times New Roman"/>
          <w:b/>
          <w:lang w:val="ro-RO"/>
        </w:rPr>
        <w:t>Rezoluție</w:t>
      </w:r>
    </w:p>
    <w:p w14:paraId="22B90D24" w14:textId="77777777" w:rsidR="00193237" w:rsidRPr="00A97421" w:rsidRDefault="00193237" w:rsidP="00412D9B">
      <w:pPr>
        <w:pStyle w:val="ListParagraph"/>
        <w:numPr>
          <w:ilvl w:val="2"/>
          <w:numId w:val="5"/>
        </w:numPr>
        <w:rPr>
          <w:rFonts w:ascii="Times New Roman" w:hAnsi="Times New Roman" w:cs="Times New Roman"/>
          <w:b/>
          <w:lang w:val="ro-RO"/>
        </w:rPr>
      </w:pPr>
      <w:r w:rsidRPr="00A97421">
        <w:rPr>
          <w:rFonts w:ascii="Times New Roman" w:hAnsi="Times New Roman" w:cs="Times New Roman"/>
          <w:b/>
          <w:lang w:val="ro-RO"/>
        </w:rPr>
        <w:t>Timp scitilație (TM)</w:t>
      </w:r>
    </w:p>
    <w:p w14:paraId="3039D7D9" w14:textId="77777777" w:rsidR="00193237" w:rsidRPr="00A97421" w:rsidRDefault="00193237" w:rsidP="00412D9B">
      <w:pPr>
        <w:pStyle w:val="ListParagraph"/>
        <w:numPr>
          <w:ilvl w:val="2"/>
          <w:numId w:val="5"/>
        </w:numPr>
        <w:rPr>
          <w:rFonts w:ascii="Times New Roman" w:hAnsi="Times New Roman" w:cs="Times New Roman"/>
          <w:b/>
          <w:lang w:val="ro-RO"/>
        </w:rPr>
      </w:pPr>
      <w:r w:rsidRPr="00A97421">
        <w:rPr>
          <w:rFonts w:ascii="Times New Roman" w:hAnsi="Times New Roman" w:cs="Times New Roman"/>
          <w:b/>
          <w:lang w:val="ro-RO"/>
        </w:rPr>
        <w:t>Lungime de undă dorită: 400 nm (Pt SiPM)</w:t>
      </w:r>
    </w:p>
    <w:p w14:paraId="361A7B65" w14:textId="77777777" w:rsidR="008709A0" w:rsidRPr="00A97421" w:rsidRDefault="008709A0" w:rsidP="00412D9B">
      <w:pPr>
        <w:rPr>
          <w:rFonts w:ascii="Times New Roman" w:hAnsi="Times New Roman" w:cs="Times New Roman"/>
          <w:b/>
          <w:lang w:val="ro-RO"/>
        </w:rPr>
      </w:pPr>
      <w:r w:rsidRPr="00A97421">
        <w:rPr>
          <w:rFonts w:ascii="Times New Roman" w:hAnsi="Times New Roman" w:cs="Times New Roman"/>
          <w:b/>
          <w:lang w:val="ro-RO"/>
        </w:rPr>
        <w:br w:type="page"/>
      </w:r>
    </w:p>
    <w:p w14:paraId="37CE5E3F" w14:textId="77777777" w:rsidR="00A03630" w:rsidRPr="00A97421" w:rsidRDefault="00193237" w:rsidP="00A03630">
      <w:pPr>
        <w:pStyle w:val="ListParagraph"/>
        <w:numPr>
          <w:ilvl w:val="0"/>
          <w:numId w:val="5"/>
        </w:numPr>
        <w:rPr>
          <w:rFonts w:ascii="Times New Roman" w:hAnsi="Times New Roman" w:cs="Times New Roman"/>
          <w:b/>
          <w:lang w:val="ro-RO"/>
        </w:rPr>
      </w:pPr>
      <w:r w:rsidRPr="00A97421">
        <w:rPr>
          <w:rFonts w:ascii="Times New Roman" w:hAnsi="Times New Roman" w:cs="Times New Roman"/>
          <w:b/>
          <w:lang w:val="ro-RO"/>
        </w:rPr>
        <w:lastRenderedPageBreak/>
        <w:t>SiPM seria B, C, J</w:t>
      </w:r>
    </w:p>
    <w:p w14:paraId="00003BE5" w14:textId="67240BD2" w:rsidR="00A03630" w:rsidRPr="00A97421" w:rsidRDefault="00412D9B" w:rsidP="00A03630">
      <w:pPr>
        <w:pStyle w:val="ListParagraph"/>
        <w:numPr>
          <w:ilvl w:val="1"/>
          <w:numId w:val="5"/>
        </w:numPr>
        <w:rPr>
          <w:rFonts w:ascii="Times New Roman" w:hAnsi="Times New Roman" w:cs="Times New Roman"/>
          <w:b/>
          <w:lang w:val="ro-RO"/>
        </w:rPr>
      </w:pPr>
      <w:r w:rsidRPr="00A97421">
        <w:rPr>
          <w:rFonts w:ascii="Times New Roman" w:hAnsi="Times New Roman" w:cs="Times New Roman"/>
          <w:b/>
          <w:lang w:val="ro-RO"/>
        </w:rPr>
        <w:t xml:space="preserve"> </w:t>
      </w:r>
      <w:r w:rsidR="00093908" w:rsidRPr="00A97421">
        <w:rPr>
          <w:rFonts w:ascii="Times New Roman" w:hAnsi="Times New Roman" w:cs="Times New Roman"/>
          <w:b/>
          <w:lang w:val="ro-RO"/>
        </w:rPr>
        <w:t>Istoric</w:t>
      </w:r>
    </w:p>
    <w:p w14:paraId="21B04ED7" w14:textId="77777777" w:rsidR="00A03630" w:rsidRPr="00A97421" w:rsidRDefault="00A03630" w:rsidP="00A03630">
      <w:pPr>
        <w:ind w:firstLine="720"/>
        <w:rPr>
          <w:rFonts w:ascii="Times New Roman" w:hAnsi="Times New Roman" w:cs="Times New Roman"/>
          <w:lang w:val="ro-RO"/>
        </w:rPr>
      </w:pPr>
      <w:r w:rsidRPr="00A97421">
        <w:rPr>
          <w:rFonts w:ascii="Times New Roman" w:hAnsi="Times New Roman" w:cs="Times New Roman"/>
          <w:lang w:val="ro-RO"/>
        </w:rPr>
        <w:t xml:space="preserve">Există mai multe tipuri de  detectori de fotoni, unii care au amplificare interna si alții care nu au. </w:t>
      </w:r>
    </w:p>
    <w:p w14:paraId="03CD628E" w14:textId="77777777" w:rsidR="00A03630" w:rsidRPr="00A97421" w:rsidRDefault="00A03630" w:rsidP="00A03630">
      <w:pPr>
        <w:rPr>
          <w:rFonts w:ascii="Times New Roman" w:hAnsi="Times New Roman" w:cs="Times New Roman"/>
          <w:lang w:val="ro-RO"/>
        </w:rPr>
      </w:pPr>
      <w:r w:rsidRPr="00A97421">
        <w:rPr>
          <w:rFonts w:ascii="Times New Roman" w:hAnsi="Times New Roman" w:cs="Times New Roman"/>
          <w:color w:val="000000"/>
        </w:rPr>
        <w:t>The commercial evolution of solid state detectors started in the 1960s with the development of the photodiode, continued with the invention of the Avalanche Photodiode (APD) and recently reached a new level with the progress in the field of the Geiger-mode APD (G-APD), also called Silicon Photomultiplier (SiPM).</w:t>
      </w:r>
      <w:r w:rsidRPr="00A97421">
        <w:rPr>
          <w:rStyle w:val="FootnoteReference"/>
          <w:rFonts w:ascii="Times New Roman" w:hAnsi="Times New Roman" w:cs="Times New Roman"/>
          <w:color w:val="000000"/>
        </w:rPr>
        <w:footnoteReference w:id="1"/>
      </w:r>
      <w:r w:rsidRPr="00A97421">
        <w:rPr>
          <w:rFonts w:ascii="Times New Roman" w:hAnsi="Times New Roman" w:cs="Times New Roman"/>
          <w:color w:val="000000"/>
        </w:rPr>
        <w:t xml:space="preserve"> </w:t>
      </w:r>
    </w:p>
    <w:p w14:paraId="015476AE" w14:textId="12113C4D" w:rsidR="00A03630" w:rsidRPr="00A97421" w:rsidRDefault="00A03630" w:rsidP="00FA47FD">
      <w:pPr>
        <w:widowControl w:val="0"/>
        <w:autoSpaceDE w:val="0"/>
        <w:autoSpaceDN w:val="0"/>
        <w:adjustRightInd w:val="0"/>
        <w:spacing w:line="360" w:lineRule="atLeast"/>
        <w:ind w:firstLine="360"/>
        <w:rPr>
          <w:rFonts w:ascii="Times New Roman" w:hAnsi="Times New Roman" w:cs="Times New Roman"/>
          <w:color w:val="000000"/>
        </w:rPr>
      </w:pPr>
      <w:r w:rsidRPr="00A97421">
        <w:rPr>
          <w:rFonts w:ascii="Times New Roman" w:hAnsi="Times New Roman" w:cs="Times New Roman"/>
          <w:color w:val="000000"/>
        </w:rPr>
        <w:t>The principle of semiconductor photodetectors is similar to the one of other ionization detectors, however, semiconductor devices are based on the collection of electrons and holes which are produced in crystalline semiconductor material by ionizing radiation. The energy required to create such electron-hole pairs is about a factor 10 smaller compared to detectors based on gas ionization, resulting in better energy resolution. Other advantages are high stopping power due to higher density, fast time response, compact size, low power consumption or insensitivity to magnetic fields. Drawbacks are high noise or the sensitivity to radiation damage due to the crystalline structure.</w:t>
      </w:r>
      <w:r w:rsidRPr="00A97421">
        <w:rPr>
          <w:rStyle w:val="FootnoteReference"/>
          <w:rFonts w:ascii="Times New Roman" w:hAnsi="Times New Roman" w:cs="Times New Roman"/>
          <w:color w:val="000000"/>
        </w:rPr>
        <w:footnoteReference w:id="2"/>
      </w:r>
      <w:r w:rsidRPr="00A97421">
        <w:rPr>
          <w:rFonts w:ascii="Times New Roman" w:hAnsi="Times New Roman" w:cs="Times New Roman"/>
          <w:color w:val="000000"/>
        </w:rPr>
        <w:t xml:space="preserve"> </w:t>
      </w:r>
    </w:p>
    <w:p w14:paraId="29F3997F" w14:textId="1B1B98ED" w:rsidR="00A03630" w:rsidRPr="00A97421" w:rsidRDefault="00A03630" w:rsidP="00A03630">
      <w:pPr>
        <w:pStyle w:val="ListParagraph"/>
        <w:numPr>
          <w:ilvl w:val="2"/>
          <w:numId w:val="5"/>
        </w:numPr>
        <w:rPr>
          <w:rFonts w:ascii="Times New Roman" w:hAnsi="Times New Roman" w:cs="Times New Roman"/>
          <w:b/>
          <w:lang w:val="ro-RO"/>
        </w:rPr>
      </w:pPr>
      <w:r w:rsidRPr="00A97421">
        <w:rPr>
          <w:rFonts w:ascii="Times New Roman" w:hAnsi="Times New Roman" w:cs="Times New Roman"/>
          <w:b/>
          <w:color w:val="000000"/>
        </w:rPr>
        <w:t>Photodiods (PD)</w:t>
      </w:r>
    </w:p>
    <w:p w14:paraId="3B339C02" w14:textId="3A431536" w:rsidR="00A03630" w:rsidRPr="00A97421" w:rsidRDefault="00A03630" w:rsidP="00A03630">
      <w:pPr>
        <w:widowControl w:val="0"/>
        <w:autoSpaceDE w:val="0"/>
        <w:autoSpaceDN w:val="0"/>
        <w:adjustRightInd w:val="0"/>
        <w:spacing w:line="360" w:lineRule="atLeast"/>
        <w:ind w:firstLine="720"/>
        <w:rPr>
          <w:rFonts w:ascii="Times New Roman" w:hAnsi="Times New Roman" w:cs="Times New Roman"/>
          <w:color w:val="000000"/>
        </w:rPr>
      </w:pPr>
      <w:r w:rsidRPr="00A97421">
        <w:rPr>
          <w:rFonts w:ascii="Times New Roman" w:hAnsi="Times New Roman" w:cs="Times New Roman"/>
          <w:color w:val="000000"/>
        </w:rPr>
        <w:t>The absorption of a photon leads to the generation of an electron-hole pair by the inner photoelectric e</w:t>
      </w:r>
      <w:r w:rsidRPr="00A97421">
        <w:rPr>
          <w:rFonts w:ascii="MS Mincho" w:eastAsia="MS Mincho" w:hAnsi="MS Mincho" w:cs="MS Mincho"/>
          <w:color w:val="000000"/>
        </w:rPr>
        <w:t>↵</w:t>
      </w:r>
      <w:r w:rsidRPr="00A97421">
        <w:rPr>
          <w:rFonts w:ascii="Times New Roman" w:hAnsi="Times New Roman" w:cs="Times New Roman"/>
          <w:color w:val="000000"/>
        </w:rPr>
        <w:t xml:space="preserve">ect, with the electron in the conduction band and the hole in the valence band. The electric field inside the diode leads to separation of the charges and movement to the electrodes and thus to a detectable photocurrent. </w:t>
      </w:r>
      <w:r w:rsidRPr="00A97421">
        <w:rPr>
          <w:rStyle w:val="FootnoteReference"/>
          <w:rFonts w:ascii="Times New Roman" w:hAnsi="Times New Roman" w:cs="Times New Roman"/>
          <w:color w:val="000000"/>
        </w:rPr>
        <w:footnoteReference w:id="3"/>
      </w:r>
      <w:r w:rsidRPr="00A97421">
        <w:rPr>
          <w:rFonts w:ascii="Times New Roman" w:hAnsi="Times New Roman" w:cs="Times New Roman"/>
          <w:color w:val="000000"/>
        </w:rPr>
        <w:t xml:space="preserve"> </w:t>
      </w:r>
    </w:p>
    <w:p w14:paraId="0CC68C46" w14:textId="3BA2DEE7" w:rsidR="00A03630" w:rsidRPr="00A97421" w:rsidRDefault="00C046CC" w:rsidP="00A03630">
      <w:pPr>
        <w:pStyle w:val="ListParagraph"/>
        <w:numPr>
          <w:ilvl w:val="2"/>
          <w:numId w:val="5"/>
        </w:numPr>
        <w:rPr>
          <w:rFonts w:ascii="Times New Roman" w:hAnsi="Times New Roman" w:cs="Times New Roman"/>
          <w:b/>
          <w:lang w:val="ro-RO"/>
        </w:rPr>
      </w:pPr>
      <w:r w:rsidRPr="00A97421">
        <w:rPr>
          <w:rFonts w:ascii="Times New Roman" w:hAnsi="Times New Roman" w:cs="Times New Roman"/>
          <w:b/>
          <w:color w:val="000000"/>
        </w:rPr>
        <w:t>Avalanche Photodiods (APD)</w:t>
      </w:r>
    </w:p>
    <w:p w14:paraId="5959C83C" w14:textId="4ACBA69E" w:rsidR="00FA47FD" w:rsidRPr="00A97421" w:rsidRDefault="00FA47FD" w:rsidP="00FA47FD">
      <w:pPr>
        <w:widowControl w:val="0"/>
        <w:autoSpaceDE w:val="0"/>
        <w:autoSpaceDN w:val="0"/>
        <w:adjustRightInd w:val="0"/>
        <w:spacing w:line="360" w:lineRule="atLeast"/>
        <w:ind w:firstLine="720"/>
        <w:rPr>
          <w:rFonts w:ascii="Times New Roman" w:hAnsi="Times New Roman" w:cs="Times New Roman"/>
          <w:color w:val="000000"/>
        </w:rPr>
      </w:pPr>
      <w:r w:rsidRPr="00A97421">
        <w:rPr>
          <w:rFonts w:ascii="Times New Roman" w:hAnsi="Times New Roman" w:cs="Times New Roman"/>
          <w:color w:val="000000"/>
        </w:rPr>
        <w:t>In order to increase the sensitivity of the photodiode, the device can be operated at a higher reverse bias voltage, like it is done in APDs. Due to the high electric field in an APD, the photoelectrons can gain enough energy to produce further electron-hole pairs by impact ionization, thus, starting an avalanche. However, the applied voltage should be not too high in order to prevent holes from impact ionization and avoid an uncontrolled breakdown of the diode. Therefore some APDs are based on PIPN diodes in order to separate the absorption region from the multiplication region. The typical gain of APDs is in the order of 50 to 200</w:t>
      </w:r>
      <w:r w:rsidR="003E432F">
        <w:rPr>
          <w:rFonts w:ascii="Times New Roman" w:hAnsi="Times New Roman" w:cs="Times New Roman"/>
          <w:color w:val="000000"/>
        </w:rPr>
        <w:t xml:space="preserve">. </w:t>
      </w:r>
      <w:r w:rsidRPr="00A97421">
        <w:rPr>
          <w:rStyle w:val="FootnoteReference"/>
          <w:rFonts w:ascii="Times New Roman" w:hAnsi="Times New Roman" w:cs="Times New Roman"/>
          <w:color w:val="000000"/>
        </w:rPr>
        <w:footnoteReference w:id="4"/>
      </w:r>
      <w:r w:rsidRPr="00A97421">
        <w:rPr>
          <w:rFonts w:ascii="Times New Roman" w:hAnsi="Times New Roman" w:cs="Times New Roman"/>
          <w:color w:val="000000"/>
        </w:rPr>
        <w:t xml:space="preserve"> </w:t>
      </w:r>
    </w:p>
    <w:p w14:paraId="0E792A55" w14:textId="732D3499" w:rsidR="00FA47FD" w:rsidRPr="00A97421" w:rsidRDefault="00FA47FD" w:rsidP="00FA47FD">
      <w:pPr>
        <w:widowControl w:val="0"/>
        <w:autoSpaceDE w:val="0"/>
        <w:autoSpaceDN w:val="0"/>
        <w:adjustRightInd w:val="0"/>
        <w:spacing w:line="340" w:lineRule="atLeast"/>
        <w:ind w:firstLine="720"/>
        <w:rPr>
          <w:rFonts w:ascii="Times New Roman" w:hAnsi="Times New Roman" w:cs="Times New Roman"/>
          <w:color w:val="000000"/>
        </w:rPr>
      </w:pPr>
      <w:r w:rsidRPr="00A97421">
        <w:rPr>
          <w:rFonts w:ascii="Times New Roman" w:hAnsi="Times New Roman" w:cs="Times New Roman"/>
          <w:color w:val="000000"/>
        </w:rPr>
        <w:t xml:space="preserve">The APDs have beveled edges to reduce the surface currents. </w:t>
      </w:r>
    </w:p>
    <w:p w14:paraId="724E0DCB" w14:textId="795D8511" w:rsidR="00C046CC" w:rsidRPr="00A97421" w:rsidRDefault="00C046CC" w:rsidP="00A03630">
      <w:pPr>
        <w:pStyle w:val="ListParagraph"/>
        <w:numPr>
          <w:ilvl w:val="2"/>
          <w:numId w:val="5"/>
        </w:numPr>
        <w:rPr>
          <w:rFonts w:ascii="Times New Roman" w:hAnsi="Times New Roman" w:cs="Times New Roman"/>
          <w:b/>
          <w:lang w:val="ro-RO"/>
        </w:rPr>
      </w:pPr>
      <w:r w:rsidRPr="00A97421">
        <w:rPr>
          <w:rFonts w:ascii="Times New Roman" w:hAnsi="Times New Roman" w:cs="Times New Roman"/>
          <w:b/>
          <w:color w:val="000000"/>
        </w:rPr>
        <w:t>Visible Light Photon Counter (VLPC)</w:t>
      </w:r>
    </w:p>
    <w:p w14:paraId="13C6E061" w14:textId="0B294880" w:rsidR="00C046CC" w:rsidRPr="00A97421" w:rsidRDefault="00C046CC" w:rsidP="00A03630">
      <w:pPr>
        <w:pStyle w:val="ListParagraph"/>
        <w:numPr>
          <w:ilvl w:val="2"/>
          <w:numId w:val="5"/>
        </w:numPr>
        <w:rPr>
          <w:rFonts w:ascii="Times New Roman" w:hAnsi="Times New Roman" w:cs="Times New Roman"/>
          <w:b/>
          <w:lang w:val="ro-RO"/>
        </w:rPr>
      </w:pPr>
      <w:r w:rsidRPr="00A97421">
        <w:rPr>
          <w:rFonts w:ascii="Times New Roman" w:hAnsi="Times New Roman" w:cs="Times New Roman"/>
          <w:b/>
          <w:color w:val="000000"/>
        </w:rPr>
        <w:t>Geiger Mode Avalanche Photodiods (G-APD) or Silicon Photomultipliers (SiPM)</w:t>
      </w:r>
    </w:p>
    <w:p w14:paraId="1D151A61" w14:textId="77777777" w:rsidR="00FA47FD" w:rsidRPr="00A97421" w:rsidRDefault="00FA47FD" w:rsidP="00FA47FD">
      <w:pPr>
        <w:widowControl w:val="0"/>
        <w:autoSpaceDE w:val="0"/>
        <w:autoSpaceDN w:val="0"/>
        <w:adjustRightInd w:val="0"/>
        <w:spacing w:line="360" w:lineRule="atLeast"/>
        <w:ind w:firstLine="720"/>
        <w:rPr>
          <w:rFonts w:ascii="Times New Roman" w:hAnsi="Times New Roman" w:cs="Times New Roman"/>
          <w:color w:val="000000"/>
        </w:rPr>
      </w:pPr>
      <w:r w:rsidRPr="00A97421">
        <w:rPr>
          <w:rFonts w:ascii="Times New Roman" w:hAnsi="Times New Roman" w:cs="Times New Roman"/>
          <w:color w:val="000000"/>
        </w:rPr>
        <w:t>The SiPM consists of an array of Single Photon Avalanche Diodes (SPADs), also called (micro-)cells or pixels, operated in Geiger-mode, i.e. above the breakdown voltage, which makes the device sensitive to single photons, just like a PMT. SiPMs have a gain of typically 10</w:t>
      </w:r>
      <w:r w:rsidRPr="00A97421">
        <w:rPr>
          <w:rFonts w:ascii="Times New Roman" w:hAnsi="Times New Roman" w:cs="Times New Roman"/>
          <w:color w:val="000000"/>
          <w:position w:val="10"/>
        </w:rPr>
        <w:t xml:space="preserve">5 </w:t>
      </w:r>
      <w:r w:rsidRPr="00A97421">
        <w:rPr>
          <w:rFonts w:ascii="Times New Roman" w:hAnsi="Times New Roman" w:cs="Times New Roman"/>
          <w:color w:val="000000"/>
        </w:rPr>
        <w:t>to 10</w:t>
      </w:r>
      <w:r w:rsidRPr="00A97421">
        <w:rPr>
          <w:rFonts w:ascii="Times New Roman" w:hAnsi="Times New Roman" w:cs="Times New Roman"/>
          <w:color w:val="000000"/>
          <w:position w:val="10"/>
        </w:rPr>
        <w:t>7</w:t>
      </w:r>
      <w:r w:rsidRPr="00A97421">
        <w:rPr>
          <w:rFonts w:ascii="Times New Roman" w:hAnsi="Times New Roman" w:cs="Times New Roman"/>
          <w:color w:val="000000"/>
        </w:rPr>
        <w:t xml:space="preserve">, the typical size of a single microcell is ranging from 10 </w:t>
      </w:r>
      <w:r w:rsidRPr="00A97421">
        <w:rPr>
          <w:rFonts w:ascii="MS Mincho" w:eastAsia="MS Mincho" w:hAnsi="MS Mincho" w:cs="MS Mincho"/>
          <w:color w:val="000000"/>
        </w:rPr>
        <w:t>⇥</w:t>
      </w:r>
      <w:r w:rsidRPr="00A97421">
        <w:rPr>
          <w:rFonts w:ascii="Times New Roman" w:hAnsi="Times New Roman" w:cs="Times New Roman"/>
          <w:color w:val="000000"/>
        </w:rPr>
        <w:t xml:space="preserve"> 10 μm</w:t>
      </w:r>
      <w:r w:rsidRPr="00A97421">
        <w:rPr>
          <w:rFonts w:ascii="Times New Roman" w:hAnsi="Times New Roman" w:cs="Times New Roman"/>
          <w:color w:val="000000"/>
          <w:position w:val="10"/>
        </w:rPr>
        <w:t xml:space="preserve">2 </w:t>
      </w:r>
      <w:r w:rsidRPr="00A97421">
        <w:rPr>
          <w:rFonts w:ascii="Times New Roman" w:hAnsi="Times New Roman" w:cs="Times New Roman"/>
          <w:color w:val="000000"/>
        </w:rPr>
        <w:t xml:space="preserve">to </w:t>
      </w:r>
      <w:r w:rsidRPr="00A97421">
        <w:rPr>
          <w:rFonts w:ascii="Times New Roman" w:hAnsi="Times New Roman" w:cs="Times New Roman"/>
          <w:color w:val="000000"/>
        </w:rPr>
        <w:lastRenderedPageBreak/>
        <w:t>100</w:t>
      </w:r>
      <w:r w:rsidRPr="00A97421">
        <w:rPr>
          <w:rFonts w:ascii="MS Mincho" w:eastAsia="MS Mincho" w:hAnsi="MS Mincho" w:cs="MS Mincho"/>
          <w:color w:val="000000"/>
        </w:rPr>
        <w:t>⇥</w:t>
      </w:r>
      <w:r w:rsidRPr="00A97421">
        <w:rPr>
          <w:rFonts w:ascii="Times New Roman" w:hAnsi="Times New Roman" w:cs="Times New Roman"/>
          <w:color w:val="000000"/>
        </w:rPr>
        <w:t>100μm</w:t>
      </w:r>
      <w:r w:rsidRPr="00A97421">
        <w:rPr>
          <w:rFonts w:ascii="Times New Roman" w:hAnsi="Times New Roman" w:cs="Times New Roman"/>
          <w:color w:val="000000"/>
          <w:position w:val="10"/>
        </w:rPr>
        <w:t>2</w:t>
      </w:r>
      <w:r w:rsidRPr="00A97421">
        <w:rPr>
          <w:rFonts w:ascii="Times New Roman" w:hAnsi="Times New Roman" w:cs="Times New Roman"/>
          <w:color w:val="000000"/>
        </w:rPr>
        <w:t xml:space="preserve">. </w:t>
      </w:r>
    </w:p>
    <w:p w14:paraId="5D6C4161" w14:textId="6CB53027" w:rsidR="00FA47FD" w:rsidRPr="00A97421" w:rsidRDefault="00FA47FD" w:rsidP="00FA47FD">
      <w:pPr>
        <w:widowControl w:val="0"/>
        <w:autoSpaceDE w:val="0"/>
        <w:autoSpaceDN w:val="0"/>
        <w:adjustRightInd w:val="0"/>
        <w:spacing w:line="360" w:lineRule="atLeast"/>
        <w:ind w:firstLine="720"/>
        <w:rPr>
          <w:rFonts w:ascii="Times New Roman" w:hAnsi="Times New Roman" w:cs="Times New Roman"/>
          <w:color w:val="000000"/>
        </w:rPr>
      </w:pPr>
      <w:r w:rsidRPr="00A97421">
        <w:rPr>
          <w:rFonts w:ascii="Times New Roman" w:hAnsi="Times New Roman" w:cs="Times New Roman"/>
          <w:color w:val="000000"/>
        </w:rPr>
        <w:t xml:space="preserve">The charge carriers can be generated by a single photon or by the interaction of multiple photons inside the diode. This makes the SiPM sensitive to single photons, with each pixel acting as a quasi-digital device detecting only whether or not one or more photons have entered. </w:t>
      </w:r>
      <w:r w:rsidRPr="00A97421">
        <w:rPr>
          <w:rStyle w:val="FootnoteReference"/>
          <w:rFonts w:ascii="Times New Roman" w:hAnsi="Times New Roman" w:cs="Times New Roman"/>
          <w:color w:val="000000"/>
        </w:rPr>
        <w:footnoteReference w:id="5"/>
      </w:r>
    </w:p>
    <w:p w14:paraId="4149755D" w14:textId="3A283678" w:rsidR="00FA47FD" w:rsidRPr="00A97421" w:rsidRDefault="00FA47FD" w:rsidP="00A03630">
      <w:pPr>
        <w:pStyle w:val="ListParagraph"/>
        <w:numPr>
          <w:ilvl w:val="2"/>
          <w:numId w:val="5"/>
        </w:numPr>
        <w:rPr>
          <w:rFonts w:ascii="Times New Roman" w:hAnsi="Times New Roman" w:cs="Times New Roman"/>
          <w:b/>
          <w:lang w:val="ro-RO"/>
        </w:rPr>
      </w:pPr>
      <w:r w:rsidRPr="00A97421">
        <w:rPr>
          <w:rFonts w:ascii="Times New Roman" w:hAnsi="Times New Roman" w:cs="Times New Roman"/>
          <w:b/>
          <w:color w:val="000000"/>
        </w:rPr>
        <w:t>The Digital Photon Counter (DPC)</w:t>
      </w:r>
    </w:p>
    <w:p w14:paraId="7F1B5C3C" w14:textId="16177C02" w:rsidR="00036D12" w:rsidRDefault="00FA47FD" w:rsidP="00D1122E">
      <w:pPr>
        <w:widowControl w:val="0"/>
        <w:autoSpaceDE w:val="0"/>
        <w:autoSpaceDN w:val="0"/>
        <w:adjustRightInd w:val="0"/>
        <w:spacing w:line="360" w:lineRule="atLeast"/>
        <w:ind w:firstLine="720"/>
        <w:rPr>
          <w:rFonts w:ascii="Times New Roman" w:hAnsi="Times New Roman" w:cs="Times New Roman"/>
          <w:color w:val="000000"/>
        </w:rPr>
      </w:pPr>
      <w:r w:rsidRPr="00A97421">
        <w:rPr>
          <w:rFonts w:ascii="Times New Roman" w:hAnsi="Times New Roman" w:cs="Times New Roman"/>
          <w:color w:val="000000"/>
        </w:rPr>
        <w:t>The di</w:t>
      </w:r>
      <w:r w:rsidRPr="00A97421">
        <w:rPr>
          <w:rFonts w:ascii="Times New Roman" w:eastAsia="MS Mincho" w:hAnsi="Times New Roman" w:cs="Times New Roman"/>
          <w:color w:val="000000"/>
        </w:rPr>
        <w:t>f</w:t>
      </w:r>
      <w:r w:rsidRPr="00A97421">
        <w:rPr>
          <w:rFonts w:ascii="Times New Roman" w:hAnsi="Times New Roman" w:cs="Times New Roman"/>
          <w:color w:val="000000"/>
        </w:rPr>
        <w:t xml:space="preserve">erence to an analog SiPM can be explained employing Fig. 4.3. In a conventional SiPM, the single cells (diodes) with serial quenching resistors are all connected in parallel and the electrical pulses generated by the detection of photons are combined into a single analog output signal, which is usually quite small. To retrieve the digital information like time or energy, the signal is further processed using conventional electronics like an amplifier, discriminator, TDC and ADC, which may be combined into an ASIC. In case of the DPC, CMOS electronics is directly integrated into the SiPM, meaning that each cell has a separate ADC which produces a digital output signal and in addition all cells are connected to a TDC also integrated into the SiPM chip. </w:t>
      </w:r>
    </w:p>
    <w:p w14:paraId="681B3642" w14:textId="77777777" w:rsidR="007F7077" w:rsidRPr="00A97421" w:rsidRDefault="007F7077" w:rsidP="00D1122E">
      <w:pPr>
        <w:widowControl w:val="0"/>
        <w:autoSpaceDE w:val="0"/>
        <w:autoSpaceDN w:val="0"/>
        <w:adjustRightInd w:val="0"/>
        <w:spacing w:line="360" w:lineRule="atLeast"/>
        <w:ind w:firstLine="720"/>
        <w:rPr>
          <w:rFonts w:ascii="Times New Roman" w:hAnsi="Times New Roman" w:cs="Times New Roman"/>
          <w:color w:val="000000"/>
        </w:rPr>
      </w:pPr>
    </w:p>
    <w:p w14:paraId="20E708AE" w14:textId="198F34DC" w:rsidR="005963EF" w:rsidRDefault="005963EF" w:rsidP="00FA47FD">
      <w:pPr>
        <w:pStyle w:val="ListParagraph"/>
        <w:widowControl w:val="0"/>
        <w:numPr>
          <w:ilvl w:val="1"/>
          <w:numId w:val="5"/>
        </w:numPr>
        <w:autoSpaceDE w:val="0"/>
        <w:autoSpaceDN w:val="0"/>
        <w:adjustRightInd w:val="0"/>
        <w:spacing w:line="360" w:lineRule="atLeast"/>
        <w:rPr>
          <w:rFonts w:ascii="Times New Roman" w:hAnsi="Times New Roman" w:cs="Times New Roman"/>
          <w:b/>
          <w:color w:val="000000"/>
          <w:lang w:val="ro-RO"/>
        </w:rPr>
      </w:pPr>
      <w:r>
        <w:rPr>
          <w:rFonts w:ascii="Times New Roman" w:hAnsi="Times New Roman" w:cs="Times New Roman"/>
          <w:b/>
          <w:color w:val="000000"/>
          <w:lang w:val="ro-RO"/>
        </w:rPr>
        <w:t>Caracteristici mecanice pentru o celulă SiPM</w:t>
      </w:r>
    </w:p>
    <w:p w14:paraId="65188332" w14:textId="2EE68EF9" w:rsidR="00300FC0" w:rsidRDefault="00300FC0" w:rsidP="00300FC0">
      <w:pPr>
        <w:pStyle w:val="ListParagraph"/>
        <w:widowControl w:val="0"/>
        <w:numPr>
          <w:ilvl w:val="2"/>
          <w:numId w:val="5"/>
        </w:numPr>
        <w:autoSpaceDE w:val="0"/>
        <w:autoSpaceDN w:val="0"/>
        <w:adjustRightInd w:val="0"/>
        <w:spacing w:line="360" w:lineRule="atLeast"/>
        <w:rPr>
          <w:rFonts w:ascii="Times New Roman" w:hAnsi="Times New Roman" w:cs="Times New Roman"/>
          <w:b/>
          <w:color w:val="000000"/>
          <w:lang w:val="ro-RO"/>
        </w:rPr>
      </w:pPr>
      <w:r>
        <w:rPr>
          <w:rFonts w:ascii="Times New Roman" w:hAnsi="Times New Roman" w:cs="Times New Roman"/>
          <w:b/>
          <w:color w:val="000000"/>
          <w:lang w:val="ro-RO"/>
        </w:rPr>
        <w:t>Dimensiuni</w:t>
      </w:r>
    </w:p>
    <w:p w14:paraId="3B2EE68D" w14:textId="20DA9B08" w:rsidR="00E42B1C" w:rsidRPr="00E42B1C" w:rsidRDefault="00E42B1C" w:rsidP="00E42B1C">
      <w:pPr>
        <w:pStyle w:val="ListParagraph"/>
        <w:widowControl w:val="0"/>
        <w:numPr>
          <w:ilvl w:val="3"/>
          <w:numId w:val="5"/>
        </w:numPr>
        <w:autoSpaceDE w:val="0"/>
        <w:autoSpaceDN w:val="0"/>
        <w:adjustRightInd w:val="0"/>
        <w:spacing w:line="360" w:lineRule="atLeast"/>
        <w:rPr>
          <w:rFonts w:ascii="Times New Roman" w:hAnsi="Times New Roman" w:cs="Times New Roman"/>
          <w:b/>
          <w:color w:val="000000"/>
          <w:lang w:val="ro-RO"/>
        </w:rPr>
      </w:pPr>
      <w:r w:rsidRPr="00E42B1C">
        <w:rPr>
          <w:rFonts w:ascii="Times New Roman" w:hAnsi="Times New Roman" w:cs="Times New Roman"/>
          <w:b/>
          <w:color w:val="000000"/>
          <w:lang w:val="ro-RO"/>
        </w:rPr>
        <w:t>Suprafață</w:t>
      </w:r>
    </w:p>
    <w:p w14:paraId="5E07B402" w14:textId="402DE4D7" w:rsidR="00300FC0" w:rsidRDefault="00703AF7" w:rsidP="00300FC0">
      <w:pPr>
        <w:widowControl w:val="0"/>
        <w:autoSpaceDE w:val="0"/>
        <w:autoSpaceDN w:val="0"/>
        <w:adjustRightInd w:val="0"/>
        <w:spacing w:line="360" w:lineRule="atLeast"/>
        <w:rPr>
          <w:rFonts w:ascii="Times New Roman" w:hAnsi="Times New Roman" w:cs="Times New Roman"/>
          <w:color w:val="000000" w:themeColor="text1"/>
          <w:lang w:val="ro-RO"/>
        </w:rPr>
      </w:pPr>
      <w:r>
        <w:rPr>
          <w:rFonts w:ascii="Times New Roman" w:hAnsi="Times New Roman" w:cs="Times New Roman"/>
          <w:color w:val="000000"/>
          <w:lang w:val="ro-RO"/>
        </w:rPr>
        <w:t>Celulele prea mari au dezavantajul că au o plaja dinamică (</w:t>
      </w:r>
      <w:r w:rsidRPr="006F323E">
        <w:rPr>
          <w:rFonts w:ascii="Times New Roman" w:hAnsi="Times New Roman" w:cs="Times New Roman"/>
          <w:color w:val="FF0000"/>
          <w:lang w:val="ro-RO"/>
        </w:rPr>
        <w:t>dynamic range</w:t>
      </w:r>
      <w:r>
        <w:rPr>
          <w:rFonts w:ascii="Times New Roman" w:hAnsi="Times New Roman" w:cs="Times New Roman"/>
          <w:color w:val="000000"/>
          <w:lang w:val="ro-RO"/>
        </w:rPr>
        <w:t>) mic</w:t>
      </w:r>
      <w:r w:rsidR="0069634F">
        <w:rPr>
          <w:rFonts w:ascii="Times New Roman" w:hAnsi="Times New Roman" w:cs="Times New Roman"/>
          <w:color w:val="000000"/>
          <w:lang w:val="ro-RO"/>
        </w:rPr>
        <w:t>ă</w:t>
      </w:r>
      <w:r>
        <w:rPr>
          <w:rFonts w:ascii="Times New Roman" w:hAnsi="Times New Roman" w:cs="Times New Roman"/>
          <w:color w:val="000000"/>
          <w:lang w:val="ro-RO"/>
        </w:rPr>
        <w:t xml:space="preserve"> și timp mort mare din cauza acumulării de celule moarte/inactive cauzate</w:t>
      </w:r>
      <w:r w:rsidR="006F323E">
        <w:rPr>
          <w:rFonts w:ascii="Times New Roman" w:hAnsi="Times New Roman" w:cs="Times New Roman"/>
          <w:color w:val="000000"/>
          <w:lang w:val="ro-RO"/>
        </w:rPr>
        <w:t xml:space="preserve"> triggerele (</w:t>
      </w:r>
      <w:r w:rsidR="006F323E" w:rsidRPr="006F323E">
        <w:rPr>
          <w:rFonts w:ascii="Times New Roman" w:hAnsi="Times New Roman" w:cs="Times New Roman"/>
          <w:color w:val="FF0000"/>
          <w:lang w:val="ro-RO"/>
        </w:rPr>
        <w:t>false</w:t>
      </w:r>
      <w:r w:rsidR="006F323E">
        <w:rPr>
          <w:rFonts w:ascii="Times New Roman" w:hAnsi="Times New Roman" w:cs="Times New Roman"/>
          <w:color w:val="000000"/>
          <w:lang w:val="ro-RO"/>
        </w:rPr>
        <w:t xml:space="preserve">) declanșate mai frecvent </w:t>
      </w:r>
      <w:r>
        <w:rPr>
          <w:rFonts w:ascii="Times New Roman" w:hAnsi="Times New Roman" w:cs="Times New Roman"/>
          <w:color w:val="000000"/>
          <w:lang w:val="ro-RO"/>
        </w:rPr>
        <w:t>de către</w:t>
      </w:r>
      <w:r w:rsidR="006F323E">
        <w:rPr>
          <w:rFonts w:ascii="Times New Roman" w:hAnsi="Times New Roman" w:cs="Times New Roman"/>
          <w:color w:val="000000"/>
          <w:lang w:val="ro-RO"/>
        </w:rPr>
        <w:t xml:space="preserve"> zgomot în volumul mai </w:t>
      </w:r>
      <w:r w:rsidR="006F323E" w:rsidRPr="006F323E">
        <w:rPr>
          <w:rFonts w:ascii="Times New Roman" w:hAnsi="Times New Roman" w:cs="Times New Roman"/>
          <w:color w:val="FF0000"/>
          <w:lang w:val="ro-RO"/>
        </w:rPr>
        <w:t>mare depleted</w:t>
      </w:r>
      <w:r w:rsidR="006F323E">
        <w:rPr>
          <w:rFonts w:ascii="Times New Roman" w:hAnsi="Times New Roman" w:cs="Times New Roman"/>
          <w:color w:val="FF0000"/>
          <w:lang w:val="ro-RO"/>
        </w:rPr>
        <w:t>.</w:t>
      </w:r>
      <w:r>
        <w:rPr>
          <w:rStyle w:val="FootnoteReference"/>
          <w:rFonts w:ascii="Times New Roman" w:hAnsi="Times New Roman" w:cs="Times New Roman"/>
          <w:b/>
          <w:color w:val="000000"/>
          <w:lang w:val="ro-RO"/>
        </w:rPr>
        <w:footnoteReference w:id="6"/>
      </w:r>
    </w:p>
    <w:p w14:paraId="786DFF42" w14:textId="5D17919D" w:rsidR="00300FC0" w:rsidRDefault="00E42B1C" w:rsidP="00E42B1C">
      <w:pPr>
        <w:pStyle w:val="ListParagraph"/>
        <w:widowControl w:val="0"/>
        <w:numPr>
          <w:ilvl w:val="3"/>
          <w:numId w:val="5"/>
        </w:numPr>
        <w:autoSpaceDE w:val="0"/>
        <w:autoSpaceDN w:val="0"/>
        <w:adjustRightInd w:val="0"/>
        <w:spacing w:line="360" w:lineRule="atLeast"/>
        <w:rPr>
          <w:rFonts w:ascii="Times New Roman" w:hAnsi="Times New Roman" w:cs="Times New Roman"/>
          <w:b/>
          <w:color w:val="000000"/>
          <w:lang w:val="ro-RO"/>
        </w:rPr>
      </w:pPr>
      <w:r>
        <w:rPr>
          <w:rFonts w:ascii="Times New Roman" w:hAnsi="Times New Roman" w:cs="Times New Roman"/>
          <w:b/>
          <w:color w:val="000000"/>
          <w:lang w:val="ro-RO"/>
        </w:rPr>
        <w:t>Volum</w:t>
      </w:r>
    </w:p>
    <w:p w14:paraId="19CA42F3" w14:textId="77777777" w:rsidR="0086049A" w:rsidRDefault="0086049A" w:rsidP="0086049A">
      <w:pPr>
        <w:spacing w:after="180" w:line="255" w:lineRule="atLeast"/>
        <w:rPr>
          <w:rFonts w:ascii="Times New Roman" w:hAnsi="Times New Roman" w:cs="Times New Roman"/>
          <w:color w:val="000000"/>
          <w:szCs w:val="22"/>
          <w:lang w:eastAsia="en-GB"/>
        </w:rPr>
      </w:pPr>
      <w:r>
        <w:rPr>
          <w:rFonts w:ascii="Times New Roman" w:hAnsi="Times New Roman" w:cs="Times New Roman"/>
          <w:color w:val="000000" w:themeColor="text1"/>
          <w:lang w:val="ro-RO"/>
        </w:rPr>
        <w:t xml:space="preserve">Creșterea volumului activ al celulei este limitată de producerea termală a perechilor electron-gol deoarece rata de generare este proporțională cu volumul </w:t>
      </w:r>
      <w:r w:rsidRPr="00E42B1C">
        <w:rPr>
          <w:rFonts w:ascii="Times New Roman" w:hAnsi="Times New Roman" w:cs="Times New Roman"/>
          <w:color w:val="FF0000"/>
          <w:lang w:val="ro-RO"/>
        </w:rPr>
        <w:t>depeted</w:t>
      </w:r>
      <w:r>
        <w:rPr>
          <w:rFonts w:ascii="Times New Roman" w:hAnsi="Times New Roman" w:cs="Times New Roman"/>
          <w:color w:val="000000" w:themeColor="text1"/>
          <w:lang w:val="ro-RO"/>
        </w:rPr>
        <w:t>.</w:t>
      </w:r>
    </w:p>
    <w:p w14:paraId="4B99BFDD" w14:textId="1A944DB9" w:rsidR="0086049A" w:rsidRPr="0086049A" w:rsidRDefault="0086049A" w:rsidP="0086049A">
      <w:pPr>
        <w:spacing w:after="180" w:line="255" w:lineRule="atLeast"/>
        <w:rPr>
          <w:rFonts w:ascii="Times New Roman" w:hAnsi="Times New Roman" w:cs="Times New Roman"/>
          <w:color w:val="000000"/>
          <w:szCs w:val="22"/>
          <w:lang w:eastAsia="en-GB"/>
        </w:rPr>
      </w:pPr>
      <w:r>
        <w:rPr>
          <w:rFonts w:ascii="Times New Roman" w:hAnsi="Times New Roman" w:cs="Times New Roman"/>
          <w:color w:val="000000"/>
          <w:szCs w:val="22"/>
          <w:lang w:eastAsia="en-GB"/>
        </w:rPr>
        <w:t>T</w:t>
      </w:r>
      <w:r w:rsidRPr="0086049A">
        <w:rPr>
          <w:rFonts w:ascii="Times New Roman" w:hAnsi="Times New Roman" w:cs="Times New Roman"/>
          <w:color w:val="000000"/>
          <w:szCs w:val="22"/>
          <w:lang w:eastAsia="en-GB"/>
        </w:rPr>
        <w:t>herefore, in combination with the recovery time of the cells, given by the capacitance and the value of the individual quenching resistor, the thermal generation sets an upper limit to the volume of the cells. </w:t>
      </w:r>
    </w:p>
    <w:p w14:paraId="742D5A37" w14:textId="59AC8C93" w:rsidR="00E42B1C" w:rsidRPr="005963EF" w:rsidRDefault="0086049A" w:rsidP="00300FC0">
      <w:pPr>
        <w:pStyle w:val="ListParagraph"/>
        <w:widowControl w:val="0"/>
        <w:numPr>
          <w:ilvl w:val="2"/>
          <w:numId w:val="5"/>
        </w:numPr>
        <w:autoSpaceDE w:val="0"/>
        <w:autoSpaceDN w:val="0"/>
        <w:adjustRightInd w:val="0"/>
        <w:spacing w:line="360" w:lineRule="atLeast"/>
        <w:rPr>
          <w:rFonts w:ascii="Times New Roman" w:hAnsi="Times New Roman" w:cs="Times New Roman"/>
          <w:b/>
          <w:color w:val="000000"/>
          <w:lang w:val="ro-RO"/>
        </w:rPr>
      </w:pPr>
      <w:r>
        <w:rPr>
          <w:rFonts w:ascii="Times New Roman" w:hAnsi="Times New Roman" w:cs="Times New Roman"/>
          <w:b/>
          <w:color w:val="000000"/>
          <w:lang w:val="ro-RO"/>
        </w:rPr>
        <w:t>E</w:t>
      </w:r>
      <w:r w:rsidR="00E42B1C">
        <w:rPr>
          <w:rFonts w:ascii="Times New Roman" w:hAnsi="Times New Roman" w:cs="Times New Roman"/>
          <w:b/>
          <w:color w:val="000000"/>
          <w:lang w:val="ro-RO"/>
        </w:rPr>
        <w:t>tc</w:t>
      </w:r>
      <w:r>
        <w:rPr>
          <w:rFonts w:ascii="Times New Roman" w:hAnsi="Times New Roman" w:cs="Times New Roman"/>
          <w:b/>
          <w:color w:val="000000"/>
          <w:lang w:val="ro-RO"/>
        </w:rPr>
        <w:t xml:space="preserve"> </w:t>
      </w:r>
      <w:r w:rsidR="00E42B1C">
        <w:rPr>
          <w:rFonts w:ascii="Times New Roman" w:hAnsi="Times New Roman" w:cs="Times New Roman"/>
          <w:b/>
          <w:color w:val="000000"/>
          <w:lang w:val="ro-RO"/>
        </w:rPr>
        <w:t>etc</w:t>
      </w:r>
    </w:p>
    <w:p w14:paraId="0BDE1A0F" w14:textId="25EB9F36" w:rsidR="00D970C1" w:rsidRPr="00A97421" w:rsidRDefault="00ED0C8C" w:rsidP="00FA47FD">
      <w:pPr>
        <w:pStyle w:val="ListParagraph"/>
        <w:widowControl w:val="0"/>
        <w:numPr>
          <w:ilvl w:val="1"/>
          <w:numId w:val="5"/>
        </w:numPr>
        <w:autoSpaceDE w:val="0"/>
        <w:autoSpaceDN w:val="0"/>
        <w:adjustRightInd w:val="0"/>
        <w:spacing w:line="360" w:lineRule="atLeast"/>
        <w:rPr>
          <w:rFonts w:ascii="Times New Roman" w:hAnsi="Times New Roman" w:cs="Times New Roman"/>
          <w:b/>
          <w:color w:val="000000"/>
          <w:lang w:val="ro-RO"/>
        </w:rPr>
      </w:pPr>
      <w:r>
        <w:rPr>
          <w:rFonts w:ascii="Times New Roman" w:hAnsi="Times New Roman" w:cs="Times New Roman"/>
          <w:b/>
          <w:color w:val="000000"/>
        </w:rPr>
        <w:t>Caracteristici funcționale</w:t>
      </w:r>
      <w:r w:rsidR="005963EF">
        <w:rPr>
          <w:rFonts w:ascii="Times New Roman" w:hAnsi="Times New Roman" w:cs="Times New Roman"/>
          <w:b/>
          <w:color w:val="000000"/>
        </w:rPr>
        <w:t xml:space="preserve"> pentru o celulă SiPM</w:t>
      </w:r>
      <w:r>
        <w:rPr>
          <w:rFonts w:ascii="Times New Roman" w:hAnsi="Times New Roman" w:cs="Times New Roman"/>
          <w:b/>
          <w:color w:val="000000"/>
        </w:rPr>
        <w:t xml:space="preserve">. </w:t>
      </w:r>
      <w:r w:rsidR="00D8647F">
        <w:rPr>
          <w:rFonts w:ascii="Times New Roman" w:hAnsi="Times New Roman" w:cs="Times New Roman"/>
          <w:b/>
          <w:color w:val="000000"/>
        </w:rPr>
        <w:t>Parametri folosiți î</w:t>
      </w:r>
      <w:r w:rsidR="00306908" w:rsidRPr="00A97421">
        <w:rPr>
          <w:rFonts w:ascii="Times New Roman" w:hAnsi="Times New Roman" w:cs="Times New Roman"/>
          <w:b/>
          <w:color w:val="000000"/>
        </w:rPr>
        <w:t>n caracterizarea SiPM urilor.</w:t>
      </w:r>
    </w:p>
    <w:p w14:paraId="629A6526" w14:textId="7E0530C4" w:rsidR="00306908" w:rsidRPr="00A97421" w:rsidRDefault="00306908" w:rsidP="00412D9B">
      <w:pPr>
        <w:widowControl w:val="0"/>
        <w:autoSpaceDE w:val="0"/>
        <w:autoSpaceDN w:val="0"/>
        <w:adjustRightInd w:val="0"/>
        <w:spacing w:line="360" w:lineRule="atLeast"/>
        <w:rPr>
          <w:rFonts w:ascii="Times New Roman" w:hAnsi="Times New Roman" w:cs="Times New Roman"/>
          <w:color w:val="000000"/>
          <w:lang w:val="ro-RO"/>
        </w:rPr>
      </w:pPr>
      <w:r w:rsidRPr="00A97421">
        <w:rPr>
          <w:rFonts w:ascii="Times New Roman" w:hAnsi="Times New Roman" w:cs="Times New Roman"/>
          <w:color w:val="000000"/>
          <w:lang w:val="ro-RO"/>
        </w:rPr>
        <w:t xml:space="preserve">Atunci când caracterizăm SiPM, ne vom uita la parametri ca: </w:t>
      </w:r>
      <w:r w:rsidRPr="00A97421">
        <w:rPr>
          <w:rFonts w:ascii="Times New Roman" w:hAnsi="Times New Roman" w:cs="Times New Roman"/>
          <w:i/>
          <w:color w:val="000000"/>
          <w:lang w:val="ro-RO"/>
        </w:rPr>
        <w:t>rezoluția temporală</w:t>
      </w:r>
      <w:r w:rsidRPr="00A97421">
        <w:rPr>
          <w:rFonts w:ascii="Times New Roman" w:hAnsi="Times New Roman" w:cs="Times New Roman"/>
          <w:color w:val="000000"/>
          <w:lang w:val="ro-RO"/>
        </w:rPr>
        <w:t xml:space="preserve">, </w:t>
      </w:r>
      <w:r w:rsidRPr="00A97421">
        <w:rPr>
          <w:rFonts w:ascii="Times New Roman" w:hAnsi="Times New Roman" w:cs="Times New Roman"/>
          <w:i/>
          <w:color w:val="000000"/>
          <w:lang w:val="ro-RO"/>
        </w:rPr>
        <w:t>PDE (photon detection efficiency or recovery time)</w:t>
      </w:r>
      <w:r w:rsidRPr="00A97421">
        <w:rPr>
          <w:rFonts w:ascii="Times New Roman" w:hAnsi="Times New Roman" w:cs="Times New Roman"/>
          <w:color w:val="000000"/>
          <w:lang w:val="ro-RO"/>
        </w:rPr>
        <w:t xml:space="preserve"> sau timp de recuperare, </w:t>
      </w:r>
      <w:r w:rsidRPr="00A97421">
        <w:rPr>
          <w:rFonts w:ascii="Times New Roman" w:hAnsi="Times New Roman" w:cs="Times New Roman"/>
          <w:i/>
          <w:color w:val="000000"/>
          <w:lang w:val="ro-RO"/>
        </w:rPr>
        <w:t>dependența de temperatura de operare</w:t>
      </w:r>
      <w:r w:rsidRPr="00A97421">
        <w:rPr>
          <w:rFonts w:ascii="Times New Roman" w:hAnsi="Times New Roman" w:cs="Times New Roman"/>
          <w:color w:val="000000"/>
          <w:lang w:val="ro-RO"/>
        </w:rPr>
        <w:t xml:space="preserve"> și </w:t>
      </w:r>
      <w:r w:rsidRPr="00A97421">
        <w:rPr>
          <w:rFonts w:ascii="Times New Roman" w:hAnsi="Times New Roman" w:cs="Times New Roman"/>
          <w:i/>
          <w:color w:val="000000"/>
          <w:lang w:val="ro-RO"/>
        </w:rPr>
        <w:t xml:space="preserve">dependența de tensiunea </w:t>
      </w:r>
      <w:r w:rsidR="00801163" w:rsidRPr="00A97421">
        <w:rPr>
          <w:rFonts w:ascii="Times New Roman" w:hAnsi="Times New Roman" w:cs="Times New Roman"/>
          <w:i/>
          <w:color w:val="000000"/>
          <w:lang w:val="ro-RO"/>
        </w:rPr>
        <w:t xml:space="preserve">de polarizare </w:t>
      </w:r>
      <w:r w:rsidRPr="00A97421">
        <w:rPr>
          <w:rFonts w:ascii="Times New Roman" w:hAnsi="Times New Roman" w:cs="Times New Roman"/>
          <w:i/>
          <w:color w:val="000000"/>
          <w:lang w:val="ro-RO"/>
        </w:rPr>
        <w:t>aplicată</w:t>
      </w:r>
      <w:r w:rsidR="00BF7188" w:rsidRPr="00A97421">
        <w:rPr>
          <w:rFonts w:ascii="Times New Roman" w:hAnsi="Times New Roman" w:cs="Times New Roman"/>
          <w:i/>
          <w:color w:val="000000"/>
          <w:lang w:val="ro-RO"/>
        </w:rPr>
        <w:t>, dark count rate (DCR)</w:t>
      </w:r>
      <w:r w:rsidRPr="00A97421">
        <w:rPr>
          <w:rFonts w:ascii="Times New Roman" w:hAnsi="Times New Roman" w:cs="Times New Roman"/>
          <w:color w:val="000000"/>
          <w:lang w:val="ro-RO"/>
        </w:rPr>
        <w:t>.</w:t>
      </w:r>
      <w:r w:rsidR="00414BC2" w:rsidRPr="00A97421">
        <w:rPr>
          <w:rFonts w:ascii="Times New Roman" w:hAnsi="Times New Roman" w:cs="Times New Roman"/>
          <w:color w:val="000000"/>
          <w:lang w:val="ro-RO"/>
        </w:rPr>
        <w:t xml:space="preserve"> </w:t>
      </w:r>
      <w:r w:rsidR="008E4284" w:rsidRPr="00A97421">
        <w:rPr>
          <w:rFonts w:ascii="Times New Roman" w:hAnsi="Times New Roman" w:cs="Times New Roman"/>
          <w:color w:val="000000"/>
          <w:lang w:val="ro-RO"/>
        </w:rPr>
        <w:t>O parte din acești parametri sunt influențați de tensiunea de alimentare</w:t>
      </w:r>
      <w:r w:rsidR="009B5042" w:rsidRPr="00A97421">
        <w:rPr>
          <w:rFonts w:ascii="Times New Roman" w:hAnsi="Times New Roman" w:cs="Times New Roman"/>
          <w:color w:val="000000"/>
          <w:lang w:val="ro-RO"/>
        </w:rPr>
        <w:t>, creșterea</w:t>
      </w:r>
      <w:r w:rsidR="0056537F" w:rsidRPr="00A97421">
        <w:rPr>
          <w:rFonts w:ascii="Times New Roman" w:hAnsi="Times New Roman" w:cs="Times New Roman"/>
          <w:color w:val="000000"/>
          <w:lang w:val="ro-RO"/>
        </w:rPr>
        <w:t xml:space="preserve"> </w:t>
      </w:r>
      <w:r w:rsidR="0056537F" w:rsidRPr="00A97421">
        <w:rPr>
          <w:rFonts w:ascii="Times New Roman" w:hAnsi="Times New Roman" w:cs="Times New Roman"/>
          <w:color w:val="000000"/>
          <w:lang w:val="ro-RO"/>
        </w:rPr>
        <w:lastRenderedPageBreak/>
        <w:t xml:space="preserve">tensiunii de alimentare duce la </w:t>
      </w:r>
      <w:r w:rsidR="00221077" w:rsidRPr="00A97421">
        <w:rPr>
          <w:rFonts w:ascii="Times New Roman" w:hAnsi="Times New Roman" w:cs="Times New Roman"/>
          <w:color w:val="000000"/>
          <w:lang w:val="ro-RO"/>
        </w:rPr>
        <w:t>o rezoluție temporală mai buna</w:t>
      </w:r>
      <w:r w:rsidR="00AD1661" w:rsidRPr="00A97421">
        <w:rPr>
          <w:rFonts w:ascii="Times New Roman" w:hAnsi="Times New Roman" w:cs="Times New Roman"/>
          <w:color w:val="000000"/>
          <w:lang w:val="ro-RO"/>
        </w:rPr>
        <w:t xml:space="preserve"> și un PDE mai bun dar în același timp determină si deteriorarea performanței datorită</w:t>
      </w:r>
      <w:r w:rsidR="006C48A0" w:rsidRPr="00A97421">
        <w:rPr>
          <w:rFonts w:ascii="Times New Roman" w:hAnsi="Times New Roman" w:cs="Times New Roman"/>
          <w:color w:val="000000"/>
          <w:lang w:val="ro-RO"/>
        </w:rPr>
        <w:t xml:space="preserve"> influenței mai mari a zgomotului.</w:t>
      </w:r>
      <w:r w:rsidR="000F3697" w:rsidRPr="00A97421">
        <w:rPr>
          <w:rStyle w:val="FootnoteReference"/>
          <w:rFonts w:ascii="Times New Roman" w:hAnsi="Times New Roman" w:cs="Times New Roman"/>
          <w:color w:val="000000"/>
          <w:lang w:val="ro-RO"/>
        </w:rPr>
        <w:footnoteReference w:id="7"/>
      </w:r>
      <w:r w:rsidR="000B71EA" w:rsidRPr="00A97421">
        <w:rPr>
          <w:rFonts w:ascii="Times New Roman" w:hAnsi="Times New Roman" w:cs="Times New Roman"/>
          <w:color w:val="000000"/>
          <w:lang w:val="ro-RO"/>
        </w:rPr>
        <w:t xml:space="preserve"> </w:t>
      </w:r>
    </w:p>
    <w:p w14:paraId="58274961" w14:textId="182B7F69" w:rsidR="006C48A0" w:rsidRPr="00A97421" w:rsidRDefault="000E7D06" w:rsidP="00FA47FD">
      <w:pPr>
        <w:pStyle w:val="ListParagraph"/>
        <w:widowControl w:val="0"/>
        <w:numPr>
          <w:ilvl w:val="2"/>
          <w:numId w:val="5"/>
        </w:numPr>
        <w:autoSpaceDE w:val="0"/>
        <w:autoSpaceDN w:val="0"/>
        <w:adjustRightInd w:val="0"/>
        <w:spacing w:line="360" w:lineRule="atLeast"/>
        <w:rPr>
          <w:rFonts w:ascii="Times New Roman" w:hAnsi="Times New Roman" w:cs="Times New Roman"/>
          <w:b/>
          <w:color w:val="000000"/>
          <w:lang w:val="ro-RO"/>
        </w:rPr>
      </w:pPr>
      <w:r w:rsidRPr="00A97421">
        <w:rPr>
          <w:rFonts w:ascii="Times New Roman" w:hAnsi="Times New Roman" w:cs="Times New Roman"/>
          <w:b/>
          <w:color w:val="000000"/>
          <w:lang w:val="ro-RO"/>
        </w:rPr>
        <w:t>Amplificarea</w:t>
      </w:r>
    </w:p>
    <w:p w14:paraId="763701A0" w14:textId="36472CE3" w:rsidR="00ED3D8A" w:rsidRPr="00A97421" w:rsidRDefault="00ED3D8A" w:rsidP="00412D9B">
      <w:pPr>
        <w:widowControl w:val="0"/>
        <w:autoSpaceDE w:val="0"/>
        <w:autoSpaceDN w:val="0"/>
        <w:adjustRightInd w:val="0"/>
        <w:spacing w:line="360" w:lineRule="atLeast"/>
        <w:rPr>
          <w:rFonts w:ascii="Times New Roman" w:hAnsi="Times New Roman" w:cs="Times New Roman"/>
          <w:color w:val="000000"/>
          <w:lang w:val="ro-RO"/>
        </w:rPr>
      </w:pPr>
      <w:r w:rsidRPr="00A97421">
        <w:rPr>
          <w:rFonts w:ascii="Times New Roman" w:hAnsi="Times New Roman" w:cs="Times New Roman"/>
          <w:color w:val="000000"/>
          <w:lang w:val="ro-RO"/>
        </w:rPr>
        <w:t>Amplificarea este definită ca fiind sarcina</w:t>
      </w:r>
      <w:r w:rsidR="00AD5C22" w:rsidRPr="00A97421">
        <w:rPr>
          <w:rFonts w:ascii="Times New Roman" w:hAnsi="Times New Roman" w:cs="Times New Roman"/>
          <w:color w:val="000000"/>
          <w:lang w:val="ro-RO"/>
        </w:rPr>
        <w:t xml:space="preserve"> produsă de un singur pixel după</w:t>
      </w:r>
      <w:r w:rsidRPr="00A97421">
        <w:rPr>
          <w:rFonts w:ascii="Times New Roman" w:hAnsi="Times New Roman" w:cs="Times New Roman"/>
          <w:color w:val="000000"/>
          <w:lang w:val="ro-RO"/>
        </w:rPr>
        <w:t xml:space="preserve"> descărcarea în</w:t>
      </w:r>
      <w:r w:rsidR="003E143A" w:rsidRPr="00A97421">
        <w:rPr>
          <w:rFonts w:ascii="Times New Roman" w:hAnsi="Times New Roman" w:cs="Times New Roman"/>
          <w:color w:val="000000"/>
          <w:lang w:val="ro-RO"/>
        </w:rPr>
        <w:t xml:space="preserve"> avalanșă.</w:t>
      </w:r>
      <w:r w:rsidR="00632D76" w:rsidRPr="00A97421">
        <w:rPr>
          <w:rFonts w:ascii="Times New Roman" w:hAnsi="Times New Roman" w:cs="Times New Roman"/>
          <w:color w:val="000000"/>
          <w:lang w:val="ro-RO"/>
        </w:rPr>
        <w:t xml:space="preserve"> Amplificarea data de </w:t>
      </w:r>
      <w:r w:rsidR="00894382" w:rsidRPr="00A97421">
        <w:rPr>
          <w:rFonts w:ascii="Times New Roman" w:hAnsi="Times New Roman" w:cs="Times New Roman"/>
          <w:color w:val="000000"/>
          <w:lang w:val="ro-RO"/>
        </w:rPr>
        <w:t>G-APD (</w:t>
      </w:r>
      <w:r w:rsidR="00632D76" w:rsidRPr="00A97421">
        <w:rPr>
          <w:rFonts w:ascii="Times New Roman" w:hAnsi="Times New Roman" w:cs="Times New Roman"/>
          <w:color w:val="000000"/>
          <w:lang w:val="ro-RO"/>
        </w:rPr>
        <w:t>SiPM</w:t>
      </w:r>
      <w:r w:rsidR="00894382" w:rsidRPr="00A97421">
        <w:rPr>
          <w:rFonts w:ascii="Times New Roman" w:hAnsi="Times New Roman" w:cs="Times New Roman"/>
          <w:color w:val="000000"/>
          <w:lang w:val="ro-RO"/>
        </w:rPr>
        <w:t>)</w:t>
      </w:r>
      <w:r w:rsidR="00632D76" w:rsidRPr="00A97421">
        <w:rPr>
          <w:rFonts w:ascii="Times New Roman" w:hAnsi="Times New Roman" w:cs="Times New Roman"/>
          <w:color w:val="000000"/>
          <w:lang w:val="ro-RO"/>
        </w:rPr>
        <w:t xml:space="preserve"> este de ordinul a 10</w:t>
      </w:r>
      <w:r w:rsidR="00632D76" w:rsidRPr="00A97421">
        <w:rPr>
          <w:rFonts w:ascii="Times New Roman" w:hAnsi="Times New Roman" w:cs="Times New Roman"/>
          <w:color w:val="000000"/>
          <w:vertAlign w:val="superscript"/>
          <w:lang w:val="ro-RO"/>
        </w:rPr>
        <w:t>5</w:t>
      </w:r>
      <w:r w:rsidR="00632D76" w:rsidRPr="00A97421">
        <w:rPr>
          <w:rFonts w:ascii="Times New Roman" w:hAnsi="Times New Roman" w:cs="Times New Roman"/>
          <w:color w:val="000000"/>
          <w:lang w:val="ro-RO"/>
        </w:rPr>
        <w:t xml:space="preserve"> - 10</w:t>
      </w:r>
      <w:r w:rsidR="00632D76" w:rsidRPr="00A97421">
        <w:rPr>
          <w:rFonts w:ascii="Times New Roman" w:hAnsi="Times New Roman" w:cs="Times New Roman"/>
          <w:color w:val="000000"/>
          <w:vertAlign w:val="superscript"/>
          <w:lang w:val="ro-RO"/>
        </w:rPr>
        <w:t>7</w:t>
      </w:r>
      <w:r w:rsidR="00632D76" w:rsidRPr="00A97421">
        <w:rPr>
          <w:rFonts w:ascii="Times New Roman" w:hAnsi="Times New Roman" w:cs="Times New Roman"/>
          <w:color w:val="000000"/>
          <w:lang w:val="ro-RO"/>
        </w:rPr>
        <w:t xml:space="preserve"> </w:t>
      </w:r>
      <w:r w:rsidR="005134D4" w:rsidRPr="00A97421">
        <w:rPr>
          <w:rFonts w:ascii="Times New Roman" w:hAnsi="Times New Roman" w:cs="Times New Roman"/>
          <w:color w:val="000000"/>
          <w:lang w:val="ro-RO"/>
        </w:rPr>
        <w:t>(unele modele având și o amplificare de numai 10</w:t>
      </w:r>
      <w:r w:rsidR="005134D4" w:rsidRPr="00A97421">
        <w:rPr>
          <w:rFonts w:ascii="Times New Roman" w:hAnsi="Times New Roman" w:cs="Times New Roman"/>
          <w:color w:val="000000"/>
          <w:vertAlign w:val="superscript"/>
          <w:lang w:val="ro-RO"/>
        </w:rPr>
        <w:t>4</w:t>
      </w:r>
      <w:r w:rsidR="005134D4" w:rsidRPr="00A97421">
        <w:rPr>
          <w:rFonts w:ascii="Times New Roman" w:hAnsi="Times New Roman" w:cs="Times New Roman"/>
          <w:color w:val="000000"/>
          <w:lang w:val="ro-RO"/>
        </w:rPr>
        <w:t>).</w:t>
      </w:r>
      <w:r w:rsidR="00E1077F" w:rsidRPr="00A97421">
        <w:rPr>
          <w:rFonts w:ascii="Times New Roman" w:hAnsi="Times New Roman" w:cs="Times New Roman"/>
          <w:color w:val="000000"/>
          <w:lang w:val="ro-RO"/>
        </w:rPr>
        <w:t xml:space="preserve"> </w:t>
      </w:r>
      <w:r w:rsidR="00632D76" w:rsidRPr="00A97421">
        <w:rPr>
          <w:rFonts w:ascii="Times New Roman" w:hAnsi="Times New Roman" w:cs="Times New Roman"/>
          <w:color w:val="000000"/>
          <w:lang w:val="ro-RO"/>
        </w:rPr>
        <w:t>Într-o buna aproximație, a</w:t>
      </w:r>
      <w:r w:rsidR="00BF7188" w:rsidRPr="00A97421">
        <w:rPr>
          <w:rFonts w:ascii="Times New Roman" w:hAnsi="Times New Roman" w:cs="Times New Roman"/>
          <w:color w:val="000000"/>
          <w:lang w:val="ro-RO"/>
        </w:rPr>
        <w:t>m</w:t>
      </w:r>
      <w:r w:rsidR="00632D76" w:rsidRPr="00A97421">
        <w:rPr>
          <w:rFonts w:ascii="Times New Roman" w:hAnsi="Times New Roman" w:cs="Times New Roman"/>
          <w:color w:val="000000"/>
          <w:lang w:val="ro-RO"/>
        </w:rPr>
        <w:t>plificarea poate fi ca</w:t>
      </w:r>
      <w:r w:rsidR="00EB3A3F" w:rsidRPr="00A97421">
        <w:rPr>
          <w:rFonts w:ascii="Times New Roman" w:hAnsi="Times New Roman" w:cs="Times New Roman"/>
          <w:color w:val="000000"/>
          <w:lang w:val="ro-RO"/>
        </w:rPr>
        <w:t>lculată după următoarea formulă:</w:t>
      </w:r>
    </w:p>
    <w:p w14:paraId="37464CD7" w14:textId="77777777" w:rsidR="00EB3A3F" w:rsidRPr="00A97421" w:rsidRDefault="00EB3A3F" w:rsidP="00412D9B">
      <w:pPr>
        <w:widowControl w:val="0"/>
        <w:autoSpaceDE w:val="0"/>
        <w:autoSpaceDN w:val="0"/>
        <w:adjustRightInd w:val="0"/>
        <w:spacing w:line="360" w:lineRule="atLeast"/>
        <w:rPr>
          <w:rFonts w:ascii="Times New Roman" w:eastAsiaTheme="minorEastAsia" w:hAnsi="Times New Roman" w:cs="Times New Roman"/>
          <w:color w:val="000000"/>
          <w:lang w:val="ro-RO"/>
        </w:rPr>
      </w:pPr>
      <m:oMathPara>
        <m:oMath>
          <m:r>
            <w:rPr>
              <w:rFonts w:ascii="Cambria Math" w:hAnsi="Cambria Math" w:cs="Times New Roman"/>
              <w:color w:val="000000"/>
              <w:lang w:val="ro-RO"/>
            </w:rPr>
            <m:t>G=</m:t>
          </m:r>
          <m:f>
            <m:fPr>
              <m:ctrlPr>
                <w:rPr>
                  <w:rFonts w:ascii="Cambria Math" w:hAnsi="Cambria Math" w:cs="Times New Roman"/>
                  <w:i/>
                  <w:color w:val="000000"/>
                  <w:lang w:val="ro-RO"/>
                </w:rPr>
              </m:ctrlPr>
            </m:fPr>
            <m:num>
              <m:sSub>
                <m:sSubPr>
                  <m:ctrlPr>
                    <w:rPr>
                      <w:rFonts w:ascii="Cambria Math" w:hAnsi="Cambria Math" w:cs="Times New Roman"/>
                      <w:i/>
                      <w:color w:val="000000"/>
                      <w:lang w:val="ro-RO"/>
                    </w:rPr>
                  </m:ctrlPr>
                </m:sSubPr>
                <m:e>
                  <m:r>
                    <w:rPr>
                      <w:rFonts w:ascii="Cambria Math" w:hAnsi="Cambria Math" w:cs="Times New Roman"/>
                      <w:color w:val="000000"/>
                      <w:lang w:val="ro-RO"/>
                    </w:rPr>
                    <m:t>C</m:t>
                  </m:r>
                </m:e>
                <m:sub>
                  <m:r>
                    <w:rPr>
                      <w:rFonts w:ascii="Cambria Math" w:hAnsi="Cambria Math" w:cs="Times New Roman"/>
                      <w:color w:val="000000"/>
                      <w:lang w:val="ro-RO"/>
                    </w:rPr>
                    <m:t>pix</m:t>
                  </m:r>
                </m:sub>
              </m:sSub>
            </m:num>
            <m:den>
              <m:sSub>
                <m:sSubPr>
                  <m:ctrlPr>
                    <w:rPr>
                      <w:rFonts w:ascii="Cambria Math" w:hAnsi="Cambria Math" w:cs="Times New Roman"/>
                      <w:i/>
                      <w:color w:val="000000"/>
                      <w:lang w:val="ro-RO"/>
                    </w:rPr>
                  </m:ctrlPr>
                </m:sSubPr>
                <m:e>
                  <m:r>
                    <w:rPr>
                      <w:rFonts w:ascii="Cambria Math" w:hAnsi="Cambria Math" w:cs="Times New Roman"/>
                      <w:color w:val="000000"/>
                      <w:lang w:val="ro-RO"/>
                    </w:rPr>
                    <m:t>q</m:t>
                  </m:r>
                </m:e>
                <m:sub>
                  <m:r>
                    <w:rPr>
                      <w:rFonts w:ascii="Cambria Math" w:hAnsi="Cambria Math" w:cs="Times New Roman"/>
                      <w:color w:val="000000"/>
                      <w:lang w:val="ro-RO"/>
                    </w:rPr>
                    <m:t>e</m:t>
                  </m:r>
                </m:sub>
              </m:sSub>
            </m:den>
          </m:f>
          <m:d>
            <m:dPr>
              <m:ctrlPr>
                <w:rPr>
                  <w:rFonts w:ascii="Cambria Math" w:hAnsi="Cambria Math" w:cs="Times New Roman"/>
                  <w:i/>
                  <w:color w:val="000000"/>
                  <w:lang w:val="ro-RO"/>
                </w:rPr>
              </m:ctrlPr>
            </m:dPr>
            <m:e>
              <m:sSub>
                <m:sSubPr>
                  <m:ctrlPr>
                    <w:rPr>
                      <w:rFonts w:ascii="Cambria Math" w:hAnsi="Cambria Math" w:cs="Times New Roman"/>
                      <w:i/>
                      <w:color w:val="000000"/>
                      <w:lang w:val="ro-RO"/>
                    </w:rPr>
                  </m:ctrlPr>
                </m:sSubPr>
                <m:e>
                  <m:r>
                    <w:rPr>
                      <w:rFonts w:ascii="Cambria Math" w:hAnsi="Cambria Math" w:cs="Times New Roman"/>
                      <w:color w:val="000000"/>
                      <w:lang w:val="ro-RO"/>
                    </w:rPr>
                    <m:t>V</m:t>
                  </m:r>
                </m:e>
                <m:sub>
                  <m:r>
                    <w:rPr>
                      <w:rFonts w:ascii="Cambria Math" w:hAnsi="Cambria Math" w:cs="Times New Roman"/>
                      <w:color w:val="000000"/>
                      <w:lang w:val="ro-RO"/>
                    </w:rPr>
                    <m:t>bias</m:t>
                  </m:r>
                </m:sub>
              </m:sSub>
              <m:r>
                <w:rPr>
                  <w:rFonts w:ascii="Cambria Math" w:hAnsi="Cambria Math" w:cs="Times New Roman"/>
                  <w:color w:val="000000"/>
                  <w:lang w:val="ro-RO"/>
                </w:rPr>
                <m:t>-</m:t>
              </m:r>
              <m:sSub>
                <m:sSubPr>
                  <m:ctrlPr>
                    <w:rPr>
                      <w:rFonts w:ascii="Cambria Math" w:hAnsi="Cambria Math" w:cs="Times New Roman"/>
                      <w:i/>
                      <w:color w:val="000000"/>
                      <w:lang w:val="ro-RO"/>
                    </w:rPr>
                  </m:ctrlPr>
                </m:sSubPr>
                <m:e>
                  <m:r>
                    <w:rPr>
                      <w:rFonts w:ascii="Cambria Math" w:hAnsi="Cambria Math" w:cs="Times New Roman"/>
                      <w:color w:val="000000"/>
                      <w:lang w:val="ro-RO"/>
                    </w:rPr>
                    <m:t>V</m:t>
                  </m:r>
                </m:e>
                <m:sub>
                  <m:r>
                    <w:rPr>
                      <w:rFonts w:ascii="Cambria Math" w:hAnsi="Cambria Math" w:cs="Times New Roman"/>
                      <w:color w:val="000000"/>
                      <w:lang w:val="ro-RO"/>
                    </w:rPr>
                    <m:t>bd</m:t>
                  </m:r>
                </m:sub>
              </m:sSub>
            </m:e>
          </m:d>
          <m:r>
            <w:rPr>
              <w:rFonts w:ascii="Cambria Math" w:hAnsi="Cambria Math" w:cs="Times New Roman"/>
              <w:color w:val="000000"/>
              <w:lang w:val="ro-RO"/>
            </w:rPr>
            <m:t>=</m:t>
          </m:r>
          <m:f>
            <m:fPr>
              <m:ctrlPr>
                <w:rPr>
                  <w:rFonts w:ascii="Cambria Math" w:hAnsi="Cambria Math" w:cs="Times New Roman"/>
                  <w:i/>
                  <w:color w:val="000000"/>
                  <w:lang w:val="ro-RO"/>
                </w:rPr>
              </m:ctrlPr>
            </m:fPr>
            <m:num>
              <m:sSub>
                <m:sSubPr>
                  <m:ctrlPr>
                    <w:rPr>
                      <w:rFonts w:ascii="Cambria Math" w:hAnsi="Cambria Math" w:cs="Times New Roman"/>
                      <w:i/>
                      <w:color w:val="000000"/>
                      <w:lang w:val="ro-RO"/>
                    </w:rPr>
                  </m:ctrlPr>
                </m:sSubPr>
                <m:e>
                  <m:r>
                    <w:rPr>
                      <w:rFonts w:ascii="Cambria Math" w:hAnsi="Cambria Math" w:cs="Times New Roman"/>
                      <w:color w:val="000000"/>
                      <w:lang w:val="ro-RO"/>
                    </w:rPr>
                    <m:t>C</m:t>
                  </m:r>
                </m:e>
                <m:sub>
                  <m:r>
                    <w:rPr>
                      <w:rFonts w:ascii="Cambria Math" w:hAnsi="Cambria Math" w:cs="Times New Roman"/>
                      <w:color w:val="000000"/>
                      <w:lang w:val="ro-RO"/>
                    </w:rPr>
                    <m:t>pix</m:t>
                  </m:r>
                </m:sub>
              </m:sSub>
            </m:num>
            <m:den>
              <m:sSub>
                <m:sSubPr>
                  <m:ctrlPr>
                    <w:rPr>
                      <w:rFonts w:ascii="Cambria Math" w:hAnsi="Cambria Math" w:cs="Times New Roman"/>
                      <w:i/>
                      <w:color w:val="000000"/>
                      <w:lang w:val="ro-RO"/>
                    </w:rPr>
                  </m:ctrlPr>
                </m:sSubPr>
                <m:e>
                  <m:r>
                    <w:rPr>
                      <w:rFonts w:ascii="Cambria Math" w:hAnsi="Cambria Math" w:cs="Times New Roman"/>
                      <w:color w:val="000000"/>
                      <w:lang w:val="ro-RO"/>
                    </w:rPr>
                    <m:t>q</m:t>
                  </m:r>
                </m:e>
                <m:sub>
                  <m:r>
                    <w:rPr>
                      <w:rFonts w:ascii="Cambria Math" w:hAnsi="Cambria Math" w:cs="Times New Roman"/>
                      <w:color w:val="000000"/>
                      <w:lang w:val="ro-RO"/>
                    </w:rPr>
                    <m:t>e</m:t>
                  </m:r>
                </m:sub>
              </m:sSub>
            </m:den>
          </m:f>
          <m:sSub>
            <m:sSubPr>
              <m:ctrlPr>
                <w:rPr>
                  <w:rFonts w:ascii="Cambria Math" w:hAnsi="Cambria Math" w:cs="Times New Roman"/>
                  <w:i/>
                  <w:color w:val="000000"/>
                  <w:lang w:val="ro-RO"/>
                </w:rPr>
              </m:ctrlPr>
            </m:sSubPr>
            <m:e>
              <m:r>
                <w:rPr>
                  <w:rFonts w:ascii="Cambria Math" w:hAnsi="Cambria Math" w:cs="Times New Roman"/>
                  <w:color w:val="000000"/>
                  <w:lang w:val="ro-RO"/>
                </w:rPr>
                <m:t>V</m:t>
              </m:r>
            </m:e>
            <m:sub>
              <m:r>
                <w:rPr>
                  <w:rFonts w:ascii="Cambria Math" w:hAnsi="Cambria Math" w:cs="Times New Roman"/>
                  <w:color w:val="000000"/>
                  <w:lang w:val="ro-RO"/>
                </w:rPr>
                <m:t>over</m:t>
              </m:r>
            </m:sub>
          </m:sSub>
        </m:oMath>
      </m:oMathPara>
    </w:p>
    <w:p w14:paraId="1EFE955F" w14:textId="6A4F302E" w:rsidR="000A6544" w:rsidRPr="00A97421" w:rsidRDefault="000A6544" w:rsidP="00412D9B">
      <w:pPr>
        <w:widowControl w:val="0"/>
        <w:autoSpaceDE w:val="0"/>
        <w:autoSpaceDN w:val="0"/>
        <w:adjustRightInd w:val="0"/>
        <w:spacing w:line="360" w:lineRule="atLeast"/>
        <w:rPr>
          <w:rFonts w:ascii="Times New Roman" w:eastAsiaTheme="minorEastAsia" w:hAnsi="Times New Roman" w:cs="Times New Roman"/>
          <w:color w:val="000000"/>
          <w:lang w:val="ro-RO"/>
        </w:rPr>
      </w:pPr>
      <w:r w:rsidRPr="00A97421">
        <w:rPr>
          <w:rFonts w:ascii="Times New Roman" w:eastAsiaTheme="minorEastAsia" w:hAnsi="Times New Roman" w:cs="Times New Roman"/>
          <w:color w:val="000000"/>
          <w:lang w:val="ro-RO"/>
        </w:rPr>
        <w:t xml:space="preserve">Unde </w:t>
      </w:r>
      <m:oMath>
        <m:sSub>
          <m:sSubPr>
            <m:ctrlPr>
              <w:rPr>
                <w:rFonts w:ascii="Cambria Math" w:hAnsi="Cambria Math" w:cs="Times New Roman"/>
                <w:i/>
                <w:color w:val="000000"/>
                <w:lang w:val="ro-RO"/>
              </w:rPr>
            </m:ctrlPr>
          </m:sSubPr>
          <m:e>
            <m:r>
              <w:rPr>
                <w:rFonts w:ascii="Cambria Math" w:hAnsi="Cambria Math" w:cs="Times New Roman"/>
                <w:color w:val="000000"/>
                <w:lang w:val="ro-RO"/>
              </w:rPr>
              <m:t>C</m:t>
            </m:r>
          </m:e>
          <m:sub>
            <m:r>
              <w:rPr>
                <w:rFonts w:ascii="Cambria Math" w:hAnsi="Cambria Math" w:cs="Times New Roman"/>
                <w:color w:val="000000"/>
                <w:lang w:val="ro-RO"/>
              </w:rPr>
              <m:t>pix</m:t>
            </m:r>
          </m:sub>
        </m:sSub>
      </m:oMath>
      <w:r w:rsidRPr="00A97421">
        <w:rPr>
          <w:rFonts w:ascii="Times New Roman" w:eastAsiaTheme="minorEastAsia" w:hAnsi="Times New Roman" w:cs="Times New Roman"/>
          <w:color w:val="000000"/>
          <w:lang w:val="ro-RO"/>
        </w:rPr>
        <w:t xml:space="preserve"> este capacitatea</w:t>
      </w:r>
      <w:r w:rsidR="005134D4" w:rsidRPr="00A97421">
        <w:rPr>
          <w:rFonts w:ascii="Times New Roman" w:eastAsiaTheme="minorEastAsia" w:hAnsi="Times New Roman" w:cs="Times New Roman"/>
          <w:color w:val="000000"/>
          <w:lang w:val="ro-RO"/>
        </w:rPr>
        <w:t xml:space="preserve"> (capacitanța)</w:t>
      </w:r>
      <w:r w:rsidRPr="00A97421">
        <w:rPr>
          <w:rFonts w:ascii="Times New Roman" w:eastAsiaTheme="minorEastAsia" w:hAnsi="Times New Roman" w:cs="Times New Roman"/>
          <w:color w:val="000000"/>
          <w:lang w:val="ro-RO"/>
        </w:rPr>
        <w:t xml:space="preserve"> unui pixel</w:t>
      </w:r>
      <w:r w:rsidR="00F746DC" w:rsidRPr="00A97421">
        <w:rPr>
          <w:rFonts w:ascii="Times New Roman" w:eastAsiaTheme="minorEastAsia" w:hAnsi="Times New Roman" w:cs="Times New Roman"/>
          <w:color w:val="000000"/>
          <w:lang w:val="ro-RO"/>
        </w:rPr>
        <w:t xml:space="preserve"> (care uzual e de ordinul a 10 - 100 fF – </w:t>
      </w:r>
      <w:r w:rsidR="00F746DC" w:rsidRPr="00A97421">
        <w:rPr>
          <w:rFonts w:ascii="Times New Roman" w:eastAsiaTheme="minorEastAsia" w:hAnsi="Times New Roman" w:cs="Times New Roman"/>
          <w:color w:val="FF0000"/>
          <w:lang w:val="ro-RO"/>
        </w:rPr>
        <w:t>citation needed</w:t>
      </w:r>
      <w:r w:rsidR="00F746DC" w:rsidRPr="00A97421">
        <w:rPr>
          <w:rFonts w:ascii="Times New Roman" w:eastAsiaTheme="minorEastAsia" w:hAnsi="Times New Roman" w:cs="Times New Roman"/>
          <w:color w:val="000000"/>
          <w:lang w:val="ro-RO"/>
        </w:rPr>
        <w:t>)</w:t>
      </w:r>
      <w:r w:rsidR="00E1077F" w:rsidRPr="00A97421">
        <w:rPr>
          <w:rFonts w:ascii="Times New Roman" w:eastAsiaTheme="minorEastAsia" w:hAnsi="Times New Roman" w:cs="Times New Roman"/>
          <w:color w:val="000000"/>
          <w:lang w:val="ro-RO"/>
        </w:rPr>
        <w:t>;</w:t>
      </w:r>
      <w:r w:rsidRPr="00A97421">
        <w:rPr>
          <w:rFonts w:ascii="Times New Roman" w:eastAsiaTheme="minorEastAsia" w:hAnsi="Times New Roman" w:cs="Times New Roman"/>
          <w:color w:val="000000"/>
          <w:lang w:val="ro-RO"/>
        </w:rPr>
        <w:t xml:space="preserve"> </w:t>
      </w:r>
      <m:oMath>
        <m:sSub>
          <m:sSubPr>
            <m:ctrlPr>
              <w:rPr>
                <w:rFonts w:ascii="Cambria Math" w:hAnsi="Cambria Math" w:cs="Times New Roman"/>
                <w:i/>
                <w:color w:val="000000"/>
                <w:lang w:val="ro-RO"/>
              </w:rPr>
            </m:ctrlPr>
          </m:sSubPr>
          <m:e>
            <m:r>
              <w:rPr>
                <w:rFonts w:ascii="Cambria Math" w:hAnsi="Cambria Math" w:cs="Times New Roman"/>
                <w:color w:val="000000"/>
                <w:lang w:val="ro-RO"/>
              </w:rPr>
              <m:t>q</m:t>
            </m:r>
          </m:e>
          <m:sub>
            <m:r>
              <w:rPr>
                <w:rFonts w:ascii="Cambria Math" w:hAnsi="Cambria Math" w:cs="Times New Roman"/>
                <w:color w:val="000000"/>
                <w:lang w:val="ro-RO"/>
              </w:rPr>
              <m:t>e</m:t>
            </m:r>
          </m:sub>
        </m:sSub>
      </m:oMath>
      <w:r w:rsidRPr="00A97421">
        <w:rPr>
          <w:rFonts w:ascii="Times New Roman" w:eastAsiaTheme="minorEastAsia" w:hAnsi="Times New Roman" w:cs="Times New Roman"/>
          <w:color w:val="000000"/>
          <w:lang w:val="ro-RO"/>
        </w:rPr>
        <w:t xml:space="preserve"> sarcina elementară</w:t>
      </w:r>
      <w:r w:rsidR="005134D4" w:rsidRPr="00A97421">
        <w:rPr>
          <w:rFonts w:ascii="Times New Roman" w:eastAsiaTheme="minorEastAsia" w:hAnsi="Times New Roman" w:cs="Times New Roman"/>
          <w:color w:val="000000"/>
          <w:lang w:val="ro-RO"/>
        </w:rPr>
        <w:t xml:space="preserve"> (a electronului)</w:t>
      </w:r>
      <w:r w:rsidRPr="00A97421">
        <w:rPr>
          <w:rFonts w:ascii="Times New Roman" w:eastAsiaTheme="minorEastAsia" w:hAnsi="Times New Roman" w:cs="Times New Roman"/>
          <w:color w:val="000000"/>
          <w:lang w:val="ro-RO"/>
        </w:rPr>
        <w:t xml:space="preserve">; </w:t>
      </w:r>
      <m:oMath>
        <m:sSub>
          <m:sSubPr>
            <m:ctrlPr>
              <w:rPr>
                <w:rFonts w:ascii="Cambria Math" w:hAnsi="Cambria Math" w:cs="Times New Roman"/>
                <w:i/>
                <w:color w:val="000000"/>
                <w:lang w:val="ro-RO"/>
              </w:rPr>
            </m:ctrlPr>
          </m:sSubPr>
          <m:e>
            <m:r>
              <w:rPr>
                <w:rFonts w:ascii="Cambria Math" w:hAnsi="Cambria Math" w:cs="Times New Roman"/>
                <w:color w:val="000000"/>
                <w:lang w:val="ro-RO"/>
              </w:rPr>
              <m:t>V</m:t>
            </m:r>
          </m:e>
          <m:sub>
            <m:r>
              <w:rPr>
                <w:rFonts w:ascii="Cambria Math" w:hAnsi="Cambria Math" w:cs="Times New Roman"/>
                <w:color w:val="000000"/>
                <w:lang w:val="ro-RO"/>
              </w:rPr>
              <m:t>bias</m:t>
            </m:r>
          </m:sub>
        </m:sSub>
      </m:oMath>
      <w:r w:rsidRPr="00A97421">
        <w:rPr>
          <w:rFonts w:ascii="Times New Roman" w:eastAsiaTheme="minorEastAsia" w:hAnsi="Times New Roman" w:cs="Times New Roman"/>
          <w:color w:val="000000"/>
          <w:lang w:val="ro-RO"/>
        </w:rPr>
        <w:t xml:space="preserve"> este tensiunea aplicată iar </w:t>
      </w:r>
      <m:oMath>
        <m:sSub>
          <m:sSubPr>
            <m:ctrlPr>
              <w:rPr>
                <w:rFonts w:ascii="Cambria Math" w:hAnsi="Cambria Math" w:cs="Times New Roman"/>
                <w:i/>
                <w:color w:val="000000"/>
                <w:lang w:val="ro-RO"/>
              </w:rPr>
            </m:ctrlPr>
          </m:sSubPr>
          <m:e>
            <m:r>
              <w:rPr>
                <w:rFonts w:ascii="Cambria Math" w:hAnsi="Cambria Math" w:cs="Times New Roman"/>
                <w:color w:val="000000"/>
                <w:lang w:val="ro-RO"/>
              </w:rPr>
              <m:t>V</m:t>
            </m:r>
          </m:e>
          <m:sub>
            <m:r>
              <w:rPr>
                <w:rFonts w:ascii="Cambria Math" w:hAnsi="Cambria Math" w:cs="Times New Roman"/>
                <w:color w:val="000000"/>
                <w:lang w:val="ro-RO"/>
              </w:rPr>
              <m:t>bd</m:t>
            </m:r>
          </m:sub>
        </m:sSub>
      </m:oMath>
      <w:r w:rsidRPr="00A97421">
        <w:rPr>
          <w:rFonts w:ascii="Times New Roman" w:eastAsiaTheme="minorEastAsia" w:hAnsi="Times New Roman" w:cs="Times New Roman"/>
          <w:color w:val="000000"/>
          <w:lang w:val="ro-RO"/>
        </w:rPr>
        <w:t xml:space="preserve"> e tensiunea de străpungere</w:t>
      </w:r>
      <w:r w:rsidR="005134D4" w:rsidRPr="00A97421">
        <w:rPr>
          <w:rFonts w:ascii="Times New Roman" w:eastAsiaTheme="minorEastAsia" w:hAnsi="Times New Roman" w:cs="Times New Roman"/>
          <w:color w:val="000000"/>
          <w:lang w:val="ro-RO"/>
        </w:rPr>
        <w:t xml:space="preserve"> (breakdown voltage)</w:t>
      </w:r>
      <w:r w:rsidRPr="00A97421">
        <w:rPr>
          <w:rFonts w:ascii="Times New Roman" w:eastAsiaTheme="minorEastAsia" w:hAnsi="Times New Roman" w:cs="Times New Roman"/>
          <w:color w:val="000000"/>
          <w:lang w:val="ro-RO"/>
        </w:rPr>
        <w:t xml:space="preserve">. </w:t>
      </w:r>
    </w:p>
    <w:p w14:paraId="2A7CF959" w14:textId="056FEA6C" w:rsidR="00E1077F" w:rsidRPr="00A97421" w:rsidRDefault="00E1077F" w:rsidP="00412D9B">
      <w:pPr>
        <w:widowControl w:val="0"/>
        <w:autoSpaceDE w:val="0"/>
        <w:autoSpaceDN w:val="0"/>
        <w:adjustRightInd w:val="0"/>
        <w:spacing w:line="360" w:lineRule="atLeast"/>
        <w:rPr>
          <w:rFonts w:ascii="Times New Roman" w:hAnsi="Times New Roman" w:cs="Times New Roman"/>
          <w:color w:val="000000"/>
          <w:lang w:val="ro-RO"/>
        </w:rPr>
      </w:pPr>
      <w:r w:rsidRPr="00A97421">
        <w:rPr>
          <w:rFonts w:ascii="Times New Roman" w:eastAsiaTheme="minorEastAsia" w:hAnsi="Times New Roman" w:cs="Times New Roman"/>
          <w:color w:val="000000"/>
          <w:lang w:val="ro-RO"/>
        </w:rPr>
        <w:t>Datorită amplificării mari a SiPM-ului (gain-ului mare)</w:t>
      </w:r>
      <w:r w:rsidR="008E125F" w:rsidRPr="00A97421">
        <w:rPr>
          <w:rFonts w:ascii="Times New Roman" w:eastAsiaTheme="minorEastAsia" w:hAnsi="Times New Roman" w:cs="Times New Roman"/>
          <w:color w:val="000000"/>
          <w:lang w:val="ro-RO"/>
        </w:rPr>
        <w:t>, de pana la câțiva mV</w:t>
      </w:r>
      <w:r w:rsidR="00BF7188" w:rsidRPr="00A97421">
        <w:rPr>
          <w:rFonts w:ascii="Times New Roman" w:eastAsiaTheme="minorEastAsia" w:hAnsi="Times New Roman" w:cs="Times New Roman"/>
          <w:color w:val="000000"/>
          <w:lang w:val="ro-RO"/>
        </w:rPr>
        <w:t xml:space="preserve"> (</w:t>
      </w:r>
      <w:r w:rsidR="00BF7188" w:rsidRPr="00A97421">
        <w:rPr>
          <w:rFonts w:ascii="Times New Roman" w:eastAsiaTheme="minorEastAsia" w:hAnsi="Times New Roman" w:cs="Times New Roman"/>
          <w:color w:val="FF0000"/>
          <w:lang w:val="ro-RO"/>
        </w:rPr>
        <w:t>citation needed</w:t>
      </w:r>
      <w:r w:rsidR="00BF7188" w:rsidRPr="00A97421">
        <w:rPr>
          <w:rFonts w:ascii="Times New Roman" w:eastAsiaTheme="minorEastAsia" w:hAnsi="Times New Roman" w:cs="Times New Roman"/>
          <w:color w:val="000000"/>
          <w:lang w:val="ro-RO"/>
        </w:rPr>
        <w:t>)</w:t>
      </w:r>
      <w:r w:rsidRPr="00A97421">
        <w:rPr>
          <w:rFonts w:ascii="Times New Roman" w:eastAsiaTheme="minorEastAsia" w:hAnsi="Times New Roman" w:cs="Times New Roman"/>
          <w:color w:val="000000"/>
          <w:lang w:val="ro-RO"/>
        </w:rPr>
        <w:t>, nu mai este nevoie de o amplificare ulterioară</w:t>
      </w:r>
      <w:r w:rsidR="008E125F" w:rsidRPr="00A97421">
        <w:rPr>
          <w:rFonts w:ascii="Times New Roman" w:eastAsiaTheme="minorEastAsia" w:hAnsi="Times New Roman" w:cs="Times New Roman"/>
          <w:color w:val="000000"/>
          <w:lang w:val="ro-RO"/>
        </w:rPr>
        <w:t xml:space="preserve"> înainte de citirea semnalului la ieșire</w:t>
      </w:r>
      <w:r w:rsidR="00B6304E" w:rsidRPr="00A97421">
        <w:rPr>
          <w:rFonts w:ascii="Times New Roman" w:eastAsiaTheme="minorEastAsia" w:hAnsi="Times New Roman" w:cs="Times New Roman"/>
          <w:color w:val="000000"/>
          <w:lang w:val="ro-RO"/>
        </w:rPr>
        <w:t xml:space="preserve"> (spre deosebire de PM sau </w:t>
      </w:r>
      <w:r w:rsidR="0088516A" w:rsidRPr="00A97421">
        <w:rPr>
          <w:rFonts w:ascii="Times New Roman" w:eastAsiaTheme="minorEastAsia" w:hAnsi="Times New Roman" w:cs="Times New Roman"/>
          <w:color w:val="000000"/>
          <w:lang w:val="ro-RO"/>
        </w:rPr>
        <w:t xml:space="preserve">diodele </w:t>
      </w:r>
      <w:r w:rsidR="008C2A52" w:rsidRPr="00A97421">
        <w:rPr>
          <w:rFonts w:ascii="Times New Roman" w:eastAsiaTheme="minorEastAsia" w:hAnsi="Times New Roman" w:cs="Times New Roman"/>
          <w:color w:val="000000"/>
          <w:lang w:val="ro-RO"/>
        </w:rPr>
        <w:t>PIN)</w:t>
      </w:r>
      <w:r w:rsidRPr="00A97421">
        <w:rPr>
          <w:rFonts w:ascii="Times New Roman" w:eastAsiaTheme="minorEastAsia" w:hAnsi="Times New Roman" w:cs="Times New Roman"/>
          <w:color w:val="000000"/>
          <w:lang w:val="ro-RO"/>
        </w:rPr>
        <w:t xml:space="preserve">, </w:t>
      </w:r>
      <w:r w:rsidR="008E125F" w:rsidRPr="00A97421">
        <w:rPr>
          <w:rFonts w:ascii="Times New Roman" w:eastAsiaTheme="minorEastAsia" w:hAnsi="Times New Roman" w:cs="Times New Roman"/>
          <w:color w:val="000000"/>
          <w:lang w:val="ro-RO"/>
        </w:rPr>
        <w:t>acesta fiind</w:t>
      </w:r>
      <w:r w:rsidRPr="00A97421">
        <w:rPr>
          <w:rFonts w:ascii="Times New Roman" w:eastAsiaTheme="minorEastAsia" w:hAnsi="Times New Roman" w:cs="Times New Roman"/>
          <w:color w:val="000000"/>
          <w:lang w:val="ro-RO"/>
        </w:rPr>
        <w:t xml:space="preserve"> obținut </w:t>
      </w:r>
      <w:r w:rsidR="008E125F" w:rsidRPr="00A97421">
        <w:rPr>
          <w:rFonts w:ascii="Times New Roman" w:eastAsiaTheme="minorEastAsia" w:hAnsi="Times New Roman" w:cs="Times New Roman"/>
          <w:color w:val="000000"/>
          <w:lang w:val="ro-RO"/>
        </w:rPr>
        <w:t xml:space="preserve">doar </w:t>
      </w:r>
      <w:r w:rsidRPr="00A97421">
        <w:rPr>
          <w:rFonts w:ascii="Times New Roman" w:eastAsiaTheme="minorEastAsia" w:hAnsi="Times New Roman" w:cs="Times New Roman"/>
          <w:color w:val="000000"/>
          <w:lang w:val="ro-RO"/>
        </w:rPr>
        <w:t xml:space="preserve">prin sumarea tuturor semnalelor de la pixelii individuali. Acest semnal este proporțional cu numărul de </w:t>
      </w:r>
      <w:r w:rsidR="00BF7188" w:rsidRPr="00A97421">
        <w:rPr>
          <w:rFonts w:ascii="Times New Roman" w:eastAsiaTheme="minorEastAsia" w:hAnsi="Times New Roman" w:cs="Times New Roman"/>
          <w:color w:val="000000"/>
          <w:lang w:val="ro-RO"/>
        </w:rPr>
        <w:t>fotoni</w:t>
      </w:r>
      <w:r w:rsidRPr="00A97421">
        <w:rPr>
          <w:rFonts w:ascii="Times New Roman" w:eastAsiaTheme="minorEastAsia" w:hAnsi="Times New Roman" w:cs="Times New Roman"/>
          <w:color w:val="000000"/>
          <w:lang w:val="ro-RO"/>
        </w:rPr>
        <w:t xml:space="preserve"> incidenți pe SiPM atât timp cât numărul </w:t>
      </w:r>
      <w:r w:rsidR="00BF7188" w:rsidRPr="00A97421">
        <w:rPr>
          <w:rFonts w:ascii="Times New Roman" w:eastAsiaTheme="minorEastAsia" w:hAnsi="Times New Roman" w:cs="Times New Roman"/>
          <w:color w:val="000000"/>
          <w:lang w:val="ro-RO"/>
        </w:rPr>
        <w:t>lor</w:t>
      </w:r>
      <w:r w:rsidRPr="00A97421">
        <w:rPr>
          <w:rFonts w:ascii="Times New Roman" w:eastAsiaTheme="minorEastAsia" w:hAnsi="Times New Roman" w:cs="Times New Roman"/>
          <w:color w:val="000000"/>
          <w:lang w:val="ro-RO"/>
        </w:rPr>
        <w:t xml:space="preserve"> este comparabil cu cel al pixelilor dispozitivului.</w:t>
      </w:r>
      <w:r w:rsidR="00127A04" w:rsidRPr="00A97421">
        <w:rPr>
          <w:rFonts w:ascii="Times New Roman" w:eastAsiaTheme="minorEastAsia" w:hAnsi="Times New Roman" w:cs="Times New Roman"/>
          <w:color w:val="000000"/>
          <w:lang w:val="ro-RO"/>
        </w:rPr>
        <w:t xml:space="preserve"> </w:t>
      </w:r>
      <w:r w:rsidR="003A0D0E" w:rsidRPr="00A97421">
        <w:rPr>
          <w:rFonts w:ascii="Times New Roman" w:eastAsiaTheme="minorEastAsia" w:hAnsi="Times New Roman" w:cs="Times New Roman"/>
          <w:color w:val="FF0000"/>
          <w:lang w:val="ro-RO"/>
        </w:rPr>
        <w:t xml:space="preserve">(ce se intampla daca numarul lor este mai mare, sau mai mic?) </w:t>
      </w:r>
      <w:r w:rsidR="000F3697" w:rsidRPr="00A97421">
        <w:rPr>
          <w:rStyle w:val="FootnoteReference"/>
          <w:rFonts w:ascii="Times New Roman" w:eastAsiaTheme="minorEastAsia" w:hAnsi="Times New Roman" w:cs="Times New Roman"/>
          <w:color w:val="000000"/>
          <w:lang w:val="ro-RO"/>
        </w:rPr>
        <w:footnoteReference w:id="8"/>
      </w:r>
      <w:r w:rsidR="00127A04" w:rsidRPr="00A97421">
        <w:rPr>
          <w:rFonts w:ascii="Times New Roman" w:hAnsi="Times New Roman" w:cs="Times New Roman"/>
          <w:color w:val="000000"/>
          <w:lang w:val="ro-RO"/>
        </w:rPr>
        <w:t>(L. Gruber pg 45)</w:t>
      </w:r>
    </w:p>
    <w:p w14:paraId="70DB9BE3" w14:textId="77777777" w:rsidR="00785DA3" w:rsidRPr="00A97421" w:rsidRDefault="00785DA3" w:rsidP="00412D9B">
      <w:pPr>
        <w:widowControl w:val="0"/>
        <w:autoSpaceDE w:val="0"/>
        <w:autoSpaceDN w:val="0"/>
        <w:adjustRightInd w:val="0"/>
        <w:spacing w:line="360" w:lineRule="atLeast"/>
        <w:rPr>
          <w:rFonts w:ascii="Times New Roman" w:hAnsi="Times New Roman" w:cs="Times New Roman"/>
          <w:color w:val="000000"/>
          <w:lang w:val="ro-RO"/>
        </w:rPr>
      </w:pPr>
    </w:p>
    <w:p w14:paraId="33F840F0" w14:textId="49073D65" w:rsidR="00785DA3" w:rsidRPr="00A97421" w:rsidRDefault="00785DA3" w:rsidP="00412D9B">
      <w:pPr>
        <w:widowControl w:val="0"/>
        <w:autoSpaceDE w:val="0"/>
        <w:autoSpaceDN w:val="0"/>
        <w:adjustRightInd w:val="0"/>
        <w:spacing w:line="360" w:lineRule="atLeast"/>
        <w:rPr>
          <w:rFonts w:ascii="Times New Roman" w:hAnsi="Times New Roman" w:cs="Times New Roman"/>
          <w:color w:val="000000"/>
          <w:lang w:val="ro-RO"/>
        </w:rPr>
      </w:pPr>
      <w:r w:rsidRPr="00A97421">
        <w:rPr>
          <w:rFonts w:ascii="Times New Roman" w:hAnsi="Times New Roman" w:cs="Times New Roman"/>
          <w:color w:val="000000"/>
          <w:lang w:val="ro-RO"/>
        </w:rPr>
        <w:t xml:space="preserve">Dispozitivele anterioare </w:t>
      </w:r>
      <w:r w:rsidR="00F70219" w:rsidRPr="00A97421">
        <w:rPr>
          <w:rFonts w:ascii="Times New Roman" w:hAnsi="Times New Roman" w:cs="Times New Roman"/>
          <w:color w:val="000000"/>
          <w:lang w:val="ro-RO"/>
        </w:rPr>
        <w:t xml:space="preserve">diodele </w:t>
      </w:r>
      <w:r w:rsidRPr="00A97421">
        <w:rPr>
          <w:rFonts w:ascii="Times New Roman" w:hAnsi="Times New Roman" w:cs="Times New Roman"/>
          <w:color w:val="000000"/>
          <w:lang w:val="ro-RO"/>
        </w:rPr>
        <w:t xml:space="preserve">PIN și modelele liniare de APD aveau nevoie de ecranare foarte bună pentru a preveni </w:t>
      </w:r>
      <w:r w:rsidRPr="00A97421">
        <w:rPr>
          <w:rFonts w:ascii="Times New Roman" w:hAnsi="Times New Roman" w:cs="Times New Roman"/>
          <w:color w:val="FF0000"/>
          <w:lang w:val="ro-RO"/>
        </w:rPr>
        <w:t xml:space="preserve">zgomotul de pick-up (pick-up noise). </w:t>
      </w:r>
      <w:r w:rsidRPr="00A97421">
        <w:rPr>
          <w:rFonts w:ascii="Times New Roman" w:hAnsi="Times New Roman" w:cs="Times New Roman"/>
          <w:color w:val="000000"/>
          <w:lang w:val="ro-RO"/>
        </w:rPr>
        <w:t>Însă în G-APD, datorită dimensiunilor mici ale celulelor</w:t>
      </w:r>
      <w:r w:rsidR="00F70219" w:rsidRPr="00A97421">
        <w:rPr>
          <w:rFonts w:ascii="Times New Roman" w:hAnsi="Times New Roman" w:cs="Times New Roman"/>
          <w:color w:val="000000"/>
          <w:lang w:val="ro-RO"/>
        </w:rPr>
        <w:t xml:space="preserve"> </w:t>
      </w:r>
      <w:r w:rsidR="00F70219" w:rsidRPr="00A97421">
        <w:rPr>
          <w:rFonts w:ascii="Times New Roman" w:hAnsi="Times New Roman" w:cs="Times New Roman"/>
          <w:color w:val="FF0000"/>
          <w:lang w:val="ro-RO"/>
        </w:rPr>
        <w:t>(mai explicit</w:t>
      </w:r>
      <w:r w:rsidR="008A1E2F">
        <w:rPr>
          <w:rFonts w:ascii="Times New Roman" w:hAnsi="Times New Roman" w:cs="Times New Roman"/>
          <w:color w:val="FF0000"/>
          <w:lang w:val="ro-RO"/>
        </w:rPr>
        <w:t xml:space="preserve"> – cu exemplificari din industrie</w:t>
      </w:r>
      <w:r w:rsidR="00F70219" w:rsidRPr="00A97421">
        <w:rPr>
          <w:rFonts w:ascii="Times New Roman" w:hAnsi="Times New Roman" w:cs="Times New Roman"/>
          <w:color w:val="FF0000"/>
          <w:lang w:val="ro-RO"/>
        </w:rPr>
        <w:t>)</w:t>
      </w:r>
      <w:r w:rsidRPr="00A97421">
        <w:rPr>
          <w:rFonts w:ascii="Times New Roman" w:hAnsi="Times New Roman" w:cs="Times New Roman"/>
          <w:color w:val="000000"/>
          <w:lang w:val="ro-RO"/>
        </w:rPr>
        <w:t xml:space="preserve"> și a amplificării foarte mari, </w:t>
      </w:r>
      <w:r w:rsidRPr="00A97421">
        <w:rPr>
          <w:rFonts w:ascii="Times New Roman" w:hAnsi="Times New Roman" w:cs="Times New Roman"/>
          <w:color w:val="FF0000"/>
          <w:lang w:val="ro-RO"/>
        </w:rPr>
        <w:t>zgomotul pick-</w:t>
      </w:r>
      <w:r w:rsidRPr="00A97421">
        <w:rPr>
          <w:rFonts w:ascii="Times New Roman" w:hAnsi="Times New Roman" w:cs="Times New Roman"/>
          <w:color w:val="000000"/>
          <w:lang w:val="ro-RO"/>
        </w:rPr>
        <w:t>up este foarte mic, spre inexistent.</w:t>
      </w:r>
      <w:r w:rsidR="000F3697" w:rsidRPr="00A97421">
        <w:rPr>
          <w:rStyle w:val="FootnoteReference"/>
          <w:rFonts w:ascii="Times New Roman" w:hAnsi="Times New Roman" w:cs="Times New Roman"/>
          <w:color w:val="000000"/>
          <w:lang w:val="ro-RO"/>
        </w:rPr>
        <w:footnoteReference w:id="9"/>
      </w:r>
      <w:r w:rsidR="00626086" w:rsidRPr="00A97421">
        <w:rPr>
          <w:rFonts w:ascii="Times New Roman" w:hAnsi="Times New Roman" w:cs="Times New Roman"/>
          <w:color w:val="000000"/>
          <w:lang w:val="ro-RO"/>
        </w:rPr>
        <w:t xml:space="preserve"> </w:t>
      </w:r>
    </w:p>
    <w:p w14:paraId="290E0166" w14:textId="77777777" w:rsidR="001200E3" w:rsidRPr="00A97421" w:rsidRDefault="001200E3" w:rsidP="00412D9B">
      <w:pPr>
        <w:widowControl w:val="0"/>
        <w:autoSpaceDE w:val="0"/>
        <w:autoSpaceDN w:val="0"/>
        <w:adjustRightInd w:val="0"/>
        <w:spacing w:line="360" w:lineRule="atLeast"/>
        <w:rPr>
          <w:rFonts w:ascii="Times New Roman" w:hAnsi="Times New Roman" w:cs="Times New Roman"/>
          <w:color w:val="000000"/>
          <w:lang w:val="ro-RO"/>
        </w:rPr>
      </w:pPr>
    </w:p>
    <w:p w14:paraId="36CC6782" w14:textId="35CB2322" w:rsidR="008C2A52" w:rsidRPr="00A97421" w:rsidRDefault="008C2A52" w:rsidP="00412D9B">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rPr>
      </w:pPr>
      <w:r w:rsidRPr="00A97421">
        <w:rPr>
          <w:rFonts w:ascii="Times New Roman" w:hAnsi="Times New Roman" w:cs="Times New Roman"/>
          <w:color w:val="000000"/>
          <w:lang w:val="ro-RO"/>
        </w:rPr>
        <w:t>Amplificarea depinde exponențial (</w:t>
      </w:r>
      <w:r w:rsidRPr="00A97421">
        <w:rPr>
          <w:rFonts w:ascii="Times New Roman" w:hAnsi="Times New Roman" w:cs="Times New Roman"/>
          <w:color w:val="FF0000"/>
          <w:lang w:val="ro-RO"/>
        </w:rPr>
        <w:t>citation needed</w:t>
      </w:r>
      <w:r w:rsidRPr="00A97421">
        <w:rPr>
          <w:rFonts w:ascii="Times New Roman" w:hAnsi="Times New Roman" w:cs="Times New Roman"/>
          <w:color w:val="000000"/>
          <w:lang w:val="ro-RO"/>
        </w:rPr>
        <w:t>) de tensiunea de alimentare (bias voltage), în consecință schimbarea relativă a amplificării cu tensiunea de a</w:t>
      </w:r>
      <w:r w:rsidR="001200E3" w:rsidRPr="00A97421">
        <w:rPr>
          <w:rFonts w:ascii="Times New Roman" w:hAnsi="Times New Roman" w:cs="Times New Roman"/>
          <w:color w:val="000000"/>
          <w:lang w:val="ro-RO"/>
        </w:rPr>
        <w:t>limentare este o funcție liniară</w:t>
      </w:r>
      <w:r w:rsidRPr="00A97421">
        <w:rPr>
          <w:rFonts w:ascii="Times New Roman" w:hAnsi="Times New Roman" w:cs="Times New Roman"/>
          <w:color w:val="000000"/>
          <w:lang w:val="ro-RO"/>
        </w:rPr>
        <w:t xml:space="preserve"> de amplificare. Amplificarea depinde și de sch</w:t>
      </w:r>
      <w:r w:rsidR="00731C04" w:rsidRPr="00A97421">
        <w:rPr>
          <w:rFonts w:ascii="Times New Roman" w:hAnsi="Times New Roman" w:cs="Times New Roman"/>
          <w:color w:val="000000"/>
          <w:lang w:val="ro-RO"/>
        </w:rPr>
        <w:t xml:space="preserve">imbările de temperatură (care sunt cauzate </w:t>
      </w:r>
      <w:r w:rsidRPr="00A97421">
        <w:rPr>
          <w:rFonts w:ascii="Times New Roman" w:hAnsi="Times New Roman" w:cs="Times New Roman"/>
          <w:color w:val="000000"/>
          <w:lang w:val="ro-RO"/>
        </w:rPr>
        <w:t>de pierderile de energie di</w:t>
      </w:r>
      <w:r w:rsidR="00F70219" w:rsidRPr="00A97421">
        <w:rPr>
          <w:rFonts w:ascii="Times New Roman" w:hAnsi="Times New Roman" w:cs="Times New Roman"/>
          <w:color w:val="000000"/>
          <w:lang w:val="ro-RO"/>
        </w:rPr>
        <w:t>n rețeaua cristalină (</w:t>
      </w:r>
      <w:r w:rsidR="00731C04" w:rsidRPr="00A97421">
        <w:rPr>
          <w:rFonts w:ascii="Times New Roman" w:hAnsi="Times New Roman" w:cs="Times New Roman"/>
          <w:color w:val="000000"/>
          <w:lang w:val="ro-RO"/>
        </w:rPr>
        <w:t>rezultate</w:t>
      </w:r>
      <w:r w:rsidRPr="00A97421">
        <w:rPr>
          <w:rFonts w:ascii="Times New Roman" w:hAnsi="Times New Roman" w:cs="Times New Roman"/>
          <w:color w:val="000000"/>
          <w:lang w:val="ro-RO"/>
        </w:rPr>
        <w:t xml:space="preserve"> în urma </w:t>
      </w:r>
      <w:r w:rsidR="00405916" w:rsidRPr="00A97421">
        <w:rPr>
          <w:rFonts w:ascii="Times New Roman" w:hAnsi="Times New Roman" w:cs="Times New Roman"/>
          <w:color w:val="000000"/>
          <w:lang w:val="ro-RO"/>
        </w:rPr>
        <w:t>interacțiunii</w:t>
      </w:r>
      <w:r w:rsidRPr="00A97421">
        <w:rPr>
          <w:rFonts w:ascii="Times New Roman" w:hAnsi="Times New Roman" w:cs="Times New Roman"/>
          <w:color w:val="000000"/>
          <w:lang w:val="ro-RO"/>
        </w:rPr>
        <w:t xml:space="preserve"> electronilor cu fononii).</w:t>
      </w:r>
      <w:r w:rsidR="000F3697" w:rsidRPr="00A97421">
        <w:rPr>
          <w:rStyle w:val="FootnoteReference"/>
          <w:rFonts w:ascii="Times New Roman" w:hAnsi="Times New Roman" w:cs="Times New Roman"/>
          <w:color w:val="000000"/>
          <w:lang w:val="ro-RO"/>
        </w:rPr>
        <w:footnoteReference w:id="10"/>
      </w:r>
      <w:r w:rsidRPr="00A97421">
        <w:rPr>
          <w:rFonts w:ascii="Times New Roman" w:hAnsi="Times New Roman" w:cs="Times New Roman"/>
          <w:color w:val="000000"/>
          <w:lang w:val="ro-RO"/>
        </w:rPr>
        <w:t xml:space="preserve"> </w:t>
      </w:r>
    </w:p>
    <w:p w14:paraId="029D3847" w14:textId="77777777" w:rsidR="007F09CA" w:rsidRPr="00A97421" w:rsidRDefault="007F09CA" w:rsidP="00412D9B">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rPr>
      </w:pPr>
    </w:p>
    <w:p w14:paraId="12BC9B0E" w14:textId="459125C3" w:rsidR="00626086" w:rsidRPr="00A97421" w:rsidRDefault="00C153B6" w:rsidP="00CE2244">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lang w:val="ro-RO"/>
        </w:rPr>
      </w:pPr>
      <w:r w:rsidRPr="00A97421">
        <w:rPr>
          <w:rFonts w:ascii="Times New Roman" w:eastAsia="MS Mincho" w:hAnsi="Times New Roman" w:cs="Times New Roman"/>
          <w:color w:val="000000"/>
        </w:rPr>
        <w:t>Contr</w:t>
      </w:r>
      <w:r w:rsidRPr="00A97421">
        <w:rPr>
          <w:rFonts w:ascii="Times New Roman" w:eastAsia="MS Mincho" w:hAnsi="Times New Roman" w:cs="Times New Roman"/>
          <w:color w:val="000000"/>
          <w:lang w:val="ro-RO"/>
        </w:rPr>
        <w:t xml:space="preserve">ibuțiile de la NCE (nucelar counter </w:t>
      </w:r>
      <w:r w:rsidR="00882913" w:rsidRPr="00A97421">
        <w:rPr>
          <w:rFonts w:ascii="Times New Roman" w:eastAsia="MS Mincho" w:hAnsi="Times New Roman" w:cs="Times New Roman"/>
          <w:color w:val="000000"/>
          <w:lang w:val="ro-RO"/>
        </w:rPr>
        <w:t>effect) sunt complet neglijabile</w:t>
      </w:r>
      <w:r w:rsidR="00CE2244" w:rsidRPr="00A97421">
        <w:rPr>
          <w:rFonts w:ascii="Times New Roman" w:eastAsia="MS Mincho" w:hAnsi="Times New Roman" w:cs="Times New Roman"/>
          <w:color w:val="000000"/>
          <w:lang w:val="ro-RO"/>
        </w:rPr>
        <w:t xml:space="preserve"> – chiar ș</w:t>
      </w:r>
      <w:r w:rsidR="00371E13" w:rsidRPr="00A97421">
        <w:rPr>
          <w:rFonts w:ascii="Times New Roman" w:eastAsia="MS Mincho" w:hAnsi="Times New Roman" w:cs="Times New Roman"/>
          <w:color w:val="000000"/>
          <w:lang w:val="ro-RO"/>
        </w:rPr>
        <w:t>i o particulă</w:t>
      </w:r>
      <w:r w:rsidR="00CE2244" w:rsidRPr="00A97421">
        <w:rPr>
          <w:rFonts w:ascii="Times New Roman" w:eastAsia="MS Mincho" w:hAnsi="Times New Roman" w:cs="Times New Roman"/>
          <w:color w:val="000000"/>
          <w:lang w:val="ro-RO"/>
        </w:rPr>
        <w:t xml:space="preserve"> puternic ionizată </w:t>
      </w:r>
      <w:r w:rsidR="0045335B" w:rsidRPr="00A97421">
        <w:rPr>
          <w:rFonts w:ascii="Times New Roman" w:eastAsia="MS Mincho" w:hAnsi="Times New Roman" w:cs="Times New Roman"/>
          <w:color w:val="000000"/>
          <w:lang w:val="ro-RO"/>
        </w:rPr>
        <w:t>produce un semnal care nu</w:t>
      </w:r>
      <w:r w:rsidR="002A3898" w:rsidRPr="00A97421">
        <w:rPr>
          <w:rFonts w:ascii="Times New Roman" w:eastAsia="MS Mincho" w:hAnsi="Times New Roman" w:cs="Times New Roman"/>
          <w:color w:val="000000"/>
          <w:lang w:val="ro-RO"/>
        </w:rPr>
        <w:t xml:space="preserve"> e mai mare decât al unui foton sau a zgomotului. (NCE – este sarcina în plus produsa in fotodiodă de o particulă încărcată ce o lovește direct, pe lângă sarcina p</w:t>
      </w:r>
      <w:r w:rsidR="00C743FA" w:rsidRPr="00A97421">
        <w:rPr>
          <w:rFonts w:ascii="Times New Roman" w:eastAsia="MS Mincho" w:hAnsi="Times New Roman" w:cs="Times New Roman"/>
          <w:color w:val="000000"/>
          <w:lang w:val="ro-RO"/>
        </w:rPr>
        <w:t>rodusă de lumina sc</w:t>
      </w:r>
      <w:r w:rsidR="00C44F5C" w:rsidRPr="00A97421">
        <w:rPr>
          <w:rFonts w:ascii="Times New Roman" w:eastAsia="MS Mincho" w:hAnsi="Times New Roman" w:cs="Times New Roman"/>
          <w:color w:val="000000"/>
          <w:lang w:val="ro-RO"/>
        </w:rPr>
        <w:t>intilatoare</w:t>
      </w:r>
      <w:r w:rsidR="00C743FA" w:rsidRPr="00A97421">
        <w:rPr>
          <w:rFonts w:ascii="Times New Roman" w:eastAsia="MS Mincho" w:hAnsi="Times New Roman" w:cs="Times New Roman"/>
          <w:color w:val="000000"/>
          <w:lang w:val="ro-RO"/>
        </w:rPr>
        <w:t>)</w:t>
      </w:r>
      <w:r w:rsidR="00C44F5C" w:rsidRPr="00A97421">
        <w:rPr>
          <w:rFonts w:ascii="Times New Roman" w:eastAsia="MS Mincho" w:hAnsi="Times New Roman" w:cs="Times New Roman"/>
          <w:color w:val="000000"/>
          <w:lang w:val="ro-RO"/>
        </w:rPr>
        <w:t>.</w:t>
      </w:r>
      <w:r w:rsidR="002A3898" w:rsidRPr="00A97421">
        <w:rPr>
          <w:rFonts w:ascii="Times New Roman" w:eastAsia="MS Mincho" w:hAnsi="Times New Roman" w:cs="Times New Roman"/>
          <w:color w:val="000000"/>
          <w:lang w:val="ro-RO"/>
        </w:rPr>
        <w:t xml:space="preserve"> </w:t>
      </w:r>
      <w:r w:rsidR="00C44F5C" w:rsidRPr="00A97421">
        <w:rPr>
          <w:rFonts w:ascii="Times New Roman" w:eastAsia="MS Mincho" w:hAnsi="Times New Roman" w:cs="Times New Roman"/>
          <w:color w:val="000000"/>
          <w:lang w:val="ro-RO"/>
        </w:rPr>
        <w:t>(</w:t>
      </w:r>
      <w:r w:rsidR="002A3898" w:rsidRPr="00A97421">
        <w:rPr>
          <w:rFonts w:ascii="Times New Roman" w:eastAsia="MS Mincho" w:hAnsi="Times New Roman" w:cs="Times New Roman"/>
          <w:color w:val="FF0000"/>
          <w:lang w:val="ro-RO"/>
        </w:rPr>
        <w:t xml:space="preserve">the nuclear conter effect is the extra amount of charge produced in the photodiode by a charged particle direcly hitting it, on the </w:t>
      </w:r>
      <w:r w:rsidR="002A3898" w:rsidRPr="00A97421">
        <w:rPr>
          <w:rFonts w:ascii="Times New Roman" w:eastAsia="MS Mincho" w:hAnsi="Times New Roman" w:cs="Times New Roman"/>
          <w:color w:val="FF0000"/>
          <w:lang w:val="ro-RO"/>
        </w:rPr>
        <w:lastRenderedPageBreak/>
        <w:t>top of the charge produced</w:t>
      </w:r>
      <w:r w:rsidR="00C44F5C" w:rsidRPr="00A97421">
        <w:rPr>
          <w:rFonts w:ascii="Times New Roman" w:eastAsia="MS Mincho" w:hAnsi="Times New Roman" w:cs="Times New Roman"/>
          <w:color w:val="FF0000"/>
          <w:lang w:val="ro-RO"/>
        </w:rPr>
        <w:t xml:space="preserve"> by the schintillation light</w:t>
      </w:r>
      <w:r w:rsidR="00C44F5C" w:rsidRPr="00A97421">
        <w:rPr>
          <w:rFonts w:ascii="Times New Roman" w:eastAsia="MS Mincho" w:hAnsi="Times New Roman" w:cs="Times New Roman"/>
          <w:color w:val="000000"/>
          <w:lang w:val="ro-RO"/>
        </w:rPr>
        <w:t>)</w:t>
      </w:r>
    </w:p>
    <w:p w14:paraId="2654CF28" w14:textId="77777777" w:rsidR="00DE6A77" w:rsidRPr="00A97421" w:rsidRDefault="00DE6A77" w:rsidP="00CE2244">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lang w:val="ro-RO"/>
        </w:rPr>
      </w:pPr>
    </w:p>
    <w:p w14:paraId="1E9BEE00" w14:textId="4C2F2DE8" w:rsidR="00DE6A77" w:rsidRDefault="00BE4CFD" w:rsidP="00CE2244">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lang w:val="ro-RO"/>
        </w:rPr>
      </w:pPr>
      <w:r w:rsidRPr="00A97421">
        <w:rPr>
          <w:rFonts w:ascii="Times New Roman" w:eastAsia="MS Mincho" w:hAnsi="Times New Roman" w:cs="Times New Roman"/>
          <w:color w:val="000000"/>
          <w:lang w:val="ro-RO"/>
        </w:rPr>
        <w:t xml:space="preserve">Teorema lui Groom </w:t>
      </w:r>
      <w:r w:rsidR="00B65BEE" w:rsidRPr="00A97421">
        <w:rPr>
          <w:rFonts w:ascii="Times New Roman" w:eastAsia="MS Mincho" w:hAnsi="Times New Roman" w:cs="Times New Roman"/>
          <w:color w:val="000000"/>
          <w:lang w:val="ro-RO"/>
        </w:rPr>
        <w:t xml:space="preserve">- </w:t>
      </w:r>
      <w:r w:rsidRPr="00A97421">
        <w:rPr>
          <w:rFonts w:ascii="Times New Roman" w:eastAsia="MS Mincho" w:hAnsi="Times New Roman" w:cs="Times New Roman"/>
          <w:color w:val="000000"/>
          <w:lang w:val="ro-RO"/>
        </w:rPr>
        <w:t>rezoluția unui ansamblu</w:t>
      </w:r>
      <w:r w:rsidR="00B65BEE" w:rsidRPr="00A97421">
        <w:rPr>
          <w:rFonts w:ascii="Times New Roman" w:eastAsia="MS Mincho" w:hAnsi="Times New Roman" w:cs="Times New Roman"/>
          <w:color w:val="000000"/>
          <w:lang w:val="ro-RO"/>
        </w:rPr>
        <w:t xml:space="preserve"> scintilator</w:t>
      </w:r>
      <w:r w:rsidRPr="00A97421">
        <w:rPr>
          <w:rFonts w:ascii="Times New Roman" w:eastAsia="MS Mincho" w:hAnsi="Times New Roman" w:cs="Times New Roman"/>
          <w:color w:val="000000"/>
          <w:lang w:val="ro-RO"/>
        </w:rPr>
        <w:t>–fotodetector cu semiconductor, e dependent de aria semiconductorului deoarece la o aproximare de ordinul întâi</w:t>
      </w:r>
      <w:r w:rsidR="00071E28" w:rsidRPr="00A97421">
        <w:rPr>
          <w:rFonts w:ascii="Times New Roman" w:eastAsia="MS Mincho" w:hAnsi="Times New Roman" w:cs="Times New Roman"/>
          <w:color w:val="000000"/>
          <w:lang w:val="ro-RO"/>
        </w:rPr>
        <w:t>, statistica fotonilor crește liniar cu aria fotodetectorului</w:t>
      </w:r>
      <w:r w:rsidR="00B65BEE" w:rsidRPr="00A97421">
        <w:rPr>
          <w:rFonts w:ascii="Times New Roman" w:eastAsia="MS Mincho" w:hAnsi="Times New Roman" w:cs="Times New Roman"/>
          <w:color w:val="000000"/>
          <w:lang w:val="ro-RO"/>
        </w:rPr>
        <w:t xml:space="preserve"> iar zgomotul crește liniar cu capacitanța care la rândul ei este proporțională cu aria fotodetectorului -</w:t>
      </w:r>
      <w:r w:rsidRPr="00A97421">
        <w:rPr>
          <w:rFonts w:ascii="Times New Roman" w:eastAsia="MS Mincho" w:hAnsi="Times New Roman" w:cs="Times New Roman"/>
          <w:color w:val="000000"/>
          <w:lang w:val="ro-RO"/>
        </w:rPr>
        <w:t xml:space="preserve"> n</w:t>
      </w:r>
      <w:r w:rsidR="003A1082">
        <w:rPr>
          <w:rFonts w:ascii="Times New Roman" w:eastAsia="MS Mincho" w:hAnsi="Times New Roman" w:cs="Times New Roman"/>
          <w:color w:val="000000"/>
          <w:lang w:val="ro-RO"/>
        </w:rPr>
        <w:t>u este valabilă în cazul G-APD.</w:t>
      </w:r>
      <w:r w:rsidR="00593FB1">
        <w:rPr>
          <w:rStyle w:val="FootnoteReference"/>
          <w:rFonts w:ascii="Times New Roman" w:eastAsia="MS Mincho" w:hAnsi="Times New Roman" w:cs="Times New Roman"/>
          <w:color w:val="000000"/>
          <w:lang w:val="ro-RO"/>
        </w:rPr>
        <w:footnoteReference w:id="11"/>
      </w:r>
      <w:r w:rsidR="00593FB1">
        <w:rPr>
          <w:rFonts w:ascii="Times New Roman" w:eastAsia="MS Mincho" w:hAnsi="Times New Roman" w:cs="Times New Roman"/>
          <w:color w:val="000000"/>
          <w:lang w:val="ro-RO"/>
        </w:rPr>
        <w:t xml:space="preserve"> </w:t>
      </w:r>
      <w:r w:rsidR="00F24D4D" w:rsidRPr="00227930">
        <w:rPr>
          <w:rFonts w:ascii="Times New Roman" w:eastAsia="MS Mincho" w:hAnsi="Times New Roman" w:cs="Times New Roman"/>
          <w:color w:val="FF0000"/>
          <w:lang w:val="ro-RO"/>
        </w:rPr>
        <w:t>(de modificat – momentan doar tradus din engl)</w:t>
      </w:r>
    </w:p>
    <w:p w14:paraId="7E1177F8" w14:textId="77777777" w:rsidR="00643528" w:rsidRDefault="00643528" w:rsidP="00CE2244">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lang w:val="ro-RO"/>
        </w:rPr>
      </w:pPr>
    </w:p>
    <w:p w14:paraId="78EB5450" w14:textId="77777777" w:rsidR="00227930" w:rsidRDefault="0034779C" w:rsidP="00CE2244">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lang w:val="ro-RO"/>
        </w:rPr>
      </w:pPr>
      <w:r>
        <w:rPr>
          <w:rFonts w:ascii="Times New Roman" w:eastAsia="MS Mincho" w:hAnsi="Times New Roman" w:cs="Times New Roman"/>
          <w:color w:val="000000"/>
          <w:lang w:val="ro-RO"/>
        </w:rPr>
        <w:t xml:space="preserve">Pentru dispozitivele G-APD, </w:t>
      </w:r>
      <w:r w:rsidR="003B4749">
        <w:rPr>
          <w:rFonts w:ascii="Times New Roman" w:eastAsia="MS Mincho" w:hAnsi="Times New Roman" w:cs="Times New Roman"/>
          <w:color w:val="000000"/>
          <w:lang w:val="ro-RO"/>
        </w:rPr>
        <w:t xml:space="preserve">numărul celulelor activate este proporțional cu semnalul de ieșire oferit de dispozitiv atât timp cât numărul fotonilor dintr-un puls înmulțit cu </w:t>
      </w:r>
      <w:r w:rsidR="003B4749" w:rsidRPr="003B4749">
        <w:rPr>
          <w:rFonts w:ascii="Times New Roman" w:eastAsia="MS Mincho" w:hAnsi="Times New Roman" w:cs="Times New Roman"/>
          <w:color w:val="FF0000"/>
          <w:lang w:val="ro-RO"/>
        </w:rPr>
        <w:t xml:space="preserve">eficiența detecției fotoelectrice </w:t>
      </w:r>
      <w:r w:rsidR="003B4749">
        <w:rPr>
          <w:rFonts w:ascii="Times New Roman" w:eastAsia="MS Mincho" w:hAnsi="Times New Roman" w:cs="Times New Roman"/>
          <w:color w:val="000000"/>
          <w:lang w:val="ro-RO"/>
        </w:rPr>
        <w:t>(PDE) este semnificativ mai mic decât numărul total de celule din G-APD.</w:t>
      </w:r>
    </w:p>
    <w:p w14:paraId="7A9A2A98" w14:textId="7F1526F7" w:rsidR="0034779C" w:rsidRPr="00227930" w:rsidRDefault="00227930" w:rsidP="00227930">
      <w:pPr>
        <w:widowControl w:val="0"/>
        <w:tabs>
          <w:tab w:val="left" w:pos="220"/>
          <w:tab w:val="left" w:pos="720"/>
        </w:tabs>
        <w:autoSpaceDE w:val="0"/>
        <w:autoSpaceDN w:val="0"/>
        <w:adjustRightInd w:val="0"/>
        <w:spacing w:line="300" w:lineRule="atLeast"/>
        <w:jc w:val="center"/>
        <w:rPr>
          <w:rFonts w:ascii="Times New Roman" w:eastAsia="MS Mincho" w:hAnsi="Times New Roman" w:cs="Times New Roman"/>
          <w:color w:val="000000"/>
          <w:lang w:val="ro-RO"/>
        </w:rPr>
      </w:pPr>
      <m:oMathPara>
        <m:oMath>
          <m:r>
            <w:rPr>
              <w:rFonts w:ascii="Cambria Math" w:eastAsia="MS Mincho" w:hAnsi="Cambria Math" w:cs="Times New Roman"/>
              <w:color w:val="000000"/>
              <w:lang w:val="ro-RO"/>
            </w:rPr>
            <m:t>A ≈</m:t>
          </m:r>
          <m:sSub>
            <m:sSubPr>
              <m:ctrlPr>
                <w:rPr>
                  <w:rFonts w:ascii="Cambria Math" w:eastAsia="MS Mincho" w:hAnsi="Cambria Math" w:cs="Times New Roman"/>
                  <w:i/>
                  <w:color w:val="000000"/>
                  <w:lang w:val="ro-RO"/>
                </w:rPr>
              </m:ctrlPr>
            </m:sSubPr>
            <m:e>
              <m:r>
                <w:rPr>
                  <w:rFonts w:ascii="Cambria Math" w:eastAsia="MS Mincho" w:hAnsi="Cambria Math" w:cs="Times New Roman"/>
                  <w:color w:val="000000"/>
                  <w:lang w:val="ro-RO"/>
                </w:rPr>
                <m:t>N</m:t>
              </m:r>
            </m:e>
            <m:sub>
              <m:r>
                <w:rPr>
                  <w:rFonts w:ascii="Cambria Math" w:eastAsia="MS Mincho" w:hAnsi="Cambria Math" w:cs="Times New Roman"/>
                  <w:color w:val="000000"/>
                  <w:lang w:val="ro-RO"/>
                </w:rPr>
                <m:t>firedcells</m:t>
              </m:r>
            </m:sub>
          </m:sSub>
          <m:r>
            <w:rPr>
              <w:rFonts w:ascii="Cambria Math" w:eastAsia="MS Mincho" w:hAnsi="Cambria Math" w:cs="Times New Roman"/>
              <w:color w:val="000000"/>
              <w:lang w:val="ro-RO"/>
            </w:rPr>
            <m:t xml:space="preserve">= </m:t>
          </m:r>
          <m:sSub>
            <m:sSubPr>
              <m:ctrlPr>
                <w:rPr>
                  <w:rFonts w:ascii="Cambria Math" w:eastAsia="MS Mincho" w:hAnsi="Cambria Math" w:cs="Times New Roman"/>
                  <w:i/>
                  <w:color w:val="000000"/>
                  <w:lang w:val="ro-RO"/>
                </w:rPr>
              </m:ctrlPr>
            </m:sSubPr>
            <m:e>
              <m:r>
                <w:rPr>
                  <w:rFonts w:ascii="Cambria Math" w:eastAsia="MS Mincho" w:hAnsi="Cambria Math" w:cs="Times New Roman"/>
                  <w:color w:val="000000"/>
                  <w:lang w:val="ro-RO"/>
                </w:rPr>
                <m:t>N</m:t>
              </m:r>
            </m:e>
            <m:sub>
              <m:r>
                <w:rPr>
                  <w:rFonts w:ascii="Cambria Math" w:eastAsia="MS Mincho" w:hAnsi="Cambria Math" w:cs="Times New Roman"/>
                  <w:color w:val="000000"/>
                  <w:lang w:val="ro-RO"/>
                </w:rPr>
                <m:t>total</m:t>
              </m:r>
            </m:sub>
          </m:sSub>
          <m:d>
            <m:dPr>
              <m:ctrlPr>
                <w:rPr>
                  <w:rFonts w:ascii="Cambria Math" w:eastAsia="MS Mincho" w:hAnsi="Cambria Math" w:cs="Times New Roman"/>
                  <w:i/>
                  <w:color w:val="000000"/>
                  <w:lang w:val="ro-RO"/>
                </w:rPr>
              </m:ctrlPr>
            </m:dPr>
            <m:e>
              <m:r>
                <w:rPr>
                  <w:rFonts w:ascii="Cambria Math" w:eastAsia="MS Mincho" w:hAnsi="Cambria Math" w:cs="Times New Roman"/>
                  <w:color w:val="000000"/>
                  <w:lang w:val="ro-RO"/>
                </w:rPr>
                <m:t>1-</m:t>
              </m:r>
              <m:sSup>
                <m:sSupPr>
                  <m:ctrlPr>
                    <w:rPr>
                      <w:rFonts w:ascii="Cambria Math" w:eastAsia="MS Mincho" w:hAnsi="Cambria Math" w:cs="Times New Roman"/>
                      <w:i/>
                      <w:color w:val="000000"/>
                      <w:lang w:val="ro-RO"/>
                    </w:rPr>
                  </m:ctrlPr>
                </m:sSupPr>
                <m:e>
                  <m:r>
                    <w:rPr>
                      <w:rFonts w:ascii="Cambria Math" w:eastAsia="MS Mincho" w:hAnsi="Cambria Math" w:cs="Times New Roman"/>
                      <w:color w:val="000000"/>
                      <w:lang w:val="ro-RO"/>
                    </w:rPr>
                    <m:t>e</m:t>
                  </m:r>
                </m:e>
                <m:sup>
                  <m:r>
                    <w:rPr>
                      <w:rFonts w:ascii="Cambria Math" w:eastAsia="MS Mincho" w:hAnsi="Cambria Math" w:cs="Times New Roman"/>
                      <w:color w:val="000000"/>
                      <w:lang w:val="ro-RO"/>
                    </w:rPr>
                    <m:t>-</m:t>
                  </m:r>
                  <m:f>
                    <m:fPr>
                      <m:ctrlPr>
                        <w:rPr>
                          <w:rFonts w:ascii="Cambria Math" w:eastAsia="MS Mincho" w:hAnsi="Cambria Math" w:cs="Times New Roman"/>
                          <w:i/>
                          <w:color w:val="000000"/>
                          <w:lang w:val="ro-RO"/>
                        </w:rPr>
                      </m:ctrlPr>
                    </m:fPr>
                    <m:num>
                      <m:sSub>
                        <m:sSubPr>
                          <m:ctrlPr>
                            <w:rPr>
                              <w:rFonts w:ascii="Cambria Math" w:eastAsia="MS Mincho" w:hAnsi="Cambria Math" w:cs="Times New Roman"/>
                              <w:i/>
                              <w:color w:val="000000"/>
                              <w:lang w:val="ro-RO"/>
                            </w:rPr>
                          </m:ctrlPr>
                        </m:sSubPr>
                        <m:e>
                          <m:r>
                            <w:rPr>
                              <w:rFonts w:ascii="Cambria Math" w:eastAsia="MS Mincho" w:hAnsi="Cambria Math" w:cs="Times New Roman"/>
                              <w:color w:val="000000"/>
                              <w:lang w:val="ro-RO"/>
                            </w:rPr>
                            <m:t>N</m:t>
                          </m:r>
                        </m:e>
                        <m:sub>
                          <m:r>
                            <w:rPr>
                              <w:rFonts w:ascii="Cambria Math" w:eastAsia="MS Mincho" w:hAnsi="Cambria Math" w:cs="Times New Roman"/>
                              <w:color w:val="000000"/>
                              <w:lang w:val="ro-RO"/>
                            </w:rPr>
                            <m:t>photon</m:t>
                          </m:r>
                        </m:sub>
                      </m:sSub>
                      <m:r>
                        <w:rPr>
                          <w:rFonts w:ascii="Cambria Math" w:eastAsia="MS Mincho" w:hAnsi="Cambria Math" w:cs="Times New Roman"/>
                          <w:color w:val="000000"/>
                          <w:lang w:val="ro-RO"/>
                        </w:rPr>
                        <m:t>∙PDE</m:t>
                      </m:r>
                    </m:num>
                    <m:den>
                      <m:sSub>
                        <m:sSubPr>
                          <m:ctrlPr>
                            <w:rPr>
                              <w:rFonts w:ascii="Cambria Math" w:eastAsia="MS Mincho" w:hAnsi="Cambria Math" w:cs="Times New Roman"/>
                              <w:i/>
                              <w:color w:val="000000"/>
                              <w:lang w:val="ro-RO"/>
                            </w:rPr>
                          </m:ctrlPr>
                        </m:sSubPr>
                        <m:e>
                          <m:r>
                            <w:rPr>
                              <w:rFonts w:ascii="Cambria Math" w:eastAsia="MS Mincho" w:hAnsi="Cambria Math" w:cs="Times New Roman"/>
                              <w:color w:val="000000"/>
                              <w:lang w:val="ro-RO"/>
                            </w:rPr>
                            <m:t>N</m:t>
                          </m:r>
                        </m:e>
                        <m:sub>
                          <m:r>
                            <w:rPr>
                              <w:rFonts w:ascii="Cambria Math" w:eastAsia="MS Mincho" w:hAnsi="Cambria Math" w:cs="Times New Roman"/>
                              <w:color w:val="000000"/>
                              <w:lang w:val="ro-RO"/>
                            </w:rPr>
                            <m:t>total</m:t>
                          </m:r>
                        </m:sub>
                      </m:sSub>
                    </m:den>
                  </m:f>
                </m:sup>
              </m:sSup>
            </m:e>
          </m:d>
        </m:oMath>
      </m:oMathPara>
    </w:p>
    <w:p w14:paraId="6984D66D" w14:textId="77777777" w:rsidR="00227930" w:rsidRPr="00A97421" w:rsidRDefault="00227930" w:rsidP="00227930">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lang w:val="ro-RO"/>
        </w:rPr>
      </w:pPr>
    </w:p>
    <w:p w14:paraId="6994F65F" w14:textId="77777777" w:rsidR="00626086" w:rsidRPr="00A97421" w:rsidRDefault="00626086" w:rsidP="00412D9B">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lang w:val="ro-RO"/>
        </w:rPr>
      </w:pPr>
    </w:p>
    <w:p w14:paraId="6484A647" w14:textId="05B5AFF7" w:rsidR="007F09CA" w:rsidRPr="00A97421" w:rsidRDefault="00B111B2" w:rsidP="00412D9B">
      <w:pPr>
        <w:widowControl w:val="0"/>
        <w:tabs>
          <w:tab w:val="left" w:pos="220"/>
          <w:tab w:val="left" w:pos="720"/>
        </w:tabs>
        <w:autoSpaceDE w:val="0"/>
        <w:autoSpaceDN w:val="0"/>
        <w:adjustRightInd w:val="0"/>
        <w:spacing w:line="300" w:lineRule="atLeast"/>
        <w:rPr>
          <w:rFonts w:ascii="Times New Roman" w:hAnsi="Times New Roman" w:cs="Times New Roman"/>
          <w:color w:val="000000"/>
        </w:rPr>
      </w:pPr>
      <w:r w:rsidRPr="00A97421">
        <w:rPr>
          <w:rFonts w:ascii="Times" w:hAnsi="Times" w:cs="Times"/>
          <w:color w:val="000000"/>
        </w:rPr>
        <w:t xml:space="preserve">Pentru un </w:t>
      </w:r>
      <w:r w:rsidR="007F09CA" w:rsidRPr="00A97421">
        <w:rPr>
          <w:rFonts w:ascii="Times" w:hAnsi="Times" w:cs="Times"/>
          <w:color w:val="000000"/>
        </w:rPr>
        <w:t>Hamamatsu 1-53-1A-1</w:t>
      </w:r>
      <w:r w:rsidRPr="00A97421">
        <w:rPr>
          <w:rFonts w:ascii="Times" w:hAnsi="Times" w:cs="Times"/>
          <w:color w:val="000000"/>
        </w:rPr>
        <w:t xml:space="preserve"> (G-APD) </w:t>
      </w:r>
      <w:r w:rsidRPr="00A97421">
        <w:rPr>
          <w:rFonts w:ascii="Times" w:hAnsi="Times" w:cs="Times"/>
          <w:color w:val="000000"/>
          <w:lang w:val="ro-RO"/>
        </w:rPr>
        <w:t>fără preamplificator</w:t>
      </w:r>
      <w:r w:rsidR="007F09CA" w:rsidRPr="00A97421">
        <w:rPr>
          <w:rFonts w:ascii="Times" w:hAnsi="Times" w:cs="Times"/>
          <w:color w:val="000000"/>
        </w:rPr>
        <w:t xml:space="preserve"> </w:t>
      </w:r>
      <w:r w:rsidRPr="00A97421">
        <w:rPr>
          <w:rFonts w:ascii="Times" w:hAnsi="Times" w:cs="Times"/>
          <w:color w:val="000000"/>
        </w:rPr>
        <w:t>un singur foton poate produce un semnal de câțiva milivolți, avand o sarcină de 50 ohm.</w:t>
      </w:r>
      <w:r w:rsidR="000F3697" w:rsidRPr="00A97421">
        <w:rPr>
          <w:rStyle w:val="FootnoteReference"/>
          <w:rFonts w:ascii="Times" w:hAnsi="Times" w:cs="Times"/>
          <w:color w:val="000000"/>
        </w:rPr>
        <w:footnoteReference w:id="12"/>
      </w:r>
      <w:r w:rsidR="008E0ABB" w:rsidRPr="00A97421">
        <w:rPr>
          <w:rFonts w:ascii="Times New Roman" w:hAnsi="Times New Roman" w:cs="Times New Roman"/>
          <w:color w:val="000000"/>
        </w:rPr>
        <w:t xml:space="preserve"> Nu este nevoie de amplificare (sau în cel mai rau caz de o amplificare foarte mica) pentru detecția fotonilor unici/singulari. </w:t>
      </w:r>
    </w:p>
    <w:p w14:paraId="7024DF0F" w14:textId="237E94E5" w:rsidR="00B72292" w:rsidRPr="00A97421" w:rsidRDefault="00B72292" w:rsidP="00FA47FD">
      <w:pPr>
        <w:pStyle w:val="ListParagraph"/>
        <w:widowControl w:val="0"/>
        <w:numPr>
          <w:ilvl w:val="2"/>
          <w:numId w:val="5"/>
        </w:numPr>
        <w:autoSpaceDE w:val="0"/>
        <w:autoSpaceDN w:val="0"/>
        <w:adjustRightInd w:val="0"/>
        <w:spacing w:line="360" w:lineRule="atLeast"/>
        <w:rPr>
          <w:rFonts w:ascii="Times New Roman" w:eastAsiaTheme="minorEastAsia" w:hAnsi="Times New Roman" w:cs="Times New Roman"/>
          <w:b/>
          <w:color w:val="000000"/>
          <w:lang w:val="ro-RO"/>
        </w:rPr>
      </w:pPr>
      <w:r w:rsidRPr="00A97421">
        <w:rPr>
          <w:rFonts w:ascii="Times New Roman" w:eastAsiaTheme="minorEastAsia" w:hAnsi="Times New Roman" w:cs="Times New Roman"/>
          <w:b/>
          <w:color w:val="000000"/>
          <w:lang w:val="ro-RO"/>
        </w:rPr>
        <w:t>Tensiunea de străpungere</w:t>
      </w:r>
    </w:p>
    <w:p w14:paraId="5305980E" w14:textId="2669A2AD" w:rsidR="00127A04" w:rsidRPr="00A97421" w:rsidRDefault="0039640F" w:rsidP="00412D9B">
      <w:pPr>
        <w:widowControl w:val="0"/>
        <w:autoSpaceDE w:val="0"/>
        <w:autoSpaceDN w:val="0"/>
        <w:adjustRightInd w:val="0"/>
        <w:spacing w:line="360" w:lineRule="atLeast"/>
        <w:rPr>
          <w:rFonts w:ascii="Times New Roman" w:eastAsiaTheme="minorEastAsia" w:hAnsi="Times New Roman" w:cs="Times New Roman"/>
          <w:color w:val="000000"/>
          <w:lang w:val="ro-RO"/>
        </w:rPr>
      </w:pPr>
      <w:r w:rsidRPr="00A97421">
        <w:rPr>
          <w:rFonts w:ascii="Times New Roman" w:eastAsiaTheme="minorEastAsia" w:hAnsi="Times New Roman" w:cs="Times New Roman"/>
          <w:color w:val="000000"/>
          <w:lang w:val="ro-RO"/>
        </w:rPr>
        <w:t>Pentru a măsura te</w:t>
      </w:r>
      <w:r w:rsidR="00DC2A3C" w:rsidRPr="00A97421">
        <w:rPr>
          <w:rFonts w:ascii="Times New Roman" w:eastAsiaTheme="minorEastAsia" w:hAnsi="Times New Roman" w:cs="Times New Roman"/>
          <w:color w:val="000000"/>
          <w:lang w:val="ro-RO"/>
        </w:rPr>
        <w:t xml:space="preserve">nsiunea de străpungere, </w:t>
      </w:r>
      <m:oMath>
        <m:sSub>
          <m:sSubPr>
            <m:ctrlPr>
              <w:rPr>
                <w:rFonts w:ascii="Cambria Math" w:hAnsi="Cambria Math" w:cs="Times New Roman"/>
                <w:i/>
                <w:color w:val="000000"/>
                <w:lang w:val="ro-RO"/>
              </w:rPr>
            </m:ctrlPr>
          </m:sSubPr>
          <m:e>
            <m:r>
              <w:rPr>
                <w:rFonts w:ascii="Cambria Math" w:hAnsi="Cambria Math" w:cs="Times New Roman"/>
                <w:color w:val="000000"/>
                <w:lang w:val="ro-RO"/>
              </w:rPr>
              <m:t>V</m:t>
            </m:r>
          </m:e>
          <m:sub>
            <m:r>
              <w:rPr>
                <w:rFonts w:ascii="Cambria Math" w:hAnsi="Cambria Math" w:cs="Times New Roman"/>
                <w:color w:val="000000"/>
                <w:lang w:val="ro-RO"/>
              </w:rPr>
              <m:t>bd</m:t>
            </m:r>
          </m:sub>
        </m:sSub>
      </m:oMath>
      <w:r w:rsidR="00DC2A3C" w:rsidRPr="00A97421">
        <w:rPr>
          <w:rFonts w:ascii="Times New Roman" w:eastAsiaTheme="minorEastAsia" w:hAnsi="Times New Roman" w:cs="Times New Roman"/>
          <w:color w:val="000000"/>
          <w:lang w:val="ro-RO"/>
        </w:rPr>
        <w:t>,</w:t>
      </w:r>
      <w:r w:rsidRPr="00A97421">
        <w:rPr>
          <w:rFonts w:ascii="Times New Roman" w:eastAsiaTheme="minorEastAsia" w:hAnsi="Times New Roman" w:cs="Times New Roman"/>
          <w:color w:val="000000"/>
          <w:lang w:val="ro-RO"/>
        </w:rPr>
        <w:t xml:space="preserve"> </w:t>
      </w:r>
      <w:r w:rsidR="00D26CAC" w:rsidRPr="00A97421">
        <w:rPr>
          <w:rFonts w:ascii="Times New Roman" w:eastAsiaTheme="minorEastAsia" w:hAnsi="Times New Roman" w:cs="Times New Roman"/>
          <w:color w:val="000000"/>
          <w:lang w:val="ro-RO"/>
        </w:rPr>
        <w:t>o metodă es</w:t>
      </w:r>
      <w:r w:rsidR="00127A04" w:rsidRPr="00A97421">
        <w:rPr>
          <w:rFonts w:ascii="Times New Roman" w:eastAsiaTheme="minorEastAsia" w:hAnsi="Times New Roman" w:cs="Times New Roman"/>
          <w:color w:val="000000"/>
          <w:lang w:val="ro-RO"/>
        </w:rPr>
        <w:t>te să poziționezi dispozitivul î</w:t>
      </w:r>
      <w:r w:rsidR="00D26CAC" w:rsidRPr="00A97421">
        <w:rPr>
          <w:rFonts w:ascii="Times New Roman" w:eastAsiaTheme="minorEastAsia" w:hAnsi="Times New Roman" w:cs="Times New Roman"/>
          <w:color w:val="000000"/>
          <w:lang w:val="ro-RO"/>
        </w:rPr>
        <w:t>ntr-un mediu întunecat și apoi sa măsori curentul din SiPM în funcție de tensiunea aplicată. Ce se poate observa e că sub tensiunea de străpu</w:t>
      </w:r>
      <w:r w:rsidR="00127A04" w:rsidRPr="00A97421">
        <w:rPr>
          <w:rFonts w:ascii="Times New Roman" w:eastAsiaTheme="minorEastAsia" w:hAnsi="Times New Roman" w:cs="Times New Roman"/>
          <w:color w:val="000000"/>
          <w:lang w:val="ro-RO"/>
        </w:rPr>
        <w:t>ngere, curentul este foarte mic datorită faptului că purtătorii de sarcină generați datorită agitației termice se mișcă în câmpul electric rezultând într-un curent de scurgere foarte mic (</w:t>
      </w:r>
      <w:r w:rsidR="00127A04" w:rsidRPr="00A97421">
        <w:rPr>
          <w:rFonts w:ascii="Times New Roman" w:eastAsiaTheme="minorEastAsia" w:hAnsi="Times New Roman" w:cs="Times New Roman"/>
          <w:color w:val="FF0000"/>
          <w:lang w:val="ro-RO"/>
        </w:rPr>
        <w:t>citation needed</w:t>
      </w:r>
      <w:r w:rsidR="00127A04" w:rsidRPr="00A97421">
        <w:rPr>
          <w:rFonts w:ascii="Times New Roman" w:eastAsiaTheme="minorEastAsia" w:hAnsi="Times New Roman" w:cs="Times New Roman"/>
          <w:color w:val="000000"/>
          <w:lang w:val="ro-RO"/>
        </w:rPr>
        <w:t>)</w:t>
      </w:r>
      <w:r w:rsidR="00BB5F55" w:rsidRPr="00A97421">
        <w:rPr>
          <w:rFonts w:ascii="Times New Roman" w:eastAsiaTheme="minorEastAsia" w:hAnsi="Times New Roman" w:cs="Times New Roman"/>
          <w:color w:val="000000"/>
          <w:lang w:val="ro-RO"/>
        </w:rPr>
        <w:t>. Crescând</w:t>
      </w:r>
      <w:r w:rsidR="00B542A8" w:rsidRPr="00A97421">
        <w:rPr>
          <w:rFonts w:ascii="Times New Roman" w:eastAsiaTheme="minorEastAsia" w:hAnsi="Times New Roman" w:cs="Times New Roman"/>
          <w:color w:val="000000"/>
          <w:lang w:val="ro-RO"/>
        </w:rPr>
        <w:t xml:space="preserve"> tensiunea pe diode, curentul ră</w:t>
      </w:r>
      <w:r w:rsidR="00BB5F55" w:rsidRPr="00A97421">
        <w:rPr>
          <w:rFonts w:ascii="Times New Roman" w:eastAsiaTheme="minorEastAsia" w:hAnsi="Times New Roman" w:cs="Times New Roman"/>
          <w:color w:val="000000"/>
          <w:lang w:val="ro-RO"/>
        </w:rPr>
        <w:t xml:space="preserve">mâne constant până la un anumit punct când </w:t>
      </w:r>
      <w:r w:rsidR="00B542A8" w:rsidRPr="00A97421">
        <w:rPr>
          <w:rFonts w:ascii="Times New Roman" w:eastAsiaTheme="minorEastAsia" w:hAnsi="Times New Roman" w:cs="Times New Roman"/>
          <w:color w:val="000000"/>
          <w:lang w:val="ro-RO"/>
        </w:rPr>
        <w:t>apare o avalanșă de străpungere necontrolată apare, curentul crescând foarte mult.</w:t>
      </w:r>
      <w:r w:rsidR="000F3697" w:rsidRPr="00A97421">
        <w:rPr>
          <w:rStyle w:val="FootnoteReference"/>
          <w:rFonts w:ascii="Times New Roman" w:eastAsiaTheme="minorEastAsia" w:hAnsi="Times New Roman" w:cs="Times New Roman"/>
          <w:color w:val="000000"/>
          <w:lang w:val="ro-RO"/>
        </w:rPr>
        <w:footnoteReference w:id="13"/>
      </w:r>
      <w:r w:rsidR="00B542A8" w:rsidRPr="00A97421">
        <w:rPr>
          <w:rFonts w:ascii="Times New Roman" w:eastAsiaTheme="minorEastAsia" w:hAnsi="Times New Roman" w:cs="Times New Roman"/>
          <w:color w:val="000000"/>
          <w:lang w:val="ro-RO"/>
        </w:rPr>
        <w:t xml:space="preserve"> (</w:t>
      </w:r>
      <w:r w:rsidR="00B542A8" w:rsidRPr="00A97421">
        <w:rPr>
          <w:rFonts w:ascii="Times New Roman" w:eastAsiaTheme="minorEastAsia" w:hAnsi="Times New Roman" w:cs="Times New Roman"/>
          <w:color w:val="FF0000"/>
          <w:lang w:val="ro-RO"/>
        </w:rPr>
        <w:t>figure 5.1 – pg 45, L. Gruber</w:t>
      </w:r>
      <w:r w:rsidR="00B542A8" w:rsidRPr="00A97421">
        <w:rPr>
          <w:rFonts w:ascii="Times New Roman" w:eastAsiaTheme="minorEastAsia" w:hAnsi="Times New Roman" w:cs="Times New Roman"/>
          <w:color w:val="000000"/>
          <w:lang w:val="ro-RO"/>
        </w:rPr>
        <w:t>) Creșterea puternică a curentului din SiPM indică faptul că s-a ajuns la tensiunea de străpungere.</w:t>
      </w:r>
      <w:r w:rsidR="000F3697" w:rsidRPr="00A97421">
        <w:rPr>
          <w:rStyle w:val="FootnoteReference"/>
          <w:rFonts w:ascii="Times New Roman" w:eastAsiaTheme="minorEastAsia" w:hAnsi="Times New Roman" w:cs="Times New Roman"/>
          <w:color w:val="000000"/>
          <w:lang w:val="ro-RO"/>
        </w:rPr>
        <w:footnoteReference w:id="14"/>
      </w:r>
    </w:p>
    <w:p w14:paraId="518E323E" w14:textId="02580DC1" w:rsidR="00B72292" w:rsidRPr="00A97421" w:rsidRDefault="00F96036" w:rsidP="00412D9B">
      <w:pPr>
        <w:widowControl w:val="0"/>
        <w:autoSpaceDE w:val="0"/>
        <w:autoSpaceDN w:val="0"/>
        <w:adjustRightInd w:val="0"/>
        <w:spacing w:line="360" w:lineRule="atLeast"/>
        <w:rPr>
          <w:rFonts w:ascii="Times New Roman" w:hAnsi="Times New Roman" w:cs="Times New Roman"/>
          <w:color w:val="000000"/>
        </w:rPr>
      </w:pPr>
      <w:r w:rsidRPr="00A97421">
        <w:rPr>
          <w:rFonts w:ascii="Times New Roman" w:hAnsi="Times New Roman" w:cs="Times New Roman"/>
          <w:color w:val="000000"/>
        </w:rPr>
        <w:t>(</w:t>
      </w:r>
      <w:r w:rsidRPr="00A97421">
        <w:rPr>
          <w:rFonts w:ascii="Times New Roman" w:hAnsi="Times New Roman" w:cs="Times New Roman"/>
          <w:color w:val="FF0000"/>
        </w:rPr>
        <w:t xml:space="preserve">if needed, de exemplificat cum se obtine experimental </w:t>
      </w:r>
      <w:r w:rsidR="006F12E6" w:rsidRPr="00A97421">
        <w:rPr>
          <w:rFonts w:ascii="Times New Roman" w:hAnsi="Times New Roman" w:cs="Times New Roman"/>
          <w:color w:val="FF0000"/>
        </w:rPr>
        <w:t>tensiunea de strapungere – L. Gruber – pg 45-48</w:t>
      </w:r>
      <w:r w:rsidR="006F12E6" w:rsidRPr="00A97421">
        <w:rPr>
          <w:rFonts w:ascii="Times New Roman" w:hAnsi="Times New Roman" w:cs="Times New Roman"/>
          <w:color w:val="000000"/>
        </w:rPr>
        <w:t>)</w:t>
      </w:r>
    </w:p>
    <w:p w14:paraId="4E097562" w14:textId="0A73CC08" w:rsidR="0063249B" w:rsidRPr="00A97421" w:rsidRDefault="00F10ABA" w:rsidP="00412D9B">
      <w:pPr>
        <w:widowControl w:val="0"/>
        <w:autoSpaceDE w:val="0"/>
        <w:autoSpaceDN w:val="0"/>
        <w:adjustRightInd w:val="0"/>
        <w:spacing w:line="360" w:lineRule="atLeast"/>
        <w:rPr>
          <w:rFonts w:ascii="Times New Roman" w:hAnsi="Times New Roman" w:cs="Times New Roman"/>
          <w:color w:val="000000"/>
        </w:rPr>
      </w:pPr>
      <w:r w:rsidRPr="00A97421">
        <w:rPr>
          <w:rFonts w:ascii="Times New Roman" w:hAnsi="Times New Roman" w:cs="Times New Roman"/>
          <w:color w:val="000000"/>
        </w:rPr>
        <w:t xml:space="preserve">Odată cu creșterea temperaturii, vibrațiile </w:t>
      </w:r>
      <w:r w:rsidR="00156D55" w:rsidRPr="00A97421">
        <w:rPr>
          <w:rFonts w:ascii="Times New Roman" w:hAnsi="Times New Roman" w:cs="Times New Roman"/>
          <w:color w:val="000000"/>
        </w:rPr>
        <w:t>rețelei</w:t>
      </w:r>
      <w:r w:rsidRPr="00A97421">
        <w:rPr>
          <w:rFonts w:ascii="Times New Roman" w:hAnsi="Times New Roman" w:cs="Times New Roman"/>
          <w:color w:val="000000"/>
        </w:rPr>
        <w:t xml:space="preserve"> cristaline devin mai puternice si probabilitatea interacțiunii purtătorilor de sarcină cu fotonii devine mai mare. Astfel avem </w:t>
      </w:r>
      <w:r w:rsidRPr="00A97421">
        <w:rPr>
          <w:rFonts w:ascii="Times New Roman" w:hAnsi="Times New Roman" w:cs="Times New Roman"/>
          <w:color w:val="000000"/>
        </w:rPr>
        <w:lastRenderedPageBreak/>
        <w:t>dependența tensiunii de străpungere de temperatură. Pentru a folosi SiPM cu o amplificare constantă este nevoie ca</w:t>
      </w:r>
      <w:r w:rsidR="00AA1176" w:rsidRPr="00A97421">
        <w:rPr>
          <w:rFonts w:ascii="Times New Roman" w:hAnsi="Times New Roman" w:cs="Times New Roman"/>
          <w:color w:val="000000"/>
        </w:rPr>
        <w:t>,</w:t>
      </w:r>
      <w:r w:rsidRPr="00A97421">
        <w:rPr>
          <w:rFonts w:ascii="Times New Roman" w:hAnsi="Times New Roman" w:cs="Times New Roman"/>
          <w:color w:val="000000"/>
        </w:rPr>
        <w:t xml:space="preserve"> fie să păstrăm temperatura constantă fie, dacă aceasta variază, să variem și tensiunea de alimentare.</w:t>
      </w:r>
    </w:p>
    <w:p w14:paraId="26BCEE42" w14:textId="48BA4B4C" w:rsidR="00F10ABA" w:rsidRPr="00A97421" w:rsidRDefault="0063249B" w:rsidP="00FA47FD">
      <w:pPr>
        <w:pStyle w:val="ListParagraph"/>
        <w:widowControl w:val="0"/>
        <w:numPr>
          <w:ilvl w:val="2"/>
          <w:numId w:val="5"/>
        </w:numPr>
        <w:autoSpaceDE w:val="0"/>
        <w:autoSpaceDN w:val="0"/>
        <w:adjustRightInd w:val="0"/>
        <w:spacing w:line="360" w:lineRule="atLeast"/>
        <w:rPr>
          <w:rFonts w:ascii="Times New Roman" w:hAnsi="Times New Roman" w:cs="Times New Roman"/>
          <w:b/>
          <w:color w:val="000000"/>
        </w:rPr>
      </w:pPr>
      <w:r w:rsidRPr="00A97421">
        <w:rPr>
          <w:rFonts w:ascii="Times New Roman" w:hAnsi="Times New Roman" w:cs="Times New Roman"/>
          <w:b/>
          <w:color w:val="000000"/>
        </w:rPr>
        <w:t>PDE (photon detector effieciency)</w:t>
      </w:r>
    </w:p>
    <w:p w14:paraId="0039B7BD" w14:textId="61A6D8DC" w:rsidR="001D27EE" w:rsidRPr="00A97421" w:rsidRDefault="00C51814" w:rsidP="00412D9B">
      <w:pPr>
        <w:widowControl w:val="0"/>
        <w:autoSpaceDE w:val="0"/>
        <w:autoSpaceDN w:val="0"/>
        <w:adjustRightInd w:val="0"/>
        <w:spacing w:line="360" w:lineRule="atLeast"/>
        <w:rPr>
          <w:rFonts w:ascii="Times New Roman" w:hAnsi="Times New Roman" w:cs="Times New Roman"/>
          <w:color w:val="000000"/>
        </w:rPr>
      </w:pPr>
      <w:r w:rsidRPr="00A97421">
        <w:rPr>
          <w:rFonts w:ascii="Times New Roman" w:hAnsi="Times New Roman" w:cs="Times New Roman"/>
          <w:color w:val="FF0000"/>
        </w:rPr>
        <w:t xml:space="preserve">Eficiența </w:t>
      </w:r>
      <w:r w:rsidR="006C6D13" w:rsidRPr="007645A0">
        <w:rPr>
          <w:rFonts w:ascii="Times New Roman" w:hAnsi="Times New Roman" w:cs="Times New Roman"/>
          <w:color w:val="FF0000"/>
        </w:rPr>
        <w:t>detecției de fotoni</w:t>
      </w:r>
      <w:r w:rsidR="007645A0">
        <w:rPr>
          <w:rFonts w:ascii="Times New Roman" w:hAnsi="Times New Roman" w:cs="Times New Roman"/>
          <w:color w:val="FF0000"/>
        </w:rPr>
        <w:t xml:space="preserve"> (PDE)</w:t>
      </w:r>
      <w:r w:rsidR="006C6D13" w:rsidRPr="007645A0">
        <w:rPr>
          <w:rFonts w:ascii="Times New Roman" w:hAnsi="Times New Roman" w:cs="Times New Roman"/>
          <w:color w:val="FF0000"/>
        </w:rPr>
        <w:t xml:space="preserve"> </w:t>
      </w:r>
      <w:r w:rsidR="007645A0">
        <w:rPr>
          <w:rFonts w:ascii="Times New Roman" w:hAnsi="Times New Roman" w:cs="Times New Roman"/>
          <w:color w:val="000000"/>
        </w:rPr>
        <w:t>este o măsură a sensibilității SiPM-ului și d</w:t>
      </w:r>
      <w:r w:rsidR="006C6D13" w:rsidRPr="00A97421">
        <w:rPr>
          <w:rFonts w:ascii="Times New Roman" w:hAnsi="Times New Roman" w:cs="Times New Roman"/>
          <w:color w:val="000000"/>
        </w:rPr>
        <w:t>epinde de trei facto</w:t>
      </w:r>
      <w:r w:rsidR="000D1EE0" w:rsidRPr="00A97421">
        <w:rPr>
          <w:rFonts w:ascii="Times New Roman" w:hAnsi="Times New Roman" w:cs="Times New Roman"/>
          <w:color w:val="000000"/>
        </w:rPr>
        <w:t>ri</w:t>
      </w:r>
      <w:r w:rsidR="00F719DC">
        <w:rPr>
          <w:rFonts w:ascii="Times New Roman" w:hAnsi="Times New Roman" w:cs="Times New Roman"/>
          <w:color w:val="000000"/>
        </w:rPr>
        <w:t xml:space="preserve"> (lungimea de undă a radiației incidente, the applied overvoltage, factorul geometric de umplere/microcell fill factor)</w:t>
      </w:r>
      <w:r w:rsidR="000D1EE0" w:rsidRPr="00A97421">
        <w:rPr>
          <w:rFonts w:ascii="Times New Roman" w:hAnsi="Times New Roman" w:cs="Times New Roman"/>
          <w:color w:val="000000"/>
        </w:rPr>
        <w:t xml:space="preserve">: </w:t>
      </w:r>
    </w:p>
    <w:p w14:paraId="5F15B23F" w14:textId="43B15B7E" w:rsidR="001D27EE" w:rsidRPr="000C1318" w:rsidRDefault="000D1EE0" w:rsidP="000C1318">
      <w:pPr>
        <w:pStyle w:val="ListParagraph"/>
        <w:widowControl w:val="0"/>
        <w:numPr>
          <w:ilvl w:val="0"/>
          <w:numId w:val="15"/>
        </w:numPr>
        <w:autoSpaceDE w:val="0"/>
        <w:autoSpaceDN w:val="0"/>
        <w:adjustRightInd w:val="0"/>
        <w:spacing w:line="360" w:lineRule="atLeast"/>
        <w:rPr>
          <w:rFonts w:ascii="Times New Roman" w:hAnsi="Times New Roman" w:cs="Times New Roman"/>
          <w:color w:val="000000"/>
        </w:rPr>
      </w:pPr>
      <w:r w:rsidRPr="000C1318">
        <w:rPr>
          <w:rFonts w:ascii="Times New Roman" w:hAnsi="Times New Roman" w:cs="Times New Roman"/>
          <w:i/>
          <w:color w:val="000000"/>
        </w:rPr>
        <w:t>eficiența cuantică (QE)</w:t>
      </w:r>
      <w:r w:rsidRPr="000C1318">
        <w:rPr>
          <w:rFonts w:ascii="Times New Roman" w:hAnsi="Times New Roman" w:cs="Times New Roman"/>
          <w:color w:val="000000"/>
        </w:rPr>
        <w:t>;</w:t>
      </w:r>
      <w:r w:rsidR="006C6D13" w:rsidRPr="000C1318">
        <w:rPr>
          <w:rFonts w:ascii="Times New Roman" w:hAnsi="Times New Roman" w:cs="Times New Roman"/>
          <w:color w:val="000000"/>
        </w:rPr>
        <w:t xml:space="preserve"> </w:t>
      </w:r>
      <w:r w:rsidR="001D27EE" w:rsidRPr="000C1318">
        <w:rPr>
          <w:rFonts w:ascii="Times New Roman" w:hAnsi="Times New Roman" w:cs="Times New Roman"/>
          <w:color w:val="000000"/>
        </w:rPr>
        <w:t>- eficiența cuantică</w:t>
      </w:r>
      <w:r w:rsidR="006553FA">
        <w:rPr>
          <w:rFonts w:ascii="Times New Roman" w:hAnsi="Times New Roman" w:cs="Times New Roman"/>
          <w:color w:val="000000"/>
        </w:rPr>
        <w:t xml:space="preserve"> (</w:t>
      </w:r>
      <w:r w:rsidR="006553FA" w:rsidRPr="006553FA">
        <w:rPr>
          <w:rFonts w:ascii="Times New Roman" w:hAnsi="Times New Roman" w:cs="Times New Roman"/>
          <w:color w:val="FF0000"/>
        </w:rPr>
        <w:t>a Si</w:t>
      </w:r>
      <w:r w:rsidR="006553FA">
        <w:rPr>
          <w:rFonts w:ascii="Times New Roman" w:hAnsi="Times New Roman" w:cs="Times New Roman"/>
          <w:color w:val="000000"/>
        </w:rPr>
        <w:t>)</w:t>
      </w:r>
      <w:r w:rsidR="001D27EE" w:rsidRPr="000C1318">
        <w:rPr>
          <w:rFonts w:ascii="Times New Roman" w:hAnsi="Times New Roman" w:cs="Times New Roman"/>
          <w:color w:val="000000"/>
        </w:rPr>
        <w:t xml:space="preserve"> a ariei active depinde de </w:t>
      </w:r>
      <w:r w:rsidR="001D27EE" w:rsidRPr="00F719DC">
        <w:rPr>
          <w:rFonts w:ascii="Times New Roman" w:hAnsi="Times New Roman" w:cs="Times New Roman"/>
          <w:color w:val="000000"/>
        </w:rPr>
        <w:t>lungimea de undă a radiației incidente</w:t>
      </w:r>
      <w:r w:rsidR="001D27EE" w:rsidRPr="000C1318">
        <w:rPr>
          <w:rFonts w:ascii="Times New Roman" w:hAnsi="Times New Roman" w:cs="Times New Roman"/>
          <w:color w:val="000000"/>
        </w:rPr>
        <w:t xml:space="preserve"> și poate ajunge pana la 90%</w:t>
      </w:r>
      <w:r w:rsidR="00DA199C">
        <w:rPr>
          <w:rFonts w:ascii="Times New Roman" w:hAnsi="Times New Roman" w:cs="Times New Roman"/>
          <w:color w:val="000000"/>
        </w:rPr>
        <w:t xml:space="preserve"> (</w:t>
      </w:r>
      <w:r w:rsidR="00DA199C" w:rsidRPr="00DA199C">
        <w:rPr>
          <w:rFonts w:ascii="Times New Roman" w:hAnsi="Times New Roman" w:cs="Times New Roman"/>
          <w:color w:val="FF0000"/>
        </w:rPr>
        <w:t>citation needed for proof</w:t>
      </w:r>
      <w:r w:rsidR="00DA199C">
        <w:rPr>
          <w:rFonts w:ascii="Times New Roman" w:hAnsi="Times New Roman" w:cs="Times New Roman"/>
          <w:color w:val="000000"/>
        </w:rPr>
        <w:t>)</w:t>
      </w:r>
      <w:r w:rsidR="001D27EE" w:rsidRPr="000C1318">
        <w:rPr>
          <w:rFonts w:ascii="Times New Roman" w:hAnsi="Times New Roman" w:cs="Times New Roman"/>
          <w:color w:val="000000"/>
        </w:rPr>
        <w:t xml:space="preserve"> </w:t>
      </w:r>
      <w:r w:rsidR="000F3697" w:rsidRPr="00A97421">
        <w:rPr>
          <w:rStyle w:val="FootnoteReference"/>
          <w:rFonts w:ascii="Times New Roman" w:hAnsi="Times New Roman" w:cs="Times New Roman"/>
          <w:color w:val="000000"/>
        </w:rPr>
        <w:footnoteReference w:id="15"/>
      </w:r>
      <w:r w:rsidR="009B783B">
        <w:rPr>
          <w:rFonts w:ascii="Times New Roman" w:hAnsi="Times New Roman" w:cs="Times New Roman"/>
          <w:color w:val="000000"/>
        </w:rPr>
        <w:t xml:space="preserve">. </w:t>
      </w:r>
      <w:r w:rsidR="00B64A26">
        <w:rPr>
          <w:rFonts w:ascii="Times New Roman" w:hAnsi="Times New Roman" w:cs="Times New Roman"/>
          <w:color w:val="000000"/>
        </w:rPr>
        <w:t xml:space="preserve">Măsoară probabilitatea (likelihood) ca un foton incident să creeze o pereche electron – gol în interiorul volumului sensibil al senzorului. </w:t>
      </w:r>
      <w:r w:rsidR="00B64A26">
        <w:rPr>
          <w:rStyle w:val="FootnoteReference"/>
          <w:rFonts w:ascii="Times New Roman" w:hAnsi="Times New Roman" w:cs="Times New Roman"/>
          <w:color w:val="000000"/>
        </w:rPr>
        <w:footnoteReference w:id="16"/>
      </w:r>
    </w:p>
    <w:p w14:paraId="029C9D0B" w14:textId="43AF5F93" w:rsidR="001D27EE" w:rsidRPr="000C1318" w:rsidRDefault="006C6D13" w:rsidP="000C1318">
      <w:pPr>
        <w:pStyle w:val="ListParagraph"/>
        <w:widowControl w:val="0"/>
        <w:numPr>
          <w:ilvl w:val="0"/>
          <w:numId w:val="15"/>
        </w:numPr>
        <w:autoSpaceDE w:val="0"/>
        <w:autoSpaceDN w:val="0"/>
        <w:adjustRightInd w:val="0"/>
        <w:spacing w:line="360" w:lineRule="atLeast"/>
        <w:rPr>
          <w:rFonts w:ascii="Times New Roman" w:eastAsiaTheme="minorEastAsia" w:hAnsi="Times New Roman" w:cs="Times New Roman"/>
          <w:color w:val="000000"/>
        </w:rPr>
      </w:pPr>
      <w:r w:rsidRPr="000C1318">
        <w:rPr>
          <w:rFonts w:ascii="Times New Roman" w:hAnsi="Times New Roman" w:cs="Times New Roman"/>
          <w:i/>
          <w:color w:val="000000"/>
        </w:rPr>
        <w:t>factorul geometric de umplere</w:t>
      </w:r>
      <w:r w:rsidRPr="000C1318">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ϵ</m:t>
            </m:r>
          </m:e>
          <m:sub>
            <m:r>
              <w:rPr>
                <w:rFonts w:ascii="Cambria Math" w:hAnsi="Cambria Math" w:cs="Times New Roman"/>
                <w:color w:val="000000"/>
              </w:rPr>
              <m:t>fill</m:t>
            </m:r>
          </m:sub>
        </m:sSub>
      </m:oMath>
      <w:r w:rsidR="000D1EE0" w:rsidRPr="000C1318">
        <w:rPr>
          <w:rFonts w:ascii="Times New Roman" w:eastAsiaTheme="minorEastAsia" w:hAnsi="Times New Roman" w:cs="Times New Roman"/>
          <w:color w:val="000000"/>
        </w:rPr>
        <w:t xml:space="preserve"> definit ca raportul dintre aria sensibiă și aria totală;</w:t>
      </w:r>
      <w:r w:rsidR="001D27EE" w:rsidRPr="000C1318">
        <w:rPr>
          <w:rFonts w:ascii="Times New Roman" w:eastAsiaTheme="minorEastAsia" w:hAnsi="Times New Roman" w:cs="Times New Roman"/>
          <w:color w:val="000000"/>
        </w:rPr>
        <w:t xml:space="preserve"> variază intr 30% și 80% în funție dimensiunea pixelilor</w:t>
      </w:r>
      <w:r w:rsidR="004F0E6C">
        <w:rPr>
          <w:rFonts w:ascii="Times New Roman" w:eastAsiaTheme="minorEastAsia" w:hAnsi="Times New Roman" w:cs="Times New Roman"/>
          <w:color w:val="000000"/>
        </w:rPr>
        <w:t>/</w:t>
      </w:r>
      <w:r w:rsidR="004F0E6C" w:rsidRPr="00BC0C97">
        <w:rPr>
          <w:rFonts w:ascii="Times New Roman" w:eastAsiaTheme="minorEastAsia" w:hAnsi="Times New Roman" w:cs="Times New Roman"/>
          <w:color w:val="FF0000"/>
        </w:rPr>
        <w:t>microcelulelor</w:t>
      </w:r>
      <w:r w:rsidR="0095637B" w:rsidRPr="00BC0C97">
        <w:rPr>
          <w:rFonts w:ascii="Times New Roman" w:eastAsiaTheme="minorEastAsia" w:hAnsi="Times New Roman" w:cs="Times New Roman"/>
          <w:color w:val="FF0000"/>
        </w:rPr>
        <w:t xml:space="preserve"> </w:t>
      </w:r>
      <w:r w:rsidR="0095637B">
        <w:rPr>
          <w:rFonts w:ascii="Times New Roman" w:eastAsiaTheme="minorEastAsia" w:hAnsi="Times New Roman" w:cs="Times New Roman"/>
          <w:color w:val="000000"/>
        </w:rPr>
        <w:t>(</w:t>
      </w:r>
      <w:r w:rsidR="0095637B" w:rsidRPr="0095637B">
        <w:rPr>
          <w:rFonts w:ascii="Times New Roman" w:eastAsiaTheme="minorEastAsia" w:hAnsi="Times New Roman" w:cs="Times New Roman"/>
          <w:color w:val="FF0000"/>
        </w:rPr>
        <w:t>citation needed</w:t>
      </w:r>
      <w:r w:rsidR="0095637B">
        <w:rPr>
          <w:rFonts w:ascii="Times New Roman" w:eastAsiaTheme="minorEastAsia" w:hAnsi="Times New Roman" w:cs="Times New Roman"/>
          <w:color w:val="000000"/>
        </w:rPr>
        <w:t>)</w:t>
      </w:r>
      <w:r w:rsidR="004F0E6C">
        <w:rPr>
          <w:rFonts w:ascii="Times New Roman" w:eastAsiaTheme="minorEastAsia" w:hAnsi="Times New Roman" w:cs="Times New Roman"/>
          <w:color w:val="000000"/>
        </w:rPr>
        <w:t>; e rezultatul spațiilor moarte (dead space) dintre pixeli/</w:t>
      </w:r>
      <w:r w:rsidR="004F0E6C" w:rsidRPr="00BC0C97">
        <w:rPr>
          <w:rFonts w:ascii="Times New Roman" w:eastAsiaTheme="minorEastAsia" w:hAnsi="Times New Roman" w:cs="Times New Roman"/>
          <w:color w:val="FF0000"/>
        </w:rPr>
        <w:t>microcelule</w:t>
      </w:r>
      <w:r w:rsidR="004F0E6C">
        <w:rPr>
          <w:rFonts w:ascii="Times New Roman" w:eastAsiaTheme="minorEastAsia" w:hAnsi="Times New Roman" w:cs="Times New Roman"/>
          <w:color w:val="000000"/>
        </w:rPr>
        <w:t>, așadar depinde de dimensiunea pixelilor/</w:t>
      </w:r>
      <w:r w:rsidR="004F0E6C" w:rsidRPr="00BC0C97">
        <w:rPr>
          <w:rFonts w:ascii="Times New Roman" w:eastAsiaTheme="minorEastAsia" w:hAnsi="Times New Roman" w:cs="Times New Roman"/>
          <w:color w:val="FF0000"/>
        </w:rPr>
        <w:t>microcelulelor</w:t>
      </w:r>
      <w:r w:rsidR="004F0E6C">
        <w:rPr>
          <w:rFonts w:ascii="Times New Roman" w:eastAsiaTheme="minorEastAsia" w:hAnsi="Times New Roman" w:cs="Times New Roman"/>
          <w:color w:val="000000"/>
        </w:rPr>
        <w:t>.</w:t>
      </w:r>
    </w:p>
    <w:p w14:paraId="01E2DF3B" w14:textId="2BCC3A98" w:rsidR="001D27EE" w:rsidRPr="00673A6A" w:rsidRDefault="000D1EE0" w:rsidP="000C1318">
      <w:pPr>
        <w:pStyle w:val="ListParagraph"/>
        <w:widowControl w:val="0"/>
        <w:numPr>
          <w:ilvl w:val="0"/>
          <w:numId w:val="15"/>
        </w:numPr>
        <w:autoSpaceDE w:val="0"/>
        <w:autoSpaceDN w:val="0"/>
        <w:adjustRightInd w:val="0"/>
        <w:spacing w:line="360" w:lineRule="atLeast"/>
        <w:rPr>
          <w:rFonts w:ascii="Times New Roman" w:eastAsiaTheme="minorEastAsia" w:hAnsi="Times New Roman" w:cs="Times New Roman"/>
          <w:color w:val="000000"/>
          <w:lang w:val="ro-RO"/>
        </w:rPr>
      </w:pPr>
      <w:r w:rsidRPr="000C1318">
        <w:rPr>
          <w:rFonts w:ascii="Times New Roman" w:eastAsiaTheme="minorEastAsia" w:hAnsi="Times New Roman" w:cs="Times New Roman"/>
          <w:i/>
          <w:color w:val="FF0000"/>
        </w:rPr>
        <w:t>probabilitatea triggerului de avalansă</w:t>
      </w:r>
      <w:r w:rsidR="00D97C02">
        <w:rPr>
          <w:rFonts w:ascii="Times New Roman" w:eastAsiaTheme="minorEastAsia" w:hAnsi="Times New Roman" w:cs="Times New Roman"/>
          <w:i/>
          <w:color w:val="FF0000"/>
        </w:rPr>
        <w:t xml:space="preserve"> (the avalanche initiation probability)</w:t>
      </w:r>
      <w:r w:rsidR="001D27EE" w:rsidRPr="000C1318">
        <w:rPr>
          <w:rFonts w:ascii="Times New Roman" w:eastAsiaTheme="minorEastAsia" w:hAnsi="Times New Roman" w:cs="Times New Roman"/>
          <w:color w:val="000000"/>
        </w:rPr>
        <w:t xml:space="preserve">, </w:t>
      </w:r>
      <w:r w:rsidRPr="000C1318">
        <w:rPr>
          <w:rFonts w:ascii="Times New Roman" w:eastAsiaTheme="minorEastAsia" w:hAnsi="Times New Roman" w:cs="Times New Roman"/>
          <w:color w:val="000000"/>
        </w:rPr>
        <w:t xml:space="preserve">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P</m:t>
            </m:r>
          </m:e>
          <m:sub>
            <m:r>
              <w:rPr>
                <w:rFonts w:ascii="Cambria Math" w:eastAsiaTheme="minorEastAsia" w:hAnsi="Cambria Math" w:cs="Times New Roman"/>
                <w:color w:val="000000"/>
              </w:rPr>
              <m:t>trigger</m:t>
            </m:r>
          </m:sub>
        </m:sSub>
      </m:oMath>
      <w:r w:rsidRPr="000C1318">
        <w:rPr>
          <w:rFonts w:ascii="Times New Roman" w:eastAsiaTheme="minorEastAsia" w:hAnsi="Times New Roman" w:cs="Times New Roman"/>
          <w:color w:val="000000"/>
        </w:rPr>
        <w:t xml:space="preserve">  </w:t>
      </w:r>
      <w:r w:rsidR="00F719DC">
        <w:rPr>
          <w:rFonts w:ascii="Times New Roman" w:eastAsiaTheme="minorEastAsia" w:hAnsi="Times New Roman" w:cs="Times New Roman"/>
          <w:color w:val="000000"/>
        </w:rPr>
        <w:t>(microcell fill factor)</w:t>
      </w:r>
      <w:r w:rsidR="006553FA">
        <w:rPr>
          <w:rFonts w:ascii="Times New Roman" w:eastAsiaTheme="minorEastAsia" w:hAnsi="Times New Roman" w:cs="Times New Roman"/>
          <w:color w:val="000000"/>
        </w:rPr>
        <w:t xml:space="preserve"> </w:t>
      </w:r>
      <w:r w:rsidRPr="000C1318">
        <w:rPr>
          <w:rFonts w:ascii="Times New Roman" w:eastAsiaTheme="minorEastAsia" w:hAnsi="Times New Roman" w:cs="Times New Roman"/>
          <w:color w:val="000000"/>
        </w:rPr>
        <w:t>reprezintă probabilitatea ca un foton in</w:t>
      </w:r>
      <w:r w:rsidR="00FC7478" w:rsidRPr="000C1318">
        <w:rPr>
          <w:rFonts w:ascii="Times New Roman" w:eastAsiaTheme="minorEastAsia" w:hAnsi="Times New Roman" w:cs="Times New Roman"/>
          <w:color w:val="000000"/>
        </w:rPr>
        <w:t>cident să declanșeze o avalanșă</w:t>
      </w:r>
      <w:r w:rsidR="00673A6A">
        <w:rPr>
          <w:rFonts w:ascii="Times New Roman" w:eastAsiaTheme="minorEastAsia" w:hAnsi="Times New Roman" w:cs="Times New Roman"/>
          <w:color w:val="000000"/>
        </w:rPr>
        <w:t xml:space="preserve"> (</w:t>
      </w:r>
      <w:r w:rsidR="00FC7478" w:rsidRPr="000C1318">
        <w:rPr>
          <w:rFonts w:ascii="Times New Roman" w:eastAsiaTheme="minorEastAsia" w:hAnsi="Times New Roman" w:cs="Times New Roman"/>
          <w:color w:val="000000"/>
        </w:rPr>
        <w:t>crește cu</w:t>
      </w:r>
      <w:r w:rsidR="00A16802" w:rsidRPr="000C1318">
        <w:rPr>
          <w:rFonts w:ascii="Times New Roman" w:eastAsiaTheme="minorEastAsia" w:hAnsi="Times New Roman" w:cs="Times New Roman"/>
          <w:color w:val="000000"/>
        </w:rPr>
        <w:t xml:space="preserve"> tensiunea de alimentare</w:t>
      </w:r>
      <w:r w:rsidR="00673A6A">
        <w:rPr>
          <w:rFonts w:ascii="Times New Roman" w:eastAsiaTheme="minorEastAsia" w:hAnsi="Times New Roman" w:cs="Times New Roman"/>
          <w:color w:val="000000"/>
        </w:rPr>
        <w:t>)</w:t>
      </w:r>
      <w:r w:rsidR="00A16802" w:rsidRPr="000C1318">
        <w:rPr>
          <w:rFonts w:ascii="Times New Roman" w:eastAsiaTheme="minorEastAsia" w:hAnsi="Times New Roman" w:cs="Times New Roman"/>
          <w:color w:val="000000"/>
        </w:rPr>
        <w:t>. Depinde si de poziția din interiorul celului unde are loc efectul fotelectric</w:t>
      </w:r>
      <w:r w:rsidR="00A076C8">
        <w:rPr>
          <w:rFonts w:ascii="Times New Roman" w:eastAsiaTheme="minorEastAsia" w:hAnsi="Times New Roman" w:cs="Times New Roman"/>
          <w:color w:val="000000"/>
        </w:rPr>
        <w:t>.</w:t>
      </w:r>
      <w:r w:rsidR="000F3697" w:rsidRPr="00A97421">
        <w:rPr>
          <w:rStyle w:val="FootnoteReference"/>
          <w:rFonts w:ascii="Times New Roman" w:eastAsiaTheme="minorEastAsia" w:hAnsi="Times New Roman" w:cs="Times New Roman"/>
          <w:color w:val="000000"/>
        </w:rPr>
        <w:footnoteReference w:id="17"/>
      </w:r>
      <w:r w:rsidR="00BC0C97">
        <w:rPr>
          <w:rFonts w:ascii="Times New Roman" w:eastAsiaTheme="minorEastAsia" w:hAnsi="Times New Roman" w:cs="Times New Roman"/>
          <w:color w:val="000000"/>
        </w:rPr>
        <w:t xml:space="preserve"> Acest factor ia in considerare faptul că nu toți purtătorii de sarcină din interiorul volumului active al senzorului vor iniția o avalanță.</w:t>
      </w:r>
    </w:p>
    <w:p w14:paraId="28493737" w14:textId="77777777" w:rsidR="00D902E6" w:rsidRDefault="00D902E6" w:rsidP="00673A6A">
      <w:pPr>
        <w:widowControl w:val="0"/>
        <w:autoSpaceDE w:val="0"/>
        <w:autoSpaceDN w:val="0"/>
        <w:adjustRightInd w:val="0"/>
        <w:spacing w:line="360" w:lineRule="atLeast"/>
        <w:rPr>
          <w:rFonts w:ascii="Times New Roman" w:eastAsiaTheme="minorEastAsia" w:hAnsi="Times New Roman" w:cs="Times New Roman"/>
          <w:color w:val="000000"/>
          <w:lang w:val="ro-RO"/>
        </w:rPr>
      </w:pPr>
    </w:p>
    <w:p w14:paraId="2464C8F7" w14:textId="2CC59F17" w:rsidR="00673A6A" w:rsidRDefault="000545D7" w:rsidP="00673A6A">
      <w:pPr>
        <w:widowControl w:val="0"/>
        <w:autoSpaceDE w:val="0"/>
        <w:autoSpaceDN w:val="0"/>
        <w:adjustRightInd w:val="0"/>
        <w:spacing w:line="360" w:lineRule="atLeast"/>
        <w:rPr>
          <w:rFonts w:ascii="Times New Roman" w:eastAsiaTheme="minorEastAsia" w:hAnsi="Times New Roman" w:cs="Times New Roman"/>
          <w:color w:val="000000"/>
          <w:lang w:val="ro-RO"/>
        </w:rPr>
      </w:pPr>
      <w:r>
        <w:rPr>
          <w:rFonts w:ascii="Times New Roman" w:eastAsiaTheme="minorEastAsia" w:hAnsi="Times New Roman" w:cs="Times New Roman"/>
          <w:color w:val="000000"/>
          <w:lang w:val="ro-RO"/>
        </w:rPr>
        <w:t>PDE e definit ca probabilitatea statistică ca un foton incident să interacționeze cu o celulă și să declanșeze o avalanșă. A</w:t>
      </w:r>
      <w:r w:rsidR="00A737E3">
        <w:rPr>
          <w:rFonts w:ascii="Times New Roman" w:eastAsiaTheme="minorEastAsia" w:hAnsi="Times New Roman" w:cs="Times New Roman"/>
          <w:color w:val="000000"/>
          <w:lang w:val="ro-RO"/>
        </w:rPr>
        <w:t>șadar avem formula:</w:t>
      </w:r>
    </w:p>
    <w:p w14:paraId="6D7E11C2" w14:textId="05FD66C3" w:rsidR="00A737E3" w:rsidRPr="00D67397" w:rsidRDefault="00A737E3" w:rsidP="00A737E3">
      <w:pPr>
        <w:widowControl w:val="0"/>
        <w:autoSpaceDE w:val="0"/>
        <w:autoSpaceDN w:val="0"/>
        <w:adjustRightInd w:val="0"/>
        <w:spacing w:line="360" w:lineRule="atLeast"/>
        <w:jc w:val="center"/>
        <w:rPr>
          <w:rFonts w:ascii="Times New Roman" w:eastAsiaTheme="minorEastAsia" w:hAnsi="Times New Roman" w:cs="Times New Roman"/>
          <w:color w:val="000000"/>
          <w:lang w:val="ro-RO"/>
        </w:rPr>
      </w:pPr>
      <m:oMathPara>
        <m:oMath>
          <m:r>
            <w:rPr>
              <w:rFonts w:ascii="Cambria Math" w:eastAsiaTheme="minorEastAsia" w:hAnsi="Cambria Math" w:cs="Times New Roman"/>
              <w:color w:val="000000"/>
              <w:lang w:val="ro-RO"/>
            </w:rPr>
            <m:t>PDE</m:t>
          </m:r>
          <m:r>
            <w:rPr>
              <w:rFonts w:ascii="Cambria Math" w:eastAsiaTheme="minorEastAsia" w:hAnsi="Cambria Math" w:cs="Times New Roman"/>
              <w:color w:val="000000"/>
              <w:lang w:val="ro-RO"/>
            </w:rPr>
            <m:t>(λ,V)</m:t>
          </m:r>
          <m:r>
            <w:rPr>
              <w:rFonts w:ascii="Cambria Math" w:eastAsiaTheme="minorEastAsia" w:hAnsi="Cambria Math" w:cs="Times New Roman"/>
              <w:color w:val="000000"/>
              <w:lang w:val="ro-RO"/>
            </w:rPr>
            <m:t>=QE</m:t>
          </m:r>
          <m:r>
            <w:rPr>
              <w:rFonts w:ascii="Cambria Math" w:eastAsiaTheme="minorEastAsia" w:hAnsi="Cambria Math" w:cs="Times New Roman"/>
              <w:color w:val="000000"/>
              <w:lang w:val="ro-RO"/>
            </w:rPr>
            <m:t>(λ)</m:t>
          </m:r>
          <m:r>
            <w:rPr>
              <w:rFonts w:ascii="Cambria Math" w:eastAsiaTheme="minorEastAsia" w:hAnsi="Cambria Math" w:cs="Times New Roman"/>
              <w:color w:val="000000"/>
              <w:lang w:val="ro-RO"/>
            </w:rPr>
            <m:t>∙ε</m:t>
          </m:r>
          <m:r>
            <w:rPr>
              <w:rFonts w:ascii="Cambria Math" w:eastAsiaTheme="minorEastAsia" w:hAnsi="Cambria Math" w:cs="Times New Roman"/>
              <w:color w:val="000000"/>
              <w:lang w:val="ro-RO"/>
            </w:rPr>
            <m:t>(V)</m:t>
          </m:r>
          <m:r>
            <w:rPr>
              <w:rFonts w:ascii="Cambria Math" w:eastAsiaTheme="minorEastAsia" w:hAnsi="Cambria Math" w:cs="Times New Roman"/>
              <w:color w:val="000000"/>
              <w:lang w:val="ro-RO"/>
            </w:rPr>
            <m:t>∙</m:t>
          </m:r>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P</m:t>
              </m:r>
            </m:e>
            <m:sub>
              <m:r>
                <w:rPr>
                  <w:rFonts w:ascii="Cambria Math" w:eastAsiaTheme="minorEastAsia" w:hAnsi="Cambria Math" w:cs="Times New Roman"/>
                  <w:color w:val="000000"/>
                  <w:lang w:val="ro-RO"/>
                </w:rPr>
                <m:t>trigger</m:t>
              </m:r>
            </m:sub>
          </m:sSub>
        </m:oMath>
      </m:oMathPara>
    </w:p>
    <w:p w14:paraId="733DE363" w14:textId="77777777" w:rsidR="00D902E6" w:rsidRDefault="00D902E6" w:rsidP="00D67397">
      <w:pPr>
        <w:widowControl w:val="0"/>
        <w:autoSpaceDE w:val="0"/>
        <w:autoSpaceDN w:val="0"/>
        <w:adjustRightInd w:val="0"/>
        <w:spacing w:line="360" w:lineRule="atLeast"/>
        <w:rPr>
          <w:rFonts w:ascii="Times New Roman" w:eastAsiaTheme="minorEastAsia" w:hAnsi="Times New Roman" w:cs="Times New Roman"/>
          <w:color w:val="000000"/>
          <w:lang w:val="ro-RO"/>
        </w:rPr>
      </w:pPr>
    </w:p>
    <w:p w14:paraId="6B211F79" w14:textId="7969C872" w:rsidR="00D67397" w:rsidRDefault="00871EA9" w:rsidP="00D67397">
      <w:pPr>
        <w:widowControl w:val="0"/>
        <w:autoSpaceDE w:val="0"/>
        <w:autoSpaceDN w:val="0"/>
        <w:adjustRightInd w:val="0"/>
        <w:spacing w:line="360" w:lineRule="atLeast"/>
        <w:rPr>
          <w:rFonts w:ascii="Times New Roman" w:eastAsiaTheme="minorEastAsia" w:hAnsi="Times New Roman" w:cs="Times New Roman"/>
          <w:color w:val="000000"/>
          <w:lang w:val="ro-RO"/>
        </w:rPr>
      </w:pPr>
      <w:r>
        <w:rPr>
          <w:rFonts w:ascii="Times New Roman" w:eastAsiaTheme="minorEastAsia" w:hAnsi="Times New Roman" w:cs="Times New Roman"/>
          <w:color w:val="000000"/>
          <w:lang w:val="ro-RO"/>
        </w:rPr>
        <w:t>(</w:t>
      </w:r>
      <w:r w:rsidRPr="00871EA9">
        <w:rPr>
          <w:rFonts w:ascii="Times New Roman" w:eastAsiaTheme="minorEastAsia" w:hAnsi="Times New Roman" w:cs="Times New Roman"/>
          <w:color w:val="FF0000"/>
          <w:lang w:val="ro-RO"/>
        </w:rPr>
        <w:t>de reformulat</w:t>
      </w:r>
      <w:r w:rsidR="00F62BE5">
        <w:rPr>
          <w:rFonts w:ascii="Times New Roman" w:eastAsiaTheme="minorEastAsia" w:hAnsi="Times New Roman" w:cs="Times New Roman"/>
          <w:color w:val="FF0000"/>
          <w:lang w:val="ro-RO"/>
        </w:rPr>
        <w:t xml:space="preserve">, doar </w:t>
      </w:r>
      <w:r w:rsidR="005C376C">
        <w:rPr>
          <w:rFonts w:ascii="Times New Roman" w:eastAsiaTheme="minorEastAsia" w:hAnsi="Times New Roman" w:cs="Times New Roman"/>
          <w:color w:val="FF0000"/>
          <w:lang w:val="ro-RO"/>
        </w:rPr>
        <w:t xml:space="preserve">am </w:t>
      </w:r>
      <w:r w:rsidR="00F62BE5">
        <w:rPr>
          <w:rFonts w:ascii="Times New Roman" w:eastAsiaTheme="minorEastAsia" w:hAnsi="Times New Roman" w:cs="Times New Roman"/>
          <w:color w:val="FF0000"/>
          <w:lang w:val="ro-RO"/>
        </w:rPr>
        <w:t>tradus din Sensl – Intro to SiPM</w:t>
      </w:r>
      <w:r>
        <w:rPr>
          <w:rFonts w:ascii="Times New Roman" w:eastAsiaTheme="minorEastAsia" w:hAnsi="Times New Roman" w:cs="Times New Roman"/>
          <w:color w:val="000000"/>
          <w:lang w:val="ro-RO"/>
        </w:rPr>
        <w:t xml:space="preserve">) </w:t>
      </w:r>
      <w:r w:rsidR="00D67397">
        <w:rPr>
          <w:rFonts w:ascii="Times New Roman" w:eastAsiaTheme="minorEastAsia" w:hAnsi="Times New Roman" w:cs="Times New Roman"/>
          <w:color w:val="000000"/>
          <w:lang w:val="ro-RO"/>
        </w:rPr>
        <w:t>PDE e calculat din funcția de răspuns a senzorului</w:t>
      </w:r>
      <w:r w:rsidR="002A6C55">
        <w:rPr>
          <w:rFonts w:ascii="Times New Roman" w:eastAsiaTheme="minorEastAsia" w:hAnsi="Times New Roman" w:cs="Times New Roman"/>
          <w:color w:val="000000"/>
          <w:lang w:val="ro-RO"/>
        </w:rPr>
        <w:t xml:space="preserve"> (R)</w:t>
      </w:r>
      <w:r w:rsidR="00D67397">
        <w:rPr>
          <w:rFonts w:ascii="Times New Roman" w:eastAsiaTheme="minorEastAsia" w:hAnsi="Times New Roman" w:cs="Times New Roman"/>
          <w:color w:val="000000"/>
          <w:lang w:val="ro-RO"/>
        </w:rPr>
        <w:t xml:space="preserve"> (</w:t>
      </w:r>
      <w:r w:rsidR="00D67397" w:rsidRPr="00D67397">
        <w:rPr>
          <w:rFonts w:ascii="Times New Roman" w:eastAsiaTheme="minorEastAsia" w:hAnsi="Times New Roman" w:cs="Times New Roman"/>
          <w:color w:val="FF0000"/>
          <w:lang w:val="ro-RO"/>
        </w:rPr>
        <w:t>responsivity</w:t>
      </w:r>
      <w:r w:rsidR="00D67397">
        <w:rPr>
          <w:rFonts w:ascii="Times New Roman" w:eastAsiaTheme="minorEastAsia" w:hAnsi="Times New Roman" w:cs="Times New Roman"/>
          <w:color w:val="000000"/>
          <w:lang w:val="ro-RO"/>
        </w:rPr>
        <w:t>), definită ca fotocurentul mediu</w:t>
      </w:r>
      <w:r w:rsidR="000F4FAF">
        <w:rPr>
          <w:rFonts w:ascii="Times New Roman" w:eastAsiaTheme="minorEastAsia" w:hAnsi="Times New Roman" w:cs="Times New Roman"/>
          <w:color w:val="000000"/>
          <w:lang w:val="ro-RO"/>
        </w:rPr>
        <w:t xml:space="preserve"> (</w:t>
      </w:r>
      <w:r w:rsidR="000F4FAF" w:rsidRPr="00023AB2">
        <w:rPr>
          <w:rFonts w:ascii="Times New Roman" w:eastAsiaTheme="minorEastAsia" w:hAnsi="Times New Roman" w:cs="Times New Roman"/>
          <w:color w:val="FF0000"/>
          <w:lang w:val="ro-RO"/>
        </w:rPr>
        <w:t>măsurat</w:t>
      </w:r>
      <w:r w:rsidR="000F4FAF">
        <w:rPr>
          <w:rFonts w:ascii="Times New Roman" w:eastAsiaTheme="minorEastAsia" w:hAnsi="Times New Roman" w:cs="Times New Roman"/>
          <w:color w:val="000000"/>
          <w:lang w:val="ro-RO"/>
        </w:rPr>
        <w:t>)</w:t>
      </w:r>
      <w:r w:rsidR="002A6C55">
        <w:rPr>
          <w:rFonts w:ascii="Times New Roman" w:eastAsiaTheme="minorEastAsia" w:hAnsi="Times New Roman" w:cs="Times New Roman"/>
          <w:color w:val="000000"/>
          <w:lang w:val="ro-RO"/>
        </w:rPr>
        <w:t xml:space="preserve"> </w:t>
      </w:r>
      <m:oMath>
        <m:r>
          <w:rPr>
            <w:rFonts w:ascii="Cambria Math" w:eastAsiaTheme="minorEastAsia" w:hAnsi="Cambria Math" w:cs="Times New Roman"/>
            <w:color w:val="000000"/>
            <w:lang w:val="ro-RO"/>
          </w:rPr>
          <m:t>(</m:t>
        </m:r>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I</m:t>
            </m:r>
          </m:e>
          <m:sub>
            <m:r>
              <w:rPr>
                <w:rFonts w:ascii="Cambria Math" w:eastAsiaTheme="minorEastAsia" w:hAnsi="Cambria Math" w:cs="Times New Roman"/>
                <w:color w:val="000000"/>
                <w:lang w:val="ro-RO"/>
              </w:rPr>
              <m:t>p</m:t>
            </m:r>
          </m:sub>
        </m:sSub>
        <m:r>
          <w:rPr>
            <w:rFonts w:ascii="Cambria Math" w:eastAsiaTheme="minorEastAsia" w:hAnsi="Cambria Math" w:cs="Times New Roman"/>
            <w:color w:val="000000"/>
            <w:lang w:val="ro-RO"/>
          </w:rPr>
          <m:t>)</m:t>
        </m:r>
      </m:oMath>
      <w:r w:rsidR="00D67397">
        <w:rPr>
          <w:rFonts w:ascii="Times New Roman" w:eastAsiaTheme="minorEastAsia" w:hAnsi="Times New Roman" w:cs="Times New Roman"/>
          <w:color w:val="000000"/>
          <w:lang w:val="ro-RO"/>
        </w:rPr>
        <w:t xml:space="preserve"> produs pe unitatea optică de putere</w:t>
      </w:r>
      <w:r w:rsidR="002A6C55">
        <w:rPr>
          <w:rFonts w:ascii="Times New Roman" w:eastAsiaTheme="minorEastAsia" w:hAnsi="Times New Roman" w:cs="Times New Roman"/>
          <w:color w:val="000000"/>
          <w:lang w:val="ro-RO"/>
        </w:rPr>
        <w:t xml:space="preserve"> </w:t>
      </w:r>
      <m:oMath>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m:t>
            </m:r>
            <m:r>
              <w:rPr>
                <w:rFonts w:ascii="Cambria Math" w:eastAsiaTheme="minorEastAsia" w:hAnsi="Cambria Math" w:cs="Times New Roman"/>
                <w:color w:val="000000"/>
                <w:lang w:val="ro-RO"/>
              </w:rPr>
              <m:t>P</m:t>
            </m:r>
          </m:e>
          <m:sub>
            <m:r>
              <w:rPr>
                <w:rFonts w:ascii="Cambria Math" w:eastAsiaTheme="minorEastAsia" w:hAnsi="Cambria Math" w:cs="Times New Roman"/>
                <w:color w:val="000000"/>
                <w:lang w:val="ro-RO"/>
              </w:rPr>
              <m:t>op</m:t>
            </m:r>
          </m:sub>
        </m:sSub>
        <m:r>
          <w:rPr>
            <w:rFonts w:ascii="Cambria Math" w:eastAsiaTheme="minorEastAsia" w:hAnsi="Cambria Math" w:cs="Times New Roman"/>
            <w:color w:val="000000"/>
            <w:lang w:val="ro-RO"/>
          </w:rPr>
          <m:t>)</m:t>
        </m:r>
      </m:oMath>
      <w:r w:rsidR="00D67397">
        <w:rPr>
          <w:rFonts w:ascii="Times New Roman" w:eastAsiaTheme="minorEastAsia" w:hAnsi="Times New Roman" w:cs="Times New Roman"/>
          <w:color w:val="000000"/>
          <w:lang w:val="ro-RO"/>
        </w:rPr>
        <w:t xml:space="preserve"> (</w:t>
      </w:r>
      <w:r w:rsidR="00D67397" w:rsidRPr="00D67397">
        <w:rPr>
          <w:rFonts w:ascii="Times New Roman" w:eastAsiaTheme="minorEastAsia" w:hAnsi="Times New Roman" w:cs="Times New Roman"/>
          <w:color w:val="FF0000"/>
          <w:lang w:val="ro-RO"/>
        </w:rPr>
        <w:t>unit optical power</w:t>
      </w:r>
      <w:r w:rsidR="00D67397">
        <w:rPr>
          <w:rFonts w:ascii="Times New Roman" w:eastAsiaTheme="minorEastAsia" w:hAnsi="Times New Roman" w:cs="Times New Roman"/>
          <w:color w:val="000000"/>
          <w:lang w:val="ro-RO"/>
        </w:rPr>
        <w:t>)</w:t>
      </w:r>
      <w:r w:rsidR="00023AB2">
        <w:rPr>
          <w:rFonts w:ascii="Times New Roman" w:eastAsiaTheme="minorEastAsia" w:hAnsi="Times New Roman" w:cs="Times New Roman"/>
          <w:color w:val="000000"/>
          <w:lang w:val="ro-RO"/>
        </w:rPr>
        <w:t xml:space="preserve"> (puterea optică incidentă pentru o lungime de undă specifică)</w:t>
      </w:r>
      <w:r w:rsidR="00D67397">
        <w:rPr>
          <w:rFonts w:ascii="Times New Roman" w:eastAsiaTheme="minorEastAsia" w:hAnsi="Times New Roman" w:cs="Times New Roman"/>
          <w:color w:val="000000"/>
          <w:lang w:val="ro-RO"/>
        </w:rPr>
        <w:t>:</w:t>
      </w:r>
      <w:r w:rsidR="003A327A">
        <w:rPr>
          <w:rStyle w:val="FootnoteReference"/>
          <w:rFonts w:ascii="Times New Roman" w:eastAsiaTheme="minorEastAsia" w:hAnsi="Times New Roman" w:cs="Times New Roman"/>
          <w:color w:val="000000"/>
          <w:lang w:val="ro-RO"/>
        </w:rPr>
        <w:footnoteReference w:id="18"/>
      </w:r>
    </w:p>
    <w:p w14:paraId="43CBE4D1" w14:textId="34529766" w:rsidR="00D67397" w:rsidRPr="00D902E6" w:rsidRDefault="00D67397" w:rsidP="00D67397">
      <w:pPr>
        <w:widowControl w:val="0"/>
        <w:autoSpaceDE w:val="0"/>
        <w:autoSpaceDN w:val="0"/>
        <w:adjustRightInd w:val="0"/>
        <w:spacing w:line="360" w:lineRule="atLeast"/>
        <w:rPr>
          <w:rFonts w:ascii="Times New Roman" w:eastAsiaTheme="minorEastAsia" w:hAnsi="Times New Roman" w:cs="Times New Roman"/>
          <w:color w:val="000000"/>
          <w:lang w:val="ro-RO"/>
        </w:rPr>
      </w:pPr>
      <m:oMathPara>
        <m:oMath>
          <m:r>
            <w:rPr>
              <w:rFonts w:ascii="Cambria Math" w:eastAsiaTheme="minorEastAsia" w:hAnsi="Cambria Math" w:cs="Times New Roman"/>
              <w:color w:val="000000"/>
              <w:lang w:val="ro-RO"/>
            </w:rPr>
            <m:t>R=</m:t>
          </m:r>
          <m:f>
            <m:fPr>
              <m:ctrlPr>
                <w:rPr>
                  <w:rFonts w:ascii="Cambria Math" w:eastAsiaTheme="minorEastAsia" w:hAnsi="Cambria Math" w:cs="Times New Roman"/>
                  <w:i/>
                  <w:color w:val="000000"/>
                  <w:lang w:val="ro-RO"/>
                </w:rPr>
              </m:ctrlPr>
            </m:fPr>
            <m:num>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I</m:t>
                  </m:r>
                </m:e>
                <m:sub>
                  <m:r>
                    <w:rPr>
                      <w:rFonts w:ascii="Cambria Math" w:eastAsiaTheme="minorEastAsia" w:hAnsi="Cambria Math" w:cs="Times New Roman"/>
                      <w:color w:val="000000"/>
                      <w:lang w:val="ro-RO"/>
                    </w:rPr>
                    <m:t>p</m:t>
                  </m:r>
                </m:sub>
              </m:sSub>
            </m:num>
            <m:den>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P</m:t>
                  </m:r>
                </m:e>
                <m:sub>
                  <m:r>
                    <w:rPr>
                      <w:rFonts w:ascii="Cambria Math" w:eastAsiaTheme="minorEastAsia" w:hAnsi="Cambria Math" w:cs="Times New Roman"/>
                      <w:color w:val="000000"/>
                      <w:lang w:val="ro-RO"/>
                    </w:rPr>
                    <m:t>op</m:t>
                  </m:r>
                </m:sub>
              </m:sSub>
            </m:den>
          </m:f>
        </m:oMath>
      </m:oMathPara>
    </w:p>
    <w:p w14:paraId="3FB27A82" w14:textId="4FB5FE05" w:rsidR="0077353A" w:rsidRDefault="0077353A" w:rsidP="00D67397">
      <w:pPr>
        <w:widowControl w:val="0"/>
        <w:autoSpaceDE w:val="0"/>
        <w:autoSpaceDN w:val="0"/>
        <w:adjustRightInd w:val="0"/>
        <w:spacing w:line="360" w:lineRule="atLeast"/>
        <w:rPr>
          <w:rFonts w:ascii="Times New Roman" w:eastAsiaTheme="minorEastAsia" w:hAnsi="Times New Roman" w:cs="Times New Roman"/>
          <w:color w:val="000000"/>
          <w:lang w:val="ro-RO"/>
        </w:rPr>
      </w:pPr>
      <w:r>
        <w:rPr>
          <w:rFonts w:ascii="Times New Roman" w:eastAsiaTheme="minorEastAsia" w:hAnsi="Times New Roman" w:cs="Times New Roman"/>
          <w:color w:val="000000"/>
          <w:lang w:val="ro-RO"/>
        </w:rPr>
        <w:t>(</w:t>
      </w:r>
      <w:r w:rsidRPr="0077353A">
        <w:rPr>
          <w:rFonts w:ascii="Times New Roman" w:eastAsiaTheme="minorEastAsia" w:hAnsi="Times New Roman" w:cs="Times New Roman"/>
          <w:color w:val="FF0000"/>
          <w:lang w:val="ro-RO"/>
        </w:rPr>
        <w:t xml:space="preserve">Ar trebui sa includ cum se măsoară resposivitatea? Din </w:t>
      </w:r>
      <w:r w:rsidRPr="0077353A">
        <w:rPr>
          <w:color w:val="FF0000"/>
        </w:rPr>
        <w:t>Sensl, An introduction to the Silicon Photomultiplier, pg 9</w:t>
      </w:r>
      <w:r>
        <w:rPr>
          <w:rFonts w:ascii="Times New Roman" w:eastAsiaTheme="minorEastAsia" w:hAnsi="Times New Roman" w:cs="Times New Roman"/>
          <w:color w:val="000000"/>
          <w:lang w:val="ro-RO"/>
        </w:rPr>
        <w:t>)</w:t>
      </w:r>
    </w:p>
    <w:p w14:paraId="2B58188F" w14:textId="7DF02943" w:rsidR="00715BEC" w:rsidRPr="00CA1B18" w:rsidRDefault="00CA1B18" w:rsidP="00CA1B18">
      <w:pPr>
        <w:pStyle w:val="p1"/>
        <w:rPr>
          <w:rFonts w:ascii="Times New Roman" w:hAnsi="Times New Roman"/>
          <w:sz w:val="24"/>
          <w:szCs w:val="24"/>
        </w:rPr>
      </w:pPr>
      <w:r>
        <w:rPr>
          <w:rStyle w:val="s1"/>
          <w:rFonts w:ascii="Times New Roman" w:hAnsi="Times New Roman"/>
          <w:sz w:val="24"/>
          <w:szCs w:val="24"/>
        </w:rPr>
        <w:lastRenderedPageBreak/>
        <w:t>(</w:t>
      </w:r>
      <w:r w:rsidRPr="0092352B">
        <w:rPr>
          <w:rStyle w:val="s1"/>
          <w:rFonts w:ascii="Times New Roman" w:hAnsi="Times New Roman"/>
          <w:color w:val="FF0000"/>
          <w:sz w:val="24"/>
          <w:szCs w:val="24"/>
        </w:rPr>
        <w:t>When measuring the responsivity, low intensity light pulses should be used to ensure that the sensor is not saturated and care should be taken to have an accurate reference sensor. It should be noted that the measured responsivity will include contributions from optical crosstalk and afterpulsing</w:t>
      </w:r>
      <w:r>
        <w:rPr>
          <w:rStyle w:val="apple-converted-space"/>
          <w:rFonts w:ascii="Times New Roman" w:hAnsi="Times New Roman"/>
          <w:sz w:val="24"/>
          <w:szCs w:val="24"/>
        </w:rPr>
        <w:t>)</w:t>
      </w:r>
    </w:p>
    <w:p w14:paraId="626F971C" w14:textId="1256DC02" w:rsidR="00B172EB" w:rsidRPr="009E0B1D" w:rsidRDefault="00B172EB" w:rsidP="00D67397">
      <w:pPr>
        <w:widowControl w:val="0"/>
        <w:autoSpaceDE w:val="0"/>
        <w:autoSpaceDN w:val="0"/>
        <w:adjustRightInd w:val="0"/>
        <w:spacing w:line="360" w:lineRule="atLeast"/>
        <w:rPr>
          <w:rFonts w:ascii="Times New Roman" w:eastAsiaTheme="minorEastAsia" w:hAnsi="Times New Roman" w:cs="Times New Roman"/>
          <w:color w:val="000000"/>
          <w:lang w:val="ro-RO"/>
        </w:rPr>
      </w:pPr>
      <m:oMathPara>
        <m:oMath>
          <m:r>
            <w:rPr>
              <w:rFonts w:ascii="Cambria Math" w:eastAsiaTheme="minorEastAsia" w:hAnsi="Cambria Math" w:cs="Times New Roman"/>
              <w:color w:val="000000"/>
              <w:lang w:val="ro-RO"/>
            </w:rPr>
            <m:t>PDE=</m:t>
          </m:r>
          <m:f>
            <m:fPr>
              <m:ctrlPr>
                <w:rPr>
                  <w:rFonts w:ascii="Cambria Math" w:eastAsiaTheme="minorEastAsia" w:hAnsi="Cambria Math" w:cs="Times New Roman"/>
                  <w:i/>
                  <w:color w:val="000000"/>
                  <w:lang w:val="ro-RO"/>
                </w:rPr>
              </m:ctrlPr>
            </m:fPr>
            <m:num>
              <m:r>
                <w:rPr>
                  <w:rFonts w:ascii="Cambria Math" w:eastAsiaTheme="minorEastAsia" w:hAnsi="Cambria Math" w:cs="Times New Roman"/>
                  <w:color w:val="000000"/>
                  <w:lang w:val="ro-RO"/>
                </w:rPr>
                <m:t>R∙h∙c</m:t>
              </m:r>
            </m:num>
            <m:den>
              <m:r>
                <w:rPr>
                  <w:rFonts w:ascii="Cambria Math" w:eastAsiaTheme="minorEastAsia" w:hAnsi="Cambria Math" w:cs="Times New Roman"/>
                  <w:color w:val="000000"/>
                  <w:lang w:val="ro-RO"/>
                </w:rPr>
                <m:t>λ∙G∙e∙</m:t>
              </m:r>
              <m:d>
                <m:dPr>
                  <m:ctrlPr>
                    <w:rPr>
                      <w:rFonts w:ascii="Cambria Math" w:eastAsiaTheme="minorEastAsia" w:hAnsi="Cambria Math" w:cs="Times New Roman"/>
                      <w:i/>
                      <w:color w:val="000000"/>
                      <w:lang w:val="ro-RO"/>
                    </w:rPr>
                  </m:ctrlPr>
                </m:dPr>
                <m:e>
                  <m:r>
                    <w:rPr>
                      <w:rFonts w:ascii="Cambria Math" w:eastAsiaTheme="minorEastAsia" w:hAnsi="Cambria Math" w:cs="Times New Roman"/>
                      <w:color w:val="000000"/>
                      <w:lang w:val="ro-RO"/>
                    </w:rPr>
                    <m:t>1+</m:t>
                  </m:r>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P</m:t>
                      </m:r>
                    </m:e>
                    <m:sub>
                      <m:r>
                        <w:rPr>
                          <w:rFonts w:ascii="Cambria Math" w:eastAsiaTheme="minorEastAsia" w:hAnsi="Cambria Math" w:cs="Times New Roman"/>
                          <w:color w:val="000000"/>
                          <w:lang w:val="ro-RO"/>
                        </w:rPr>
                        <m:t>AP</m:t>
                      </m:r>
                    </m:sub>
                  </m:sSub>
                </m:e>
              </m:d>
              <m:r>
                <w:rPr>
                  <w:rFonts w:ascii="Cambria Math" w:eastAsiaTheme="minorEastAsia" w:hAnsi="Cambria Math" w:cs="Times New Roman"/>
                  <w:color w:val="000000"/>
                  <w:lang w:val="ro-RO"/>
                </w:rPr>
                <m:t>∙</m:t>
              </m:r>
              <m:d>
                <m:dPr>
                  <m:ctrlPr>
                    <w:rPr>
                      <w:rFonts w:ascii="Cambria Math" w:eastAsiaTheme="minorEastAsia" w:hAnsi="Cambria Math" w:cs="Times New Roman"/>
                      <w:i/>
                      <w:color w:val="000000"/>
                      <w:lang w:val="ro-RO"/>
                    </w:rPr>
                  </m:ctrlPr>
                </m:dPr>
                <m:e>
                  <m:r>
                    <w:rPr>
                      <w:rFonts w:ascii="Cambria Math" w:eastAsiaTheme="minorEastAsia" w:hAnsi="Cambria Math" w:cs="Times New Roman"/>
                      <w:color w:val="000000"/>
                      <w:lang w:val="ro-RO"/>
                    </w:rPr>
                    <m:t>1+</m:t>
                  </m:r>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P</m:t>
                      </m:r>
                    </m:e>
                    <m:sub>
                      <m:r>
                        <w:rPr>
                          <w:rFonts w:ascii="Cambria Math" w:eastAsiaTheme="minorEastAsia" w:hAnsi="Cambria Math" w:cs="Times New Roman"/>
                          <w:color w:val="000000"/>
                          <w:lang w:val="ro-RO"/>
                        </w:rPr>
                        <m:t>XT</m:t>
                      </m:r>
                    </m:sub>
                  </m:sSub>
                </m:e>
              </m:d>
            </m:den>
          </m:f>
          <m:r>
            <w:rPr>
              <w:rFonts w:ascii="Cambria Math" w:eastAsiaTheme="minorEastAsia" w:hAnsi="Cambria Math" w:cs="Times New Roman"/>
              <w:color w:val="000000"/>
              <w:lang w:val="ro-RO"/>
            </w:rPr>
            <m:t>∙100%</m:t>
          </m:r>
        </m:oMath>
      </m:oMathPara>
    </w:p>
    <w:p w14:paraId="4FBAF0EF" w14:textId="0348C009" w:rsidR="003765EC" w:rsidRDefault="009E0B1D" w:rsidP="009E0B1D">
      <w:pPr>
        <w:widowControl w:val="0"/>
        <w:autoSpaceDE w:val="0"/>
        <w:autoSpaceDN w:val="0"/>
        <w:adjustRightInd w:val="0"/>
        <w:spacing w:line="360" w:lineRule="atLeast"/>
        <w:rPr>
          <w:rFonts w:ascii="Times New Roman" w:eastAsiaTheme="minorEastAsia" w:hAnsi="Times New Roman" w:cs="Times New Roman"/>
          <w:color w:val="000000"/>
          <w:lang w:val="ro-RO"/>
        </w:rPr>
      </w:pPr>
      <w:r>
        <w:rPr>
          <w:rFonts w:ascii="Times New Roman" w:eastAsiaTheme="minorEastAsia" w:hAnsi="Times New Roman" w:cs="Times New Roman"/>
          <w:color w:val="000000"/>
          <w:lang w:val="ro-RO"/>
        </w:rPr>
        <w:t xml:space="preserve">h – constanta lui Plank; c – viteza luminii; </w:t>
      </w:r>
      <m:oMath>
        <m:r>
          <w:rPr>
            <w:rFonts w:ascii="Cambria Math" w:eastAsiaTheme="minorEastAsia" w:hAnsi="Cambria Math" w:cs="Times New Roman"/>
            <w:color w:val="000000"/>
            <w:lang w:val="ro-RO"/>
          </w:rPr>
          <m:t>λ</m:t>
        </m:r>
      </m:oMath>
      <w:r>
        <w:rPr>
          <w:rFonts w:ascii="Times New Roman" w:eastAsiaTheme="minorEastAsia" w:hAnsi="Times New Roman" w:cs="Times New Roman"/>
          <w:color w:val="000000"/>
          <w:lang w:val="ro-RO"/>
        </w:rPr>
        <w:t xml:space="preserve"> – lungimea de undă a luminii incidente; G – amplificarea; e – sarcina elementară; </w:t>
      </w:r>
      <m:oMath>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P</m:t>
            </m:r>
          </m:e>
          <m:sub>
            <m:r>
              <w:rPr>
                <w:rFonts w:ascii="Cambria Math" w:eastAsiaTheme="minorEastAsia" w:hAnsi="Cambria Math" w:cs="Times New Roman"/>
                <w:color w:val="000000"/>
                <w:lang w:val="ro-RO"/>
              </w:rPr>
              <m:t>AP</m:t>
            </m:r>
          </m:sub>
        </m:sSub>
        <m:r>
          <w:rPr>
            <w:rFonts w:ascii="Cambria Math" w:eastAsiaTheme="minorEastAsia" w:hAnsi="Cambria Math" w:cs="Times New Roman"/>
            <w:color w:val="000000"/>
            <w:lang w:val="ro-RO"/>
          </w:rPr>
          <m:t xml:space="preserve"> </m:t>
        </m:r>
      </m:oMath>
      <w:r>
        <w:rPr>
          <w:rFonts w:ascii="Times New Roman" w:eastAsiaTheme="minorEastAsia" w:hAnsi="Times New Roman" w:cs="Times New Roman"/>
          <w:color w:val="000000"/>
          <w:lang w:val="ro-RO"/>
        </w:rPr>
        <w:t xml:space="preserve"> - probabilitatea de </w:t>
      </w:r>
      <w:r w:rsidRPr="003C304B">
        <w:rPr>
          <w:rFonts w:ascii="Times New Roman" w:eastAsiaTheme="minorEastAsia" w:hAnsi="Times New Roman" w:cs="Times New Roman"/>
          <w:color w:val="FF0000"/>
          <w:lang w:val="ro-RO"/>
        </w:rPr>
        <w:t>afterpulse</w:t>
      </w:r>
      <w:r>
        <w:rPr>
          <w:rFonts w:ascii="Times New Roman" w:eastAsiaTheme="minorEastAsia" w:hAnsi="Times New Roman" w:cs="Times New Roman"/>
          <w:color w:val="000000"/>
          <w:lang w:val="ro-RO"/>
        </w:rPr>
        <w:t xml:space="preserve">; </w:t>
      </w:r>
      <m:oMath>
        <m:sSub>
          <m:sSubPr>
            <m:ctrlPr>
              <w:rPr>
                <w:rFonts w:ascii="Cambria Math" w:eastAsiaTheme="minorEastAsia" w:hAnsi="Cambria Math" w:cs="Times New Roman"/>
                <w:i/>
                <w:color w:val="000000"/>
                <w:lang w:val="ro-RO"/>
              </w:rPr>
            </m:ctrlPr>
          </m:sSubPr>
          <m:e>
            <m:r>
              <w:rPr>
                <w:rFonts w:ascii="Cambria Math" w:eastAsiaTheme="minorEastAsia" w:hAnsi="Cambria Math" w:cs="Times New Roman"/>
                <w:color w:val="000000"/>
                <w:lang w:val="ro-RO"/>
              </w:rPr>
              <m:t>P</m:t>
            </m:r>
          </m:e>
          <m:sub>
            <m:r>
              <w:rPr>
                <w:rFonts w:ascii="Cambria Math" w:eastAsiaTheme="minorEastAsia" w:hAnsi="Cambria Math" w:cs="Times New Roman"/>
                <w:color w:val="000000"/>
                <w:lang w:val="ro-RO"/>
              </w:rPr>
              <m:t>XT</m:t>
            </m:r>
          </m:sub>
        </m:sSub>
      </m:oMath>
      <w:r>
        <w:rPr>
          <w:rFonts w:ascii="Times New Roman" w:eastAsiaTheme="minorEastAsia" w:hAnsi="Times New Roman" w:cs="Times New Roman"/>
          <w:color w:val="000000"/>
          <w:lang w:val="ro-RO"/>
        </w:rPr>
        <w:t xml:space="preserve"> – probabilitatea de </w:t>
      </w:r>
      <w:r w:rsidRPr="003C304B">
        <w:rPr>
          <w:rFonts w:ascii="Times New Roman" w:eastAsiaTheme="minorEastAsia" w:hAnsi="Times New Roman" w:cs="Times New Roman"/>
          <w:color w:val="FF0000"/>
          <w:lang w:val="ro-RO"/>
        </w:rPr>
        <w:t>crosstalk</w:t>
      </w:r>
      <w:r>
        <w:rPr>
          <w:rFonts w:ascii="Times New Roman" w:eastAsiaTheme="minorEastAsia" w:hAnsi="Times New Roman" w:cs="Times New Roman"/>
          <w:color w:val="FF0000"/>
          <w:lang w:val="ro-RO"/>
        </w:rPr>
        <w:t>;</w:t>
      </w:r>
    </w:p>
    <w:p w14:paraId="0CCD6BA2" w14:textId="4C010C10" w:rsidR="00C14F96" w:rsidRDefault="00C14F96" w:rsidP="00C14F96">
      <w:pPr>
        <w:widowControl w:val="0"/>
        <w:autoSpaceDE w:val="0"/>
        <w:autoSpaceDN w:val="0"/>
        <w:adjustRightInd w:val="0"/>
        <w:spacing w:line="360" w:lineRule="atLeast"/>
        <w:rPr>
          <w:rFonts w:ascii="Times New Roman" w:eastAsiaTheme="minorEastAsia" w:hAnsi="Times New Roman" w:cs="Times New Roman"/>
          <w:color w:val="000000"/>
          <w:lang w:val="ro-RO"/>
        </w:rPr>
      </w:pPr>
      <w:r>
        <w:rPr>
          <w:rFonts w:ascii="Times New Roman" w:eastAsiaTheme="minorEastAsia" w:hAnsi="Times New Roman" w:cs="Times New Roman"/>
          <w:color w:val="000000"/>
          <w:lang w:val="ro-RO"/>
        </w:rPr>
        <w:t>(</w:t>
      </w:r>
      <w:r w:rsidRPr="00C14F96">
        <w:rPr>
          <w:rFonts w:ascii="Times New Roman" w:eastAsiaTheme="minorEastAsia" w:hAnsi="Times New Roman" w:cs="Times New Roman"/>
          <w:color w:val="FF0000"/>
          <w:lang w:val="ro-RO"/>
        </w:rPr>
        <w:t>de tradus figurile + pus referinta + explicatie</w:t>
      </w:r>
      <w:r>
        <w:rPr>
          <w:rFonts w:ascii="Times New Roman" w:eastAsiaTheme="minorEastAsia" w:hAnsi="Times New Roman" w:cs="Times New Roman"/>
          <w:color w:val="000000"/>
          <w:lang w:val="ro-RO"/>
        </w:rPr>
        <w:t>)</w:t>
      </w:r>
      <w:r>
        <w:rPr>
          <w:rStyle w:val="FootnoteReference"/>
          <w:rFonts w:ascii="Times New Roman" w:eastAsiaTheme="minorEastAsia" w:hAnsi="Times New Roman" w:cs="Times New Roman"/>
          <w:color w:val="000000"/>
          <w:lang w:val="ro-RO"/>
        </w:rPr>
        <w:footnoteReference w:id="19"/>
      </w:r>
    </w:p>
    <w:p w14:paraId="41CBEA6F" w14:textId="77777777" w:rsidR="00307A18" w:rsidRDefault="00307A18" w:rsidP="00C14F96">
      <w:pPr>
        <w:widowControl w:val="0"/>
        <w:autoSpaceDE w:val="0"/>
        <w:autoSpaceDN w:val="0"/>
        <w:adjustRightInd w:val="0"/>
        <w:spacing w:line="360" w:lineRule="atLeast"/>
        <w:rPr>
          <w:rFonts w:ascii="Times New Roman" w:eastAsiaTheme="minorEastAsia" w:hAnsi="Times New Roman" w:cs="Times New Roman"/>
          <w:color w:val="000000"/>
          <w:lang w:val="ro-RO"/>
        </w:rPr>
      </w:pPr>
    </w:p>
    <w:p w14:paraId="3E8152D8" w14:textId="601E7DD0" w:rsidR="00F27FDA" w:rsidRDefault="00C14F96" w:rsidP="00C14F96">
      <w:pPr>
        <w:widowControl w:val="0"/>
        <w:autoSpaceDE w:val="0"/>
        <w:autoSpaceDN w:val="0"/>
        <w:adjustRightInd w:val="0"/>
        <w:spacing w:line="360" w:lineRule="atLeast"/>
        <w:jc w:val="center"/>
        <w:rPr>
          <w:rFonts w:ascii="Times New Roman" w:eastAsiaTheme="minorEastAsia" w:hAnsi="Times New Roman" w:cs="Times New Roman"/>
          <w:color w:val="000000"/>
          <w:lang w:val="ro-RO"/>
        </w:rPr>
      </w:pPr>
      <w:r>
        <w:rPr>
          <w:rFonts w:ascii="Times New Roman" w:eastAsiaTheme="minorEastAsia" w:hAnsi="Times New Roman" w:cs="Times New Roman"/>
          <w:noProof/>
          <w:color w:val="000000"/>
          <w:lang w:eastAsia="en-GB"/>
        </w:rPr>
        <w:drawing>
          <wp:inline distT="0" distB="0" distL="0" distR="0" wp14:anchorId="76E56C36" wp14:editId="1114A584">
            <wp:extent cx="4517524" cy="2578732"/>
            <wp:effectExtent l="0" t="0" r="3810" b="12700"/>
            <wp:docPr id="1" name="Picture 1" descr="Screen%20Shot%202017-10-31%20at%2016.1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31%20at%2016.18.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026" cy="2583585"/>
                    </a:xfrm>
                    <a:prstGeom prst="rect">
                      <a:avLst/>
                    </a:prstGeom>
                    <a:noFill/>
                    <a:ln>
                      <a:noFill/>
                    </a:ln>
                  </pic:spPr>
                </pic:pic>
              </a:graphicData>
            </a:graphic>
          </wp:inline>
        </w:drawing>
      </w:r>
    </w:p>
    <w:p w14:paraId="63DC29DB" w14:textId="103E97F8" w:rsidR="005B1E66" w:rsidRPr="00673A6A" w:rsidRDefault="005B1E66" w:rsidP="005B1E66">
      <w:pPr>
        <w:widowControl w:val="0"/>
        <w:autoSpaceDE w:val="0"/>
        <w:autoSpaceDN w:val="0"/>
        <w:adjustRightInd w:val="0"/>
        <w:spacing w:line="360" w:lineRule="atLeast"/>
        <w:rPr>
          <w:rFonts w:ascii="Times New Roman" w:eastAsiaTheme="minorEastAsia" w:hAnsi="Times New Roman" w:cs="Times New Roman"/>
          <w:color w:val="000000"/>
          <w:lang w:val="ro-RO"/>
        </w:rPr>
      </w:pPr>
      <w:r>
        <w:rPr>
          <w:rFonts w:ascii="Times New Roman" w:eastAsiaTheme="minorEastAsia" w:hAnsi="Times New Roman" w:cs="Times New Roman"/>
          <w:color w:val="000000"/>
          <w:lang w:val="ro-RO"/>
        </w:rPr>
        <w:t>(</w:t>
      </w:r>
      <w:r w:rsidRPr="005B1E66">
        <w:rPr>
          <w:rFonts w:ascii="Times New Roman" w:eastAsiaTheme="minorEastAsia" w:hAnsi="Times New Roman" w:cs="Times New Roman"/>
          <w:color w:val="FF0000"/>
          <w:lang w:val="ro-RO"/>
        </w:rPr>
        <w:t>de adăugat alte detali din Renker</w:t>
      </w:r>
      <w:r>
        <w:rPr>
          <w:rFonts w:ascii="Times New Roman" w:eastAsiaTheme="minorEastAsia" w:hAnsi="Times New Roman" w:cs="Times New Roman"/>
          <w:color w:val="000000"/>
          <w:lang w:val="ro-RO"/>
        </w:rPr>
        <w:t>)</w:t>
      </w:r>
    </w:p>
    <w:p w14:paraId="268F238A" w14:textId="536322DD" w:rsidR="006C3CF5" w:rsidRPr="00A97421" w:rsidRDefault="006C3CF5" w:rsidP="00FA47FD">
      <w:pPr>
        <w:pStyle w:val="ListParagraph"/>
        <w:widowControl w:val="0"/>
        <w:numPr>
          <w:ilvl w:val="2"/>
          <w:numId w:val="5"/>
        </w:numPr>
        <w:tabs>
          <w:tab w:val="left" w:pos="220"/>
          <w:tab w:val="left" w:pos="720"/>
        </w:tabs>
        <w:autoSpaceDE w:val="0"/>
        <w:autoSpaceDN w:val="0"/>
        <w:adjustRightInd w:val="0"/>
        <w:spacing w:line="300" w:lineRule="atLeast"/>
        <w:rPr>
          <w:rFonts w:ascii="Times New Roman" w:hAnsi="Times New Roman" w:cs="Times New Roman"/>
          <w:b/>
          <w:color w:val="000000"/>
        </w:rPr>
      </w:pPr>
      <w:r w:rsidRPr="00A97421">
        <w:rPr>
          <w:rFonts w:ascii="Times New Roman" w:hAnsi="Times New Roman" w:cs="Times New Roman"/>
          <w:b/>
          <w:color w:val="000000"/>
        </w:rPr>
        <w:t>D</w:t>
      </w:r>
      <w:r w:rsidR="00E72637">
        <w:rPr>
          <w:rFonts w:ascii="Times New Roman" w:hAnsi="Times New Roman" w:cs="Times New Roman"/>
          <w:b/>
          <w:color w:val="000000"/>
        </w:rPr>
        <w:t>ark noise</w:t>
      </w:r>
    </w:p>
    <w:p w14:paraId="0CF4424A" w14:textId="2D06E9B8" w:rsidR="00AA778F" w:rsidRDefault="00AA778F" w:rsidP="00412D9B">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rPr>
      </w:pPr>
      <w:r w:rsidRPr="00A97421">
        <w:rPr>
          <w:rFonts w:ascii="Times New Roman" w:hAnsi="Times New Roman" w:cs="Times New Roman"/>
          <w:b/>
          <w:color w:val="000000"/>
        </w:rPr>
        <w:t xml:space="preserve">(de citit </w:t>
      </w:r>
      <w:r w:rsidRPr="00A97421">
        <w:rPr>
          <w:rFonts w:ascii="Times New Roman" w:hAnsi="Times New Roman" w:cs="Times New Roman"/>
          <w:color w:val="000000"/>
        </w:rPr>
        <w:t>D. Renker and E. Lorenz, Advances in solid state photon de</w:t>
      </w:r>
      <w:r w:rsidR="00023AB2">
        <w:rPr>
          <w:rFonts w:ascii="Times New Roman" w:hAnsi="Times New Roman" w:cs="Times New Roman"/>
          <w:color w:val="000000"/>
        </w:rPr>
        <w:t>tectors, JINST 4 (2009) P04004.</w:t>
      </w:r>
      <w:r w:rsidRPr="00A97421">
        <w:rPr>
          <w:rFonts w:ascii="Times New Roman" w:eastAsia="MS Mincho" w:hAnsi="Times New Roman" w:cs="Times New Roman"/>
          <w:color w:val="000000"/>
        </w:rPr>
        <w:t>)</w:t>
      </w:r>
    </w:p>
    <w:p w14:paraId="6EC39628" w14:textId="227A0FCF" w:rsidR="00E548B4" w:rsidRDefault="005B1E66" w:rsidP="00412D9B">
      <w:pPr>
        <w:rPr>
          <w:rFonts w:ascii="Times New Roman" w:hAnsi="Times New Roman" w:cs="Times New Roman"/>
          <w:lang w:val="ro-RO"/>
        </w:rPr>
      </w:pPr>
      <w:r>
        <w:rPr>
          <w:rFonts w:ascii="Times New Roman" w:eastAsia="MS Mincho" w:hAnsi="Times New Roman" w:cs="Times New Roman"/>
          <w:color w:val="000000"/>
        </w:rPr>
        <w:t xml:space="preserve">Sursa principală de zgomot într-un SiPM este </w:t>
      </w:r>
      <w:r w:rsidRPr="005B1E66">
        <w:rPr>
          <w:rFonts w:ascii="Times New Roman" w:eastAsia="MS Mincho" w:hAnsi="Times New Roman" w:cs="Times New Roman"/>
          <w:color w:val="FF0000"/>
        </w:rPr>
        <w:t xml:space="preserve">dark count rate </w:t>
      </w:r>
      <w:r>
        <w:rPr>
          <w:rFonts w:ascii="Times New Roman" w:eastAsia="MS Mincho" w:hAnsi="Times New Roman" w:cs="Times New Roman"/>
          <w:color w:val="000000"/>
        </w:rPr>
        <w:t>(</w:t>
      </w:r>
      <w:r w:rsidRPr="005B1E66">
        <w:rPr>
          <w:rFonts w:ascii="Times New Roman" w:eastAsia="MS Mincho" w:hAnsi="Times New Roman" w:cs="Times New Roman"/>
          <w:color w:val="FF0000"/>
        </w:rPr>
        <w:t>DCR</w:t>
      </w:r>
      <w:r>
        <w:rPr>
          <w:rFonts w:ascii="Times New Roman" w:eastAsia="MS Mincho" w:hAnsi="Times New Roman" w:cs="Times New Roman"/>
          <w:color w:val="000000"/>
        </w:rPr>
        <w:t xml:space="preserve">) care la rândul lui e datorat electronilor termali generați în </w:t>
      </w:r>
      <w:r w:rsidRPr="0057434D">
        <w:rPr>
          <w:rFonts w:ascii="Times New Roman" w:eastAsia="MS Mincho" w:hAnsi="Times New Roman" w:cs="Times New Roman"/>
          <w:color w:val="FF0000"/>
        </w:rPr>
        <w:t>volumul activ</w:t>
      </w:r>
      <w:r w:rsidR="00FA3854" w:rsidRPr="0057434D">
        <w:rPr>
          <w:rFonts w:ascii="Times New Roman" w:eastAsia="MS Mincho" w:hAnsi="Times New Roman" w:cs="Times New Roman"/>
          <w:color w:val="FF0000"/>
        </w:rPr>
        <w:t xml:space="preserve"> sau de </w:t>
      </w:r>
      <w:r w:rsidR="00FA3854" w:rsidRPr="0057434D">
        <w:rPr>
          <w:rFonts w:ascii="Times New Roman" w:hAnsi="Times New Roman" w:cs="Times New Roman"/>
          <w:color w:val="FF0000"/>
          <w:lang w:val="ro-RO"/>
        </w:rPr>
        <w:t>field assist generation of free charge carriers inside the depletion layer of the DCR by a factor of two</w:t>
      </w:r>
      <w:r w:rsidR="00FA3854" w:rsidRPr="00A97421">
        <w:rPr>
          <w:rFonts w:ascii="Times New Roman" w:hAnsi="Times New Roman" w:cs="Times New Roman"/>
          <w:lang w:val="ro-RO"/>
        </w:rPr>
        <w:t>.</w:t>
      </w:r>
      <w:r w:rsidR="007B760F">
        <w:rPr>
          <w:rStyle w:val="FootnoteReference"/>
          <w:rFonts w:ascii="Times New Roman" w:hAnsi="Times New Roman" w:cs="Times New Roman"/>
          <w:lang w:val="ro-RO"/>
        </w:rPr>
        <w:footnoteReference w:id="20"/>
      </w:r>
      <w:r w:rsidR="00287DA4">
        <w:rPr>
          <w:rFonts w:ascii="Times New Roman" w:hAnsi="Times New Roman" w:cs="Times New Roman"/>
          <w:lang w:val="ro-RO"/>
        </w:rPr>
        <w:t xml:space="preserve"> DCR este o funcție de arie activă, </w:t>
      </w:r>
      <w:r w:rsidR="00287DA4" w:rsidRPr="00287DA4">
        <w:rPr>
          <w:rFonts w:ascii="Times New Roman" w:hAnsi="Times New Roman" w:cs="Times New Roman"/>
          <w:color w:val="FF0000"/>
          <w:lang w:val="ro-RO"/>
        </w:rPr>
        <w:t xml:space="preserve">overvoltage </w:t>
      </w:r>
      <w:r w:rsidR="00287DA4">
        <w:rPr>
          <w:rFonts w:ascii="Times New Roman" w:hAnsi="Times New Roman" w:cs="Times New Roman"/>
          <w:lang w:val="ro-RO"/>
        </w:rPr>
        <w:t>și temperatură.</w:t>
      </w:r>
    </w:p>
    <w:p w14:paraId="27E43C4E" w14:textId="77777777" w:rsidR="00861BB1" w:rsidRDefault="00861BB1" w:rsidP="00412D9B">
      <w:pPr>
        <w:rPr>
          <w:rFonts w:ascii="Times New Roman" w:hAnsi="Times New Roman" w:cs="Times New Roman"/>
          <w:lang w:val="ro-RO"/>
        </w:rPr>
      </w:pPr>
    </w:p>
    <w:p w14:paraId="5CCED0F8" w14:textId="7B46F15D" w:rsidR="00861BB1" w:rsidRDefault="00861BB1" w:rsidP="00412D9B">
      <w:pPr>
        <w:rPr>
          <w:rFonts w:ascii="Times New Roman" w:hAnsi="Times New Roman" w:cs="Times New Roman"/>
          <w:lang w:val="ro-RO"/>
        </w:rPr>
      </w:pPr>
      <w:r>
        <w:rPr>
          <w:rFonts w:ascii="Times New Roman" w:hAnsi="Times New Roman" w:cs="Times New Roman"/>
          <w:lang w:val="ro-RO"/>
        </w:rPr>
        <w:t xml:space="preserve">Fiecare </w:t>
      </w:r>
      <w:r w:rsidRPr="00861BB1">
        <w:rPr>
          <w:rFonts w:ascii="Times New Roman" w:hAnsi="Times New Roman" w:cs="Times New Roman"/>
          <w:color w:val="FF0000"/>
          <w:lang w:val="ro-RO"/>
        </w:rPr>
        <w:t xml:space="preserve">dark count </w:t>
      </w:r>
      <w:r>
        <w:rPr>
          <w:rFonts w:ascii="Times New Roman" w:hAnsi="Times New Roman" w:cs="Times New Roman"/>
          <w:lang w:val="ro-RO"/>
        </w:rPr>
        <w:t>e rezultatul unui electron generat termic, electron ce inițiază o avalanșă în zona în care câmpul are intensități mari.</w:t>
      </w:r>
      <w:r w:rsidR="009A0918">
        <w:rPr>
          <w:rFonts w:ascii="Times New Roman" w:hAnsi="Times New Roman" w:cs="Times New Roman"/>
          <w:lang w:val="ro-RO"/>
        </w:rPr>
        <w:t xml:space="preserve"> Semnalele generate</w:t>
      </w:r>
      <w:r w:rsidR="00A67FCC">
        <w:rPr>
          <w:rFonts w:ascii="Times New Roman" w:hAnsi="Times New Roman" w:cs="Times New Roman"/>
          <w:lang w:val="ro-RO"/>
        </w:rPr>
        <w:t xml:space="preserve"> de o avalanșă</w:t>
      </w:r>
      <w:r w:rsidR="009A0918">
        <w:rPr>
          <w:rFonts w:ascii="Times New Roman" w:hAnsi="Times New Roman" w:cs="Times New Roman"/>
          <w:lang w:val="ro-RO"/>
        </w:rPr>
        <w:t xml:space="preserve"> fie de un foton sau de un electron generat termic</w:t>
      </w:r>
      <w:r w:rsidR="00A67FCC">
        <w:rPr>
          <w:rFonts w:ascii="Times New Roman" w:hAnsi="Times New Roman" w:cs="Times New Roman"/>
          <w:lang w:val="ro-RO"/>
        </w:rPr>
        <w:t>,</w:t>
      </w:r>
      <w:r w:rsidR="009A0918">
        <w:rPr>
          <w:rFonts w:ascii="Times New Roman" w:hAnsi="Times New Roman" w:cs="Times New Roman"/>
          <w:lang w:val="ro-RO"/>
        </w:rPr>
        <w:t xml:space="preserve"> sunt identice.</w:t>
      </w:r>
    </w:p>
    <w:p w14:paraId="34F9A60E" w14:textId="77777777" w:rsidR="00881B8A" w:rsidRDefault="00881B8A" w:rsidP="00412D9B">
      <w:pPr>
        <w:rPr>
          <w:rFonts w:ascii="Times New Roman" w:hAnsi="Times New Roman" w:cs="Times New Roman"/>
          <w:lang w:val="ro-RO"/>
        </w:rPr>
      </w:pPr>
    </w:p>
    <w:p w14:paraId="1136DF19" w14:textId="6B527C09" w:rsidR="0057434D" w:rsidRDefault="00861BB1" w:rsidP="00412D9B">
      <w:pPr>
        <w:rPr>
          <w:rFonts w:ascii="Times New Roman" w:hAnsi="Times New Roman" w:cs="Times New Roman"/>
          <w:lang w:val="ro-RO"/>
        </w:rPr>
      </w:pPr>
      <w:r>
        <w:rPr>
          <w:rFonts w:ascii="Times New Roman" w:hAnsi="Times New Roman" w:cs="Times New Roman"/>
          <w:lang w:val="ro-RO"/>
        </w:rPr>
        <w:t>O modalitate de reducere a zgomotului ar fi</w:t>
      </w:r>
      <w:r w:rsidR="00E25387">
        <w:rPr>
          <w:rFonts w:ascii="Times New Roman" w:hAnsi="Times New Roman" w:cs="Times New Roman"/>
          <w:lang w:val="ro-RO"/>
        </w:rPr>
        <w:t xml:space="preserve"> evitarea trigger-elor false prin</w:t>
      </w:r>
      <w:r>
        <w:rPr>
          <w:rFonts w:ascii="Times New Roman" w:hAnsi="Times New Roman" w:cs="Times New Roman"/>
          <w:lang w:val="ro-RO"/>
        </w:rPr>
        <w:t xml:space="preserve"> setarea</w:t>
      </w:r>
      <w:r w:rsidR="00E25387">
        <w:rPr>
          <w:rFonts w:ascii="Times New Roman" w:hAnsi="Times New Roman" w:cs="Times New Roman"/>
          <w:lang w:val="ro-RO"/>
        </w:rPr>
        <w:t xml:space="preserve"> unui prag</w:t>
      </w:r>
      <w:r>
        <w:rPr>
          <w:rFonts w:ascii="Times New Roman" w:hAnsi="Times New Roman" w:cs="Times New Roman"/>
          <w:lang w:val="ro-RO"/>
        </w:rPr>
        <w:t xml:space="preserve"> </w:t>
      </w:r>
      <w:r w:rsidR="00E25387">
        <w:rPr>
          <w:rFonts w:ascii="Times New Roman" w:hAnsi="Times New Roman" w:cs="Times New Roman"/>
          <w:lang w:val="ro-RO"/>
        </w:rPr>
        <w:t>peste nivelul de detecție al unui singur foton.</w:t>
      </w:r>
    </w:p>
    <w:p w14:paraId="566D4780" w14:textId="77777777" w:rsidR="00A67FCC" w:rsidRPr="00A97421" w:rsidRDefault="00A67FCC" w:rsidP="00412D9B">
      <w:pPr>
        <w:rPr>
          <w:rFonts w:ascii="Times New Roman" w:hAnsi="Times New Roman" w:cs="Times New Roman"/>
          <w:lang w:val="ro-RO"/>
        </w:rPr>
      </w:pPr>
    </w:p>
    <w:p w14:paraId="2A1C55DC" w14:textId="10FFE7AF" w:rsidR="00694F51" w:rsidRDefault="00E548B4" w:rsidP="00412D9B">
      <w:pPr>
        <w:rPr>
          <w:rFonts w:ascii="Times New Roman" w:hAnsi="Times New Roman" w:cs="Times New Roman"/>
          <w:lang w:val="ro-RO"/>
        </w:rPr>
      </w:pPr>
      <w:r w:rsidRPr="00A97421">
        <w:rPr>
          <w:rFonts w:ascii="Times New Roman" w:hAnsi="Times New Roman" w:cs="Times New Roman"/>
          <w:lang w:val="ro-RO"/>
        </w:rPr>
        <w:t>Datorită inte</w:t>
      </w:r>
      <w:r w:rsidR="00420BC4">
        <w:rPr>
          <w:rFonts w:ascii="Times New Roman" w:hAnsi="Times New Roman" w:cs="Times New Roman"/>
          <w:lang w:val="ro-RO"/>
        </w:rPr>
        <w:t>nsității mari a câ</w:t>
      </w:r>
      <w:r w:rsidR="00C56988" w:rsidRPr="00A97421">
        <w:rPr>
          <w:rFonts w:ascii="Times New Roman" w:hAnsi="Times New Roman" w:cs="Times New Roman"/>
          <w:lang w:val="ro-RO"/>
        </w:rPr>
        <w:t>mpului electric, perechile electron-gol sau</w:t>
      </w:r>
      <w:r w:rsidR="00A8439C" w:rsidRPr="00A97421">
        <w:rPr>
          <w:rFonts w:ascii="Times New Roman" w:hAnsi="Times New Roman" w:cs="Times New Roman"/>
          <w:lang w:val="ro-RO"/>
        </w:rPr>
        <w:t xml:space="preserve"> electronii liberi pot provoca o </w:t>
      </w:r>
      <w:r w:rsidR="008C7419" w:rsidRPr="00A97421">
        <w:rPr>
          <w:rFonts w:ascii="Times New Roman" w:hAnsi="Times New Roman" w:cs="Times New Roman"/>
          <w:lang w:val="ro-RO"/>
        </w:rPr>
        <w:t xml:space="preserve">străpungere în </w:t>
      </w:r>
      <w:r w:rsidR="00A8439C" w:rsidRPr="00A97421">
        <w:rPr>
          <w:rFonts w:ascii="Times New Roman" w:hAnsi="Times New Roman" w:cs="Times New Roman"/>
          <w:lang w:val="ro-RO"/>
        </w:rPr>
        <w:t>avalanș</w:t>
      </w:r>
      <w:r w:rsidR="008C7419" w:rsidRPr="00A97421">
        <w:rPr>
          <w:rFonts w:ascii="Times New Roman" w:hAnsi="Times New Roman" w:cs="Times New Roman"/>
          <w:lang w:val="ro-RO"/>
        </w:rPr>
        <w:t>ă</w:t>
      </w:r>
      <w:r w:rsidR="00A8439C" w:rsidRPr="00A97421">
        <w:rPr>
          <w:rFonts w:ascii="Times New Roman" w:hAnsi="Times New Roman" w:cs="Times New Roman"/>
          <w:lang w:val="ro-RO"/>
        </w:rPr>
        <w:t xml:space="preserve"> care va duce la formarea unui semnal identic cu semnalul </w:t>
      </w:r>
      <w:r w:rsidR="00A8439C" w:rsidRPr="00A97421">
        <w:rPr>
          <w:rFonts w:ascii="Times New Roman" w:hAnsi="Times New Roman" w:cs="Times New Roman"/>
          <w:lang w:val="ro-RO"/>
        </w:rPr>
        <w:lastRenderedPageBreak/>
        <w:t>produs de un foton incident.</w:t>
      </w:r>
      <w:r w:rsidR="005A5994" w:rsidRPr="00A97421">
        <w:rPr>
          <w:rFonts w:ascii="Times New Roman" w:hAnsi="Times New Roman" w:cs="Times New Roman"/>
          <w:lang w:val="ro-RO"/>
        </w:rPr>
        <w:t xml:space="preserve"> </w:t>
      </w:r>
      <w:r w:rsidR="00DB1FF0">
        <w:rPr>
          <w:rFonts w:ascii="Times New Roman" w:hAnsi="Times New Roman" w:cs="Times New Roman"/>
          <w:lang w:val="ro-RO"/>
        </w:rPr>
        <w:t xml:space="preserve">Având in vedere că </w:t>
      </w:r>
      <w:r w:rsidR="00DB1FF0" w:rsidRPr="00E17047">
        <w:rPr>
          <w:rFonts w:ascii="Times New Roman" w:hAnsi="Times New Roman" w:cs="Times New Roman"/>
          <w:color w:val="FF0000"/>
          <w:lang w:val="ro-RO"/>
        </w:rPr>
        <w:t xml:space="preserve">dark counts </w:t>
      </w:r>
      <w:r w:rsidR="00DB1FF0">
        <w:rPr>
          <w:rFonts w:ascii="Times New Roman" w:hAnsi="Times New Roman" w:cs="Times New Roman"/>
          <w:lang w:val="ro-RO"/>
        </w:rPr>
        <w:t xml:space="preserve">sunt de fapt pulsuri, </w:t>
      </w:r>
      <w:r w:rsidR="00DB1FF0" w:rsidRPr="00E17047">
        <w:rPr>
          <w:rFonts w:ascii="Times New Roman" w:hAnsi="Times New Roman" w:cs="Times New Roman"/>
          <w:color w:val="FF0000"/>
          <w:lang w:val="ro-RO"/>
        </w:rPr>
        <w:t>r</w:t>
      </w:r>
      <w:r w:rsidR="005A5994" w:rsidRPr="00E17047">
        <w:rPr>
          <w:rFonts w:ascii="Times New Roman" w:hAnsi="Times New Roman" w:cs="Times New Roman"/>
          <w:color w:val="FF0000"/>
          <w:lang w:val="ro-RO"/>
        </w:rPr>
        <w:t xml:space="preserve">ata de numărare întunecată </w:t>
      </w:r>
      <w:r w:rsidR="00E17047">
        <w:rPr>
          <w:rFonts w:ascii="Times New Roman" w:hAnsi="Times New Roman" w:cs="Times New Roman"/>
          <w:lang w:val="ro-RO"/>
        </w:rPr>
        <w:t>este măsurată ca rata a pulsurilor pe unitatea de suprafață, și e</w:t>
      </w:r>
      <w:r w:rsidR="005A5994" w:rsidRPr="00A97421">
        <w:rPr>
          <w:rFonts w:ascii="Times New Roman" w:hAnsi="Times New Roman" w:cs="Times New Roman"/>
          <w:lang w:val="ro-RO"/>
        </w:rPr>
        <w:t>ste de ordinul a 100 kHz</w:t>
      </w:r>
      <w:r w:rsidR="00420BC4">
        <w:rPr>
          <w:rFonts w:ascii="Times New Roman" w:hAnsi="Times New Roman" w:cs="Times New Roman"/>
          <w:lang w:val="ro-RO"/>
        </w:rPr>
        <w:t>,</w:t>
      </w:r>
      <w:r w:rsidR="005A5994" w:rsidRPr="00A97421">
        <w:rPr>
          <w:rFonts w:ascii="Times New Roman" w:hAnsi="Times New Roman" w:cs="Times New Roman"/>
          <w:lang w:val="ro-RO"/>
        </w:rPr>
        <w:t xml:space="preserve"> până la MHz pe mm</w:t>
      </w:r>
      <w:r w:rsidR="005A5994" w:rsidRPr="00E17047">
        <w:rPr>
          <w:rFonts w:ascii="Times New Roman" w:hAnsi="Times New Roman" w:cs="Times New Roman"/>
          <w:vertAlign w:val="superscript"/>
          <w:lang w:val="ro-RO"/>
        </w:rPr>
        <w:t>2</w:t>
      </w:r>
      <w:r w:rsidR="005A5994" w:rsidRPr="00A97421">
        <w:rPr>
          <w:rFonts w:ascii="Times New Roman" w:hAnsi="Times New Roman" w:cs="Times New Roman"/>
          <w:lang w:val="ro-RO"/>
        </w:rPr>
        <w:t xml:space="preserve"> la temperatura camerei</w:t>
      </w:r>
      <w:r w:rsidR="00694F51" w:rsidRPr="002E3DAA">
        <w:rPr>
          <w:rFonts w:ascii="Times New Roman" w:hAnsi="Times New Roman" w:cs="Times New Roman"/>
          <w:color w:val="FF0000"/>
          <w:lang w:val="ro-RO"/>
        </w:rPr>
        <w:t>.</w:t>
      </w:r>
      <w:r w:rsidR="00694F51" w:rsidRPr="002E3DAA">
        <w:rPr>
          <w:rStyle w:val="FootnoteReference"/>
          <w:rFonts w:ascii="Times New Roman" w:hAnsi="Times New Roman" w:cs="Times New Roman"/>
          <w:color w:val="FF0000"/>
          <w:lang w:val="ro-RO"/>
        </w:rPr>
        <w:footnoteReference w:id="21"/>
      </w:r>
    </w:p>
    <w:p w14:paraId="094979CB" w14:textId="5E865F55" w:rsidR="008A6053" w:rsidRDefault="005A5994" w:rsidP="00412D9B">
      <w:pPr>
        <w:rPr>
          <w:rFonts w:ascii="Times New Roman" w:hAnsi="Times New Roman" w:cs="Times New Roman"/>
          <w:lang w:val="ro-RO"/>
        </w:rPr>
      </w:pPr>
      <w:r w:rsidRPr="002E3DAA">
        <w:rPr>
          <w:rFonts w:ascii="Times New Roman" w:hAnsi="Times New Roman" w:cs="Times New Roman"/>
          <w:color w:val="FF0000"/>
          <w:lang w:val="ro-RO"/>
        </w:rPr>
        <w:t>Pentru a scădea</w:t>
      </w:r>
      <w:r w:rsidR="00D450EF">
        <w:rPr>
          <w:rFonts w:ascii="Times New Roman" w:hAnsi="Times New Roman" w:cs="Times New Roman"/>
          <w:color w:val="FF0000"/>
          <w:lang w:val="ro-RO"/>
        </w:rPr>
        <w:t xml:space="preserve"> zgomotul introdus termal de purtătorii de sarcină, putem folosi răcirea.  Ca să scădem f</w:t>
      </w:r>
      <w:bookmarkStart w:id="0" w:name="_GoBack"/>
      <w:bookmarkEnd w:id="0"/>
      <w:r w:rsidRPr="002E3DAA">
        <w:rPr>
          <w:rFonts w:ascii="Times New Roman" w:hAnsi="Times New Roman" w:cs="Times New Roman"/>
          <w:color w:val="FF0000"/>
          <w:lang w:val="ro-RO"/>
        </w:rPr>
        <w:t>actorul DCR</w:t>
      </w:r>
      <w:r w:rsidR="00D450EF">
        <w:rPr>
          <w:rFonts w:ascii="Times New Roman" w:hAnsi="Times New Roman" w:cs="Times New Roman"/>
          <w:color w:val="FF0000"/>
          <w:lang w:val="ro-RO"/>
        </w:rPr>
        <w:t>/zgomotul</w:t>
      </w:r>
      <w:r w:rsidRPr="002E3DAA">
        <w:rPr>
          <w:rFonts w:ascii="Times New Roman" w:hAnsi="Times New Roman" w:cs="Times New Roman"/>
          <w:color w:val="FF0000"/>
          <w:lang w:val="ro-RO"/>
        </w:rPr>
        <w:t xml:space="preserve"> de 2 ori, e de ajuns să scădem temperatura cu 8 grade C</w:t>
      </w:r>
    </w:p>
    <w:p w14:paraId="5D14B28C" w14:textId="77777777" w:rsidR="001F5B68" w:rsidRDefault="001F5B68" w:rsidP="00412D9B">
      <w:pPr>
        <w:rPr>
          <w:rFonts w:ascii="Times New Roman" w:hAnsi="Times New Roman" w:cs="Times New Roman"/>
          <w:lang w:val="ro-RO"/>
        </w:rPr>
      </w:pPr>
    </w:p>
    <w:p w14:paraId="0C04C9E3" w14:textId="5A4931E9" w:rsidR="00CC6B49" w:rsidRDefault="00CC6B49" w:rsidP="00412D9B">
      <w:pPr>
        <w:rPr>
          <w:rFonts w:ascii="Times New Roman" w:hAnsi="Times New Roman" w:cs="Times New Roman"/>
          <w:lang w:val="ro-RO"/>
        </w:rPr>
      </w:pPr>
      <w:r>
        <w:rPr>
          <w:rFonts w:ascii="Times New Roman" w:hAnsi="Times New Roman" w:cs="Times New Roman"/>
          <w:lang w:val="ro-RO"/>
        </w:rPr>
        <w:t>Cum putem măsura DCR?</w:t>
      </w:r>
    </w:p>
    <w:p w14:paraId="1FDEDB38" w14:textId="40E6DFAE" w:rsidR="00197DF7" w:rsidRDefault="00CC6B49" w:rsidP="00412D9B">
      <w:pPr>
        <w:rPr>
          <w:rFonts w:ascii="Times New Roman" w:hAnsi="Times New Roman" w:cs="Times New Roman"/>
          <w:lang w:val="ro-RO"/>
        </w:rPr>
      </w:pPr>
      <w:r>
        <w:rPr>
          <w:rFonts w:ascii="Times New Roman" w:hAnsi="Times New Roman" w:cs="Times New Roman"/>
          <w:lang w:val="ro-RO"/>
        </w:rPr>
        <w:t xml:space="preserve">Setând pragul la jumătate </w:t>
      </w:r>
      <w:r w:rsidR="00197DF7">
        <w:rPr>
          <w:rFonts w:ascii="Times New Roman" w:hAnsi="Times New Roman" w:cs="Times New Roman"/>
          <w:lang w:val="ro-RO"/>
        </w:rPr>
        <w:t xml:space="preserve">din nivelul unui foton (setting a threshold set at the half photon level). DCR crește și cu tensiunea de alimentare, temperatura și area activă. Astfel se creează un compromis între PDE și DCR. </w:t>
      </w:r>
      <w:r w:rsidR="00C93ADF">
        <w:rPr>
          <w:rFonts w:ascii="Times New Roman" w:hAnsi="Times New Roman" w:cs="Times New Roman"/>
          <w:noProof/>
          <w:lang w:eastAsia="en-GB"/>
        </w:rPr>
        <w:drawing>
          <wp:inline distT="0" distB="0" distL="0" distR="0" wp14:anchorId="64816210" wp14:editId="71F78CF1">
            <wp:extent cx="5755005" cy="2894330"/>
            <wp:effectExtent l="0" t="0" r="10795" b="1270"/>
            <wp:docPr id="2" name="Picture 2" descr="Screen%20Shot%202017-11-01%20at%2012.3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01%20at%2012.35.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2894330"/>
                    </a:xfrm>
                    <a:prstGeom prst="rect">
                      <a:avLst/>
                    </a:prstGeom>
                    <a:noFill/>
                    <a:ln>
                      <a:noFill/>
                    </a:ln>
                  </pic:spPr>
                </pic:pic>
              </a:graphicData>
            </a:graphic>
          </wp:inline>
        </w:drawing>
      </w:r>
    </w:p>
    <w:p w14:paraId="4EEDC4C0" w14:textId="77777777" w:rsidR="00C93ADF" w:rsidRDefault="00C93ADF" w:rsidP="00412D9B">
      <w:pPr>
        <w:rPr>
          <w:rFonts w:ascii="Times New Roman" w:hAnsi="Times New Roman" w:cs="Times New Roman"/>
          <w:lang w:val="ro-RO"/>
        </w:rPr>
      </w:pPr>
    </w:p>
    <w:p w14:paraId="255F9E80" w14:textId="4CF3A064" w:rsidR="00CC6B49" w:rsidRPr="00A97421" w:rsidRDefault="00C93ADF" w:rsidP="00412D9B">
      <w:pPr>
        <w:rPr>
          <w:rFonts w:ascii="Times New Roman" w:hAnsi="Times New Roman" w:cs="Times New Roman"/>
          <w:lang w:val="ro-RO"/>
        </w:rPr>
      </w:pPr>
      <w:r>
        <w:rPr>
          <w:rFonts w:ascii="Times New Roman" w:hAnsi="Times New Roman" w:cs="Times New Roman"/>
          <w:lang w:val="ro-RO"/>
        </w:rPr>
        <w:t>(</w:t>
      </w:r>
      <w:r w:rsidRPr="00C93ADF">
        <w:rPr>
          <w:rFonts w:ascii="Times New Roman" w:hAnsi="Times New Roman" w:cs="Times New Roman"/>
          <w:color w:val="FF0000"/>
          <w:lang w:val="ro-RO"/>
        </w:rPr>
        <w:t xml:space="preserve">figura din </w:t>
      </w:r>
      <w:r w:rsidRPr="00C93ADF">
        <w:rPr>
          <w:i/>
          <w:color w:val="FF0000"/>
        </w:rPr>
        <w:t xml:space="preserve">Sensl, An introduction to the Silicon Photomultiplier, pg </w:t>
      </w:r>
      <w:r w:rsidRPr="00C93ADF">
        <w:rPr>
          <w:i/>
          <w:color w:val="FF0000"/>
        </w:rPr>
        <w:t>10</w:t>
      </w:r>
      <w:r>
        <w:rPr>
          <w:i/>
        </w:rPr>
        <w:t>)</w:t>
      </w:r>
    </w:p>
    <w:p w14:paraId="62D226E1" w14:textId="77D10D8D" w:rsidR="008A6053" w:rsidRDefault="008A6053" w:rsidP="00FA47FD">
      <w:pPr>
        <w:pStyle w:val="ListParagraph"/>
        <w:numPr>
          <w:ilvl w:val="2"/>
          <w:numId w:val="5"/>
        </w:numPr>
        <w:rPr>
          <w:rFonts w:ascii="Times New Roman" w:hAnsi="Times New Roman" w:cs="Times New Roman"/>
          <w:b/>
          <w:lang w:val="ro-RO"/>
        </w:rPr>
      </w:pPr>
      <w:r w:rsidRPr="00A97421">
        <w:rPr>
          <w:rFonts w:ascii="Times New Roman" w:hAnsi="Times New Roman" w:cs="Times New Roman"/>
          <w:b/>
          <w:lang w:val="ro-RO"/>
        </w:rPr>
        <w:t xml:space="preserve">Cross talk </w:t>
      </w:r>
    </w:p>
    <w:p w14:paraId="54FC3345" w14:textId="28210162" w:rsidR="00E72637" w:rsidRPr="00E72637" w:rsidRDefault="00E72637" w:rsidP="00E72637">
      <w:pPr>
        <w:rPr>
          <w:rFonts w:ascii="Times New Roman" w:hAnsi="Times New Roman" w:cs="Times New Roman"/>
          <w:lang w:val="ro-RO"/>
        </w:rPr>
      </w:pPr>
      <w:r w:rsidRPr="00E72637">
        <w:rPr>
          <w:rFonts w:ascii="Times New Roman" w:hAnsi="Times New Roman" w:cs="Times New Roman"/>
          <w:lang w:val="ro-RO"/>
        </w:rPr>
        <w:t>Cross talk-ul optic este explicat prin faptul că unii fotoni produși după o străpungere în avalanșă (avalanche breakdown) (deci fotoni secundari), ajung în celulele vecine, declanșând o avalanșă și în acestea. Evenimentele de tip cross talk nu pot fi distinse de evenimentele provenite de la fotoni din exterior. S-a observat totuși că acest fenomen depinde de tensiunea de polarizare a SiPM ului. O posibilă soluție ar putea fi reducerea tensiunii de polarizare, dar aceasta duce și la scăderea eficienței detecției de fotoni.</w:t>
      </w:r>
    </w:p>
    <w:p w14:paraId="060FDFA0" w14:textId="2A02B253" w:rsidR="00E72637" w:rsidRPr="00A97421" w:rsidRDefault="00E72637" w:rsidP="00FA47FD">
      <w:pPr>
        <w:pStyle w:val="ListParagraph"/>
        <w:numPr>
          <w:ilvl w:val="2"/>
          <w:numId w:val="5"/>
        </w:numPr>
        <w:rPr>
          <w:rFonts w:ascii="Times New Roman" w:hAnsi="Times New Roman" w:cs="Times New Roman"/>
          <w:b/>
          <w:lang w:val="ro-RO"/>
        </w:rPr>
      </w:pPr>
      <w:r>
        <w:rPr>
          <w:rFonts w:ascii="Times New Roman" w:hAnsi="Times New Roman" w:cs="Times New Roman"/>
          <w:b/>
          <w:lang w:val="ro-RO"/>
        </w:rPr>
        <w:t>After pulse</w:t>
      </w:r>
    </w:p>
    <w:p w14:paraId="60647431" w14:textId="2B9E9DE0" w:rsidR="00E548B4" w:rsidRPr="00036D12" w:rsidRDefault="009E7923" w:rsidP="00036D12">
      <w:pPr>
        <w:widowControl w:val="0"/>
        <w:autoSpaceDE w:val="0"/>
        <w:autoSpaceDN w:val="0"/>
        <w:adjustRightInd w:val="0"/>
        <w:spacing w:line="340" w:lineRule="atLeast"/>
        <w:rPr>
          <w:rFonts w:ascii="Times New Roman" w:hAnsi="Times New Roman" w:cs="Times New Roman"/>
          <w:color w:val="FF0000"/>
        </w:rPr>
      </w:pPr>
      <w:r w:rsidRPr="00A97421">
        <w:rPr>
          <w:rFonts w:ascii="Times New Roman" w:hAnsi="Times New Roman" w:cs="Times New Roman"/>
          <w:color w:val="FF0000"/>
        </w:rPr>
        <w:t xml:space="preserve">Add Excess noise factor </w:t>
      </w:r>
    </w:p>
    <w:p w14:paraId="4475218B" w14:textId="77777777" w:rsidR="006C3CF5" w:rsidRPr="00A97421" w:rsidRDefault="006C3CF5" w:rsidP="00412D9B">
      <w:pPr>
        <w:rPr>
          <w:rFonts w:ascii="Times New Roman" w:hAnsi="Times New Roman" w:cs="Times New Roman"/>
          <w:lang w:val="ro-RO"/>
        </w:rPr>
      </w:pPr>
    </w:p>
    <w:p w14:paraId="698D1DBE"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Articol cătălin</w:t>
      </w:r>
    </w:p>
    <w:p w14:paraId="65BAEED1"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Sensl direct – fenomenul, rezoluție, individual</w:t>
      </w:r>
    </w:p>
    <w:p w14:paraId="4F68BE3D"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Array-uri de SiPM</w:t>
      </w:r>
    </w:p>
    <w:p w14:paraId="0056FCBC" w14:textId="77777777" w:rsidR="00193237" w:rsidRPr="00A97421" w:rsidRDefault="00193237" w:rsidP="00A03630">
      <w:pPr>
        <w:pStyle w:val="ListParagraph"/>
        <w:numPr>
          <w:ilvl w:val="2"/>
          <w:numId w:val="14"/>
        </w:numPr>
        <w:rPr>
          <w:rFonts w:ascii="Times New Roman" w:hAnsi="Times New Roman" w:cs="Times New Roman"/>
          <w:b/>
          <w:lang w:val="ro-RO"/>
        </w:rPr>
      </w:pPr>
      <w:r w:rsidRPr="00A97421">
        <w:rPr>
          <w:rFonts w:ascii="Times New Roman" w:hAnsi="Times New Roman" w:cs="Times New Roman"/>
          <w:b/>
          <w:lang w:val="ro-RO"/>
        </w:rPr>
        <w:t>Caracteristici mecanice</w:t>
      </w:r>
    </w:p>
    <w:p w14:paraId="242A7238" w14:textId="77777777" w:rsidR="00193237" w:rsidRPr="00A97421" w:rsidRDefault="00193237" w:rsidP="00A03630">
      <w:pPr>
        <w:pStyle w:val="ListParagraph"/>
        <w:numPr>
          <w:ilvl w:val="2"/>
          <w:numId w:val="14"/>
        </w:numPr>
        <w:rPr>
          <w:rFonts w:ascii="Times New Roman" w:hAnsi="Times New Roman" w:cs="Times New Roman"/>
          <w:b/>
          <w:lang w:val="ro-RO"/>
        </w:rPr>
      </w:pPr>
      <w:r w:rsidRPr="00A97421">
        <w:rPr>
          <w:rFonts w:ascii="Times New Roman" w:hAnsi="Times New Roman" w:cs="Times New Roman"/>
          <w:b/>
          <w:lang w:val="ro-RO"/>
        </w:rPr>
        <w:t>Fizice (dead layer)</w:t>
      </w:r>
    </w:p>
    <w:p w14:paraId="0B6C917C"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Data sheet electronic ”GM”, ”Uprog”</w:t>
      </w:r>
    </w:p>
    <w:p w14:paraId="5F15FA51" w14:textId="77777777" w:rsidR="008709A0" w:rsidRPr="00A97421" w:rsidRDefault="008709A0" w:rsidP="00412D9B">
      <w:pPr>
        <w:rPr>
          <w:rFonts w:ascii="Times New Roman" w:hAnsi="Times New Roman" w:cs="Times New Roman"/>
          <w:b/>
          <w:lang w:val="ro-RO"/>
        </w:rPr>
      </w:pPr>
      <w:r w:rsidRPr="00A97421">
        <w:rPr>
          <w:rFonts w:ascii="Times New Roman" w:hAnsi="Times New Roman" w:cs="Times New Roman"/>
          <w:b/>
          <w:lang w:val="ro-RO"/>
        </w:rPr>
        <w:br w:type="page"/>
      </w:r>
    </w:p>
    <w:p w14:paraId="6930DF13" w14:textId="77777777" w:rsidR="00193237" w:rsidRPr="00A97421" w:rsidRDefault="00193237" w:rsidP="00A03630">
      <w:pPr>
        <w:pStyle w:val="ListParagraph"/>
        <w:numPr>
          <w:ilvl w:val="0"/>
          <w:numId w:val="14"/>
        </w:numPr>
        <w:rPr>
          <w:rFonts w:ascii="Times New Roman" w:hAnsi="Times New Roman" w:cs="Times New Roman"/>
          <w:b/>
          <w:lang w:val="ro-RO"/>
        </w:rPr>
      </w:pPr>
      <w:r w:rsidRPr="00A97421">
        <w:rPr>
          <w:rFonts w:ascii="Times New Roman" w:hAnsi="Times New Roman" w:cs="Times New Roman"/>
          <w:b/>
          <w:lang w:val="ro-RO"/>
        </w:rPr>
        <w:lastRenderedPageBreak/>
        <w:t>Electronica FEE (Front End Electronics)</w:t>
      </w:r>
    </w:p>
    <w:p w14:paraId="12EABA17"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Pentru 1 celulă</w:t>
      </w:r>
    </w:p>
    <w:p w14:paraId="51F1C432"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Pentru array – multiplexarea daca se face câte un FCFEE/canal – microelectronica: chip, array</w:t>
      </w:r>
    </w:p>
    <w:p w14:paraId="430082B6"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Caracterizarea semnalelor (banda de frecvență, zgomot)</w:t>
      </w:r>
    </w:p>
    <w:p w14:paraId="05A36413" w14:textId="77777777" w:rsidR="008709A0" w:rsidRPr="00A97421" w:rsidRDefault="008709A0" w:rsidP="00412D9B">
      <w:pPr>
        <w:rPr>
          <w:rFonts w:ascii="Times New Roman" w:hAnsi="Times New Roman" w:cs="Times New Roman"/>
          <w:b/>
          <w:lang w:val="ro-RO"/>
        </w:rPr>
      </w:pPr>
      <w:r w:rsidRPr="00A97421">
        <w:rPr>
          <w:rFonts w:ascii="Times New Roman" w:hAnsi="Times New Roman" w:cs="Times New Roman"/>
          <w:b/>
          <w:lang w:val="ro-RO"/>
        </w:rPr>
        <w:br w:type="page"/>
      </w:r>
    </w:p>
    <w:p w14:paraId="6842EC37" w14:textId="77777777" w:rsidR="00193237" w:rsidRPr="00A97421" w:rsidRDefault="00193237" w:rsidP="00A03630">
      <w:pPr>
        <w:pStyle w:val="ListParagraph"/>
        <w:numPr>
          <w:ilvl w:val="0"/>
          <w:numId w:val="14"/>
        </w:numPr>
        <w:rPr>
          <w:rFonts w:ascii="Times New Roman" w:hAnsi="Times New Roman" w:cs="Times New Roman"/>
          <w:b/>
          <w:lang w:val="ro-RO"/>
        </w:rPr>
      </w:pPr>
      <w:r w:rsidRPr="00A97421">
        <w:rPr>
          <w:rFonts w:ascii="Times New Roman" w:hAnsi="Times New Roman" w:cs="Times New Roman"/>
          <w:b/>
          <w:lang w:val="ro-RO"/>
        </w:rPr>
        <w:lastRenderedPageBreak/>
        <w:t xml:space="preserve">Digitizori </w:t>
      </w:r>
    </w:p>
    <w:p w14:paraId="6A6CE679"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Scope</w:t>
      </w:r>
    </w:p>
    <w:p w14:paraId="6ED2B0C2"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Digitizor comercial</w:t>
      </w:r>
    </w:p>
    <w:p w14:paraId="23D3E589"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Propunere digitizori specifici</w:t>
      </w:r>
    </w:p>
    <w:p w14:paraId="13197158"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Caracterizare rezoluție vs. Caracteristicile de semnal</w:t>
      </w:r>
    </w:p>
    <w:p w14:paraId="521DF5C3"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Teorie nyquist,</w:t>
      </w:r>
    </w:p>
    <w:p w14:paraId="626A2DE7" w14:textId="77777777" w:rsidR="008709A0" w:rsidRPr="00A97421" w:rsidRDefault="008709A0" w:rsidP="00412D9B">
      <w:pPr>
        <w:rPr>
          <w:rFonts w:ascii="Times New Roman" w:hAnsi="Times New Roman" w:cs="Times New Roman"/>
          <w:b/>
          <w:lang w:val="ro-RO"/>
        </w:rPr>
      </w:pPr>
      <w:r w:rsidRPr="00A97421">
        <w:rPr>
          <w:rFonts w:ascii="Times New Roman" w:hAnsi="Times New Roman" w:cs="Times New Roman"/>
          <w:b/>
          <w:lang w:val="ro-RO"/>
        </w:rPr>
        <w:br w:type="page"/>
      </w:r>
    </w:p>
    <w:p w14:paraId="1E6FDE9F" w14:textId="77777777" w:rsidR="00193237" w:rsidRPr="00A97421" w:rsidRDefault="00193237" w:rsidP="00412D9B">
      <w:pPr>
        <w:pStyle w:val="ListParagraph"/>
        <w:rPr>
          <w:rFonts w:ascii="Times New Roman" w:hAnsi="Times New Roman" w:cs="Times New Roman"/>
          <w:b/>
          <w:lang w:val="ro-RO"/>
        </w:rPr>
      </w:pPr>
      <w:r w:rsidRPr="00A97421">
        <w:rPr>
          <w:rFonts w:ascii="Times New Roman" w:hAnsi="Times New Roman" w:cs="Times New Roman"/>
          <w:b/>
          <w:lang w:val="ro-RO"/>
        </w:rPr>
        <w:lastRenderedPageBreak/>
        <w:t>Prelucrarea digitală a informației</w:t>
      </w:r>
    </w:p>
    <w:p w14:paraId="44BC3C39"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Teorie</w:t>
      </w:r>
    </w:p>
    <w:p w14:paraId="045F34F9"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Teoria algoritmului</w:t>
      </w:r>
    </w:p>
    <w:p w14:paraId="537FD4E6" w14:textId="77777777" w:rsidR="00193237" w:rsidRPr="00A97421" w:rsidRDefault="00193237" w:rsidP="00A03630">
      <w:pPr>
        <w:pStyle w:val="ListParagraph"/>
        <w:numPr>
          <w:ilvl w:val="1"/>
          <w:numId w:val="14"/>
        </w:numPr>
        <w:rPr>
          <w:rFonts w:ascii="Times New Roman" w:hAnsi="Times New Roman" w:cs="Times New Roman"/>
          <w:b/>
          <w:lang w:val="ro-RO"/>
        </w:rPr>
      </w:pPr>
      <w:r w:rsidRPr="00A97421">
        <w:rPr>
          <w:rFonts w:ascii="Times New Roman" w:hAnsi="Times New Roman" w:cs="Times New Roman"/>
          <w:b/>
          <w:lang w:val="ro-RO"/>
        </w:rPr>
        <w:t>Descrierea algoritmului E (doar amintit timp si pozitie)</w:t>
      </w:r>
    </w:p>
    <w:p w14:paraId="1DDCEB06" w14:textId="77777777" w:rsidR="00593FB1" w:rsidRDefault="00593FB1" w:rsidP="00412D9B">
      <w:pPr>
        <w:rPr>
          <w:rFonts w:ascii="Times New Roman" w:hAnsi="Times New Roman" w:cs="Times New Roman"/>
          <w:lang w:val="ro-RO"/>
        </w:rPr>
      </w:pPr>
    </w:p>
    <w:p w14:paraId="6A176E58" w14:textId="77777777" w:rsidR="00193237" w:rsidRDefault="00D409AA" w:rsidP="00412D9B">
      <w:pPr>
        <w:rPr>
          <w:rFonts w:ascii="Times New Roman" w:hAnsi="Times New Roman" w:cs="Times New Roman"/>
          <w:lang w:val="ro-RO"/>
        </w:rPr>
      </w:pPr>
      <w:r w:rsidRPr="00A97421">
        <w:rPr>
          <w:rFonts w:ascii="Times New Roman" w:hAnsi="Times New Roman" w:cs="Times New Roman"/>
          <w:lang w:val="ro-RO"/>
        </w:rPr>
        <w:t>Bibliografie</w:t>
      </w:r>
    </w:p>
    <w:p w14:paraId="1404F94E" w14:textId="77777777" w:rsidR="00593FB1" w:rsidRPr="00A97421" w:rsidRDefault="00593FB1" w:rsidP="00412D9B">
      <w:pPr>
        <w:rPr>
          <w:rFonts w:ascii="Times New Roman" w:hAnsi="Times New Roman" w:cs="Times New Roman"/>
          <w:lang w:val="ro-RO"/>
        </w:rPr>
      </w:pPr>
    </w:p>
    <w:p w14:paraId="1FF10A4D" w14:textId="511D38E8" w:rsidR="007D57E5" w:rsidRDefault="007D57E5" w:rsidP="00412D9B">
      <w:pPr>
        <w:widowControl w:val="0"/>
        <w:tabs>
          <w:tab w:val="left" w:pos="220"/>
          <w:tab w:val="left" w:pos="720"/>
        </w:tabs>
        <w:autoSpaceDE w:val="0"/>
        <w:autoSpaceDN w:val="0"/>
        <w:adjustRightInd w:val="0"/>
        <w:spacing w:line="300" w:lineRule="atLeast"/>
        <w:rPr>
          <w:rFonts w:ascii="Times New Roman" w:eastAsia="MS Mincho" w:hAnsi="Times New Roman" w:cs="Times New Roman"/>
          <w:color w:val="000000"/>
        </w:rPr>
      </w:pPr>
      <w:r w:rsidRPr="00A97421">
        <w:rPr>
          <w:rFonts w:ascii="Times New Roman" w:hAnsi="Times New Roman" w:cs="Times New Roman"/>
          <w:color w:val="000000"/>
        </w:rPr>
        <w:t>F. Powolny, PhD Thesis, Characterization of time resolved photodete</w:t>
      </w:r>
      <w:r w:rsidR="00117994" w:rsidRPr="00A97421">
        <w:rPr>
          <w:rFonts w:ascii="Times New Roman" w:hAnsi="Times New Roman" w:cs="Times New Roman"/>
          <w:color w:val="000000"/>
        </w:rPr>
        <w:t>ctor systems for Positron Emis</w:t>
      </w:r>
      <w:r w:rsidRPr="00A97421">
        <w:rPr>
          <w:rFonts w:ascii="Times New Roman" w:hAnsi="Times New Roman" w:cs="Times New Roman"/>
          <w:color w:val="000000"/>
        </w:rPr>
        <w:t xml:space="preserve">sion Tomography, Universit ́e de Neuchˆatel, 2009. </w:t>
      </w:r>
      <w:r w:rsidRPr="00A97421">
        <w:rPr>
          <w:rFonts w:ascii="MS Mincho" w:eastAsia="MS Mincho" w:hAnsi="MS Mincho" w:cs="MS Mincho"/>
          <w:color w:val="000000"/>
        </w:rPr>
        <w:t> </w:t>
      </w:r>
      <w:r w:rsidRPr="00A97421">
        <w:rPr>
          <w:rFonts w:ascii="Times New Roman" w:eastAsia="MS Mincho" w:hAnsi="Times New Roman" w:cs="Times New Roman"/>
          <w:color w:val="000000"/>
        </w:rPr>
        <w:t>- (photodiods)</w:t>
      </w:r>
    </w:p>
    <w:p w14:paraId="3B004287" w14:textId="77777777" w:rsidR="00593FB1" w:rsidRPr="00A97421" w:rsidRDefault="00593FB1" w:rsidP="00412D9B">
      <w:pPr>
        <w:widowControl w:val="0"/>
        <w:tabs>
          <w:tab w:val="left" w:pos="220"/>
          <w:tab w:val="left" w:pos="720"/>
        </w:tabs>
        <w:autoSpaceDE w:val="0"/>
        <w:autoSpaceDN w:val="0"/>
        <w:adjustRightInd w:val="0"/>
        <w:spacing w:line="300" w:lineRule="atLeast"/>
        <w:rPr>
          <w:rFonts w:ascii="Times New Roman" w:hAnsi="Times New Roman" w:cs="Times New Roman"/>
          <w:color w:val="000000"/>
        </w:rPr>
      </w:pPr>
    </w:p>
    <w:p w14:paraId="7D24E7C3" w14:textId="598EB84A" w:rsidR="00D409AA" w:rsidRPr="00A97421" w:rsidRDefault="006F062C" w:rsidP="00412D9B">
      <w:pPr>
        <w:rPr>
          <w:rFonts w:ascii="Times New Roman" w:hAnsi="Times New Roman" w:cs="Times New Roman"/>
          <w:lang w:val="ro-RO"/>
        </w:rPr>
      </w:pPr>
      <w:r w:rsidRPr="00A97421">
        <w:rPr>
          <w:rFonts w:ascii="Times New Roman" w:hAnsi="Times New Roman" w:cs="Times New Roman"/>
          <w:lang w:val="ro-RO"/>
        </w:rPr>
        <w:t xml:space="preserve">L. Gruber, Disertation, Studies of SiPM photosensors for time-of-flight detectors within PANDA at Fair, Technischen Universitat Wien, </w:t>
      </w:r>
    </w:p>
    <w:p w14:paraId="5E75F559" w14:textId="77777777" w:rsidR="006F062C" w:rsidRPr="00A97421" w:rsidRDefault="006F062C" w:rsidP="00412D9B">
      <w:pPr>
        <w:rPr>
          <w:rFonts w:ascii="Times New Roman" w:hAnsi="Times New Roman" w:cs="Times New Roman"/>
          <w:lang w:val="ro-RO"/>
        </w:rPr>
      </w:pPr>
    </w:p>
    <w:p w14:paraId="47F4500D" w14:textId="77777777" w:rsidR="00CF5C98" w:rsidRDefault="00CF5C98" w:rsidP="00412D9B">
      <w:pPr>
        <w:widowControl w:val="0"/>
        <w:tabs>
          <w:tab w:val="left" w:pos="220"/>
          <w:tab w:val="left" w:pos="720"/>
        </w:tabs>
        <w:autoSpaceDE w:val="0"/>
        <w:autoSpaceDN w:val="0"/>
        <w:adjustRightInd w:val="0"/>
        <w:spacing w:line="300" w:lineRule="atLeast"/>
        <w:rPr>
          <w:rFonts w:ascii="MS Mincho" w:eastAsia="MS Mincho" w:hAnsi="MS Mincho" w:cs="MS Mincho"/>
          <w:color w:val="000000"/>
        </w:rPr>
      </w:pPr>
      <w:r w:rsidRPr="00A97421">
        <w:rPr>
          <w:rFonts w:ascii="Times New Roman" w:hAnsi="Times New Roman" w:cs="Times New Roman"/>
          <w:color w:val="000000"/>
        </w:rPr>
        <w:t xml:space="preserve">D. Renker and E. Lorenz, Advances in solid state photon detectors, JINST 4 (2009) P04004. </w:t>
      </w:r>
      <w:r w:rsidRPr="00A97421">
        <w:rPr>
          <w:rFonts w:ascii="MS Mincho" w:eastAsia="MS Mincho" w:hAnsi="MS Mincho" w:cs="MS Mincho"/>
          <w:color w:val="000000"/>
        </w:rPr>
        <w:t> </w:t>
      </w:r>
    </w:p>
    <w:p w14:paraId="6C6BF4A4" w14:textId="77777777" w:rsidR="00593FB1" w:rsidRDefault="00593FB1" w:rsidP="00412D9B">
      <w:pPr>
        <w:widowControl w:val="0"/>
        <w:tabs>
          <w:tab w:val="left" w:pos="220"/>
          <w:tab w:val="left" w:pos="720"/>
        </w:tabs>
        <w:autoSpaceDE w:val="0"/>
        <w:autoSpaceDN w:val="0"/>
        <w:adjustRightInd w:val="0"/>
        <w:spacing w:line="300" w:lineRule="atLeast"/>
        <w:rPr>
          <w:rFonts w:ascii="MS Mincho" w:eastAsia="MS Mincho" w:hAnsi="MS Mincho" w:cs="MS Mincho"/>
          <w:color w:val="000000"/>
        </w:rPr>
      </w:pPr>
    </w:p>
    <w:p w14:paraId="04953696" w14:textId="6B5BC778" w:rsidR="00593FB1" w:rsidRPr="00A97421" w:rsidRDefault="00593FB1" w:rsidP="00412D9B">
      <w:pPr>
        <w:widowControl w:val="0"/>
        <w:tabs>
          <w:tab w:val="left" w:pos="220"/>
          <w:tab w:val="left" w:pos="720"/>
        </w:tabs>
        <w:autoSpaceDE w:val="0"/>
        <w:autoSpaceDN w:val="0"/>
        <w:adjustRightInd w:val="0"/>
        <w:spacing w:line="300" w:lineRule="atLeast"/>
        <w:rPr>
          <w:rFonts w:ascii="Times New Roman" w:hAnsi="Times New Roman" w:cs="Times New Roman"/>
          <w:color w:val="000000"/>
        </w:rPr>
      </w:pPr>
      <w:r w:rsidRPr="00593FB1">
        <w:rPr>
          <w:rFonts w:ascii="Times" w:hAnsi="Times" w:cs="Times"/>
          <w:color w:val="000000"/>
        </w:rPr>
        <w:t xml:space="preserve">D.E. Groom, </w:t>
      </w:r>
      <w:r w:rsidRPr="00593FB1">
        <w:rPr>
          <w:rFonts w:ascii="Times" w:hAnsi="Times" w:cs="Times"/>
          <w:i/>
          <w:iCs/>
          <w:color w:val="000000"/>
        </w:rPr>
        <w:t>Silicon photodiode detection of bismuth germanate scintillation light</w:t>
      </w:r>
      <w:r w:rsidRPr="00593FB1">
        <w:rPr>
          <w:rFonts w:ascii="Times" w:hAnsi="Times" w:cs="Times"/>
          <w:color w:val="000000"/>
        </w:rPr>
        <w:t xml:space="preserve">, </w:t>
      </w:r>
      <w:r w:rsidRPr="00593FB1">
        <w:rPr>
          <w:rFonts w:ascii="Times" w:hAnsi="Times" w:cs="Times"/>
          <w:i/>
          <w:iCs/>
          <w:color w:val="0000FF"/>
        </w:rPr>
        <w:t xml:space="preserve">Nucl. Instrum. Meth. </w:t>
      </w:r>
      <w:r w:rsidRPr="00593FB1">
        <w:rPr>
          <w:rFonts w:ascii="Times" w:hAnsi="Times" w:cs="Times"/>
          <w:color w:val="0000FF"/>
        </w:rPr>
        <w:t>219 (1984) 141</w:t>
      </w:r>
      <w:r w:rsidRPr="00593FB1">
        <w:rPr>
          <w:rFonts w:ascii="Times" w:hAnsi="Times" w:cs="Times"/>
          <w:color w:val="000000"/>
        </w:rPr>
        <w:t>.</w:t>
      </w:r>
    </w:p>
    <w:p w14:paraId="739FA082" w14:textId="77777777" w:rsidR="00CF5C98" w:rsidRDefault="00CF5C98" w:rsidP="00412D9B">
      <w:pPr>
        <w:rPr>
          <w:rFonts w:ascii="Times New Roman" w:hAnsi="Times New Roman" w:cs="Times New Roman"/>
          <w:lang w:val="ro-RO"/>
        </w:rPr>
      </w:pPr>
    </w:p>
    <w:p w14:paraId="014D822A" w14:textId="1B4DCF7C" w:rsidR="00FB01CF" w:rsidRPr="00A97421" w:rsidRDefault="00FB01CF" w:rsidP="00412D9B">
      <w:pPr>
        <w:rPr>
          <w:rFonts w:ascii="Times New Roman" w:hAnsi="Times New Roman" w:cs="Times New Roman"/>
          <w:lang w:val="ro-RO"/>
        </w:rPr>
      </w:pPr>
      <w:r>
        <w:t>Sensl, An introduction to the Silicon Photomultiplier, pg 8-9</w:t>
      </w:r>
    </w:p>
    <w:p w14:paraId="264782B5" w14:textId="289DE6A9" w:rsidR="006F062C" w:rsidRPr="00A97421" w:rsidRDefault="006F062C" w:rsidP="00412D9B">
      <w:pPr>
        <w:widowControl w:val="0"/>
        <w:autoSpaceDE w:val="0"/>
        <w:autoSpaceDN w:val="0"/>
        <w:adjustRightInd w:val="0"/>
        <w:spacing w:line="520" w:lineRule="atLeast"/>
        <w:rPr>
          <w:rFonts w:ascii="Times New Roman" w:hAnsi="Times New Roman" w:cs="Times New Roman"/>
          <w:color w:val="000000"/>
        </w:rPr>
      </w:pPr>
    </w:p>
    <w:p w14:paraId="6E523EBB" w14:textId="77777777" w:rsidR="006F062C" w:rsidRDefault="006F062C" w:rsidP="00412D9B">
      <w:pPr>
        <w:rPr>
          <w:rFonts w:ascii="Times New Roman" w:hAnsi="Times New Roman" w:cs="Times New Roman"/>
          <w:lang w:val="ro-RO"/>
        </w:rPr>
      </w:pPr>
    </w:p>
    <w:p w14:paraId="49E97E53" w14:textId="77777777" w:rsidR="00A97421" w:rsidRPr="00A97421" w:rsidRDefault="00A97421" w:rsidP="00412D9B">
      <w:pPr>
        <w:rPr>
          <w:rFonts w:ascii="Times New Roman" w:hAnsi="Times New Roman" w:cs="Times New Roman"/>
          <w:lang w:val="ro-RO"/>
        </w:rPr>
      </w:pPr>
    </w:p>
    <w:sectPr w:rsidR="00A97421" w:rsidRPr="00A97421" w:rsidSect="00E31B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DA7FC" w14:textId="77777777" w:rsidR="008173C8" w:rsidRDefault="008173C8" w:rsidP="00834D45">
      <w:r>
        <w:separator/>
      </w:r>
    </w:p>
  </w:endnote>
  <w:endnote w:type="continuationSeparator" w:id="0">
    <w:p w14:paraId="60DA2F40" w14:textId="77777777" w:rsidR="008173C8" w:rsidRDefault="008173C8" w:rsidP="00834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5AD80" w14:textId="77777777" w:rsidR="008173C8" w:rsidRDefault="008173C8" w:rsidP="00834D45">
      <w:r>
        <w:separator/>
      </w:r>
    </w:p>
  </w:footnote>
  <w:footnote w:type="continuationSeparator" w:id="0">
    <w:p w14:paraId="2597044B" w14:textId="77777777" w:rsidR="008173C8" w:rsidRDefault="008173C8" w:rsidP="00834D45">
      <w:r>
        <w:continuationSeparator/>
      </w:r>
    </w:p>
  </w:footnote>
  <w:footnote w:id="1">
    <w:p w14:paraId="3B990BC1" w14:textId="0C68CCFD" w:rsidR="007B760F" w:rsidRPr="000F3697" w:rsidRDefault="007B760F" w:rsidP="00A03630">
      <w:pPr>
        <w:pStyle w:val="FootnoteText"/>
        <w:rPr>
          <w:lang w:val="ro-RO"/>
        </w:rPr>
      </w:pPr>
      <w:r>
        <w:rPr>
          <w:rStyle w:val="FootnoteReference"/>
        </w:rPr>
        <w:footnoteRef/>
      </w:r>
      <w:r>
        <w:t xml:space="preserve"> </w:t>
      </w:r>
      <w:r w:rsidRPr="00412D9B">
        <w:rPr>
          <w:rFonts w:ascii="Times New Roman" w:hAnsi="Times New Roman" w:cs="Times New Roman"/>
          <w:color w:val="000000"/>
        </w:rPr>
        <w:t>L.Gruber-TH-Wien-PhD-14 copy</w:t>
      </w:r>
    </w:p>
  </w:footnote>
  <w:footnote w:id="2">
    <w:p w14:paraId="7964C4CD" w14:textId="2B8CCA79" w:rsidR="007B760F" w:rsidRPr="000F3697" w:rsidRDefault="007B760F" w:rsidP="00A03630">
      <w:pPr>
        <w:pStyle w:val="FootnoteText"/>
        <w:rPr>
          <w:lang w:val="ro-RO"/>
        </w:rPr>
      </w:pPr>
      <w:r>
        <w:rPr>
          <w:rStyle w:val="FootnoteReference"/>
        </w:rPr>
        <w:footnoteRef/>
      </w:r>
      <w:r>
        <w:t xml:space="preserve"> </w:t>
      </w:r>
      <w:r w:rsidRPr="00412D9B">
        <w:rPr>
          <w:rFonts w:ascii="Times New Roman" w:hAnsi="Times New Roman" w:cs="Times New Roman"/>
          <w:color w:val="000000"/>
        </w:rPr>
        <w:t>L.Gruber-TH-Wien-PhD-14 copy – pg 35</w:t>
      </w:r>
    </w:p>
  </w:footnote>
  <w:footnote w:id="3">
    <w:p w14:paraId="5E0FB27E" w14:textId="77777777" w:rsidR="007B760F" w:rsidRPr="000F3697" w:rsidRDefault="007B760F" w:rsidP="00A03630">
      <w:pPr>
        <w:pStyle w:val="FootnoteText"/>
        <w:rPr>
          <w:lang w:val="ro-RO"/>
        </w:rPr>
      </w:pPr>
      <w:r>
        <w:rPr>
          <w:rStyle w:val="FootnoteReference"/>
        </w:rPr>
        <w:footnoteRef/>
      </w:r>
      <w:r>
        <w:t xml:space="preserve"> </w:t>
      </w:r>
      <w:r w:rsidRPr="00412D9B">
        <w:rPr>
          <w:rFonts w:ascii="Times New Roman" w:hAnsi="Times New Roman" w:cs="Times New Roman"/>
          <w:i/>
          <w:color w:val="000000"/>
        </w:rPr>
        <w:t>F. Powolny, PhD Thesis, Characterization of time resolved photodetector systems for Positron Emis- sion Tomography, Universit ́e de Neuchˆatel, 2009</w:t>
      </w:r>
    </w:p>
  </w:footnote>
  <w:footnote w:id="4">
    <w:p w14:paraId="57248D65" w14:textId="2625E054" w:rsidR="007B760F" w:rsidRPr="000F3697" w:rsidRDefault="007B760F" w:rsidP="00FA47FD">
      <w:pPr>
        <w:pStyle w:val="FootnoteText"/>
        <w:rPr>
          <w:lang w:val="ro-RO"/>
        </w:rPr>
      </w:pPr>
      <w:r>
        <w:rPr>
          <w:rStyle w:val="FootnoteReference"/>
        </w:rPr>
        <w:footnoteRef/>
      </w:r>
      <w:r>
        <w:t xml:space="preserve"> </w:t>
      </w:r>
      <w:r w:rsidRPr="00412D9B">
        <w:rPr>
          <w:rFonts w:ascii="Times New Roman" w:hAnsi="Times New Roman" w:cs="Times New Roman"/>
          <w:color w:val="000000"/>
        </w:rPr>
        <w:t>L.Gruber-TH-Wien-PhD-14 copy – pg 35</w:t>
      </w:r>
    </w:p>
  </w:footnote>
  <w:footnote w:id="5">
    <w:p w14:paraId="51D79033" w14:textId="060A5B56" w:rsidR="007B760F" w:rsidRPr="000F3697" w:rsidRDefault="007B760F" w:rsidP="00FA47FD">
      <w:pPr>
        <w:widowControl w:val="0"/>
        <w:autoSpaceDE w:val="0"/>
        <w:autoSpaceDN w:val="0"/>
        <w:adjustRightInd w:val="0"/>
        <w:spacing w:line="360" w:lineRule="atLeast"/>
        <w:rPr>
          <w:rFonts w:ascii="Times New Roman" w:hAnsi="Times New Roman" w:cs="Times New Roman"/>
          <w:color w:val="000000"/>
        </w:rPr>
      </w:pPr>
      <w:r>
        <w:rPr>
          <w:rStyle w:val="FootnoteReference"/>
        </w:rPr>
        <w:footnoteRef/>
      </w:r>
      <w:r>
        <w:t xml:space="preserve"> </w:t>
      </w:r>
      <w:r w:rsidRPr="00412D9B">
        <w:rPr>
          <w:rFonts w:ascii="Times New Roman" w:hAnsi="Times New Roman" w:cs="Times New Roman"/>
          <w:color w:val="000000"/>
        </w:rPr>
        <w:t>L.Grub</w:t>
      </w:r>
      <w:r>
        <w:rPr>
          <w:rFonts w:ascii="Times New Roman" w:hAnsi="Times New Roman" w:cs="Times New Roman"/>
          <w:color w:val="000000"/>
        </w:rPr>
        <w:t>er-TH-Wien-PhD-14 copy – pg 35</w:t>
      </w:r>
    </w:p>
  </w:footnote>
  <w:footnote w:id="6">
    <w:p w14:paraId="23522D9F" w14:textId="1C1A4E6C" w:rsidR="007B760F" w:rsidRPr="00703AF7" w:rsidRDefault="007B760F">
      <w:pPr>
        <w:pStyle w:val="FootnoteText"/>
        <w:rPr>
          <w:lang w:val="ro-RO"/>
        </w:rPr>
      </w:pPr>
      <w:r>
        <w:rPr>
          <w:rStyle w:val="FootnoteReference"/>
        </w:rPr>
        <w:footnoteRef/>
      </w:r>
      <w:r>
        <w:t xml:space="preserve"> </w:t>
      </w:r>
      <w:r>
        <w:rPr>
          <w:lang w:val="ro-RO"/>
        </w:rPr>
        <w:t xml:space="preserve">pentru dimensiunea celulelor vezi pg 26-27 </w:t>
      </w:r>
      <w:r w:rsidRPr="00593FB1">
        <w:rPr>
          <w:rFonts w:ascii="Times New Roman" w:hAnsi="Times New Roman" w:cs="Times New Roman"/>
          <w:color w:val="000000"/>
        </w:rPr>
        <w:t>D. Renker and E. Lorenz, Advances in solid state photon detectors, JINST 4 (2009) P04004.</w:t>
      </w:r>
    </w:p>
  </w:footnote>
  <w:footnote w:id="7">
    <w:p w14:paraId="499CBC07" w14:textId="0FE25638" w:rsidR="007B760F" w:rsidRPr="000F3697" w:rsidRDefault="007B760F">
      <w:pPr>
        <w:pStyle w:val="FootnoteText"/>
        <w:rPr>
          <w:lang w:val="ro-RO"/>
        </w:rPr>
      </w:pPr>
      <w:r>
        <w:rPr>
          <w:rStyle w:val="FootnoteReference"/>
        </w:rPr>
        <w:footnoteRef/>
      </w:r>
      <w:r w:rsidRPr="00FA47FD">
        <w:rPr>
          <w:lang w:val="de-DE"/>
        </w:rPr>
        <w:t xml:space="preserve"> </w:t>
      </w:r>
      <w:r w:rsidRPr="00412D9B">
        <w:rPr>
          <w:rFonts w:ascii="Times New Roman" w:hAnsi="Times New Roman" w:cs="Times New Roman"/>
          <w:color w:val="000000"/>
          <w:lang w:val="ro-RO"/>
        </w:rPr>
        <w:t>L. Gruber pg 44</w:t>
      </w:r>
    </w:p>
  </w:footnote>
  <w:footnote w:id="8">
    <w:p w14:paraId="6408C059" w14:textId="191430B7" w:rsidR="007B760F" w:rsidRPr="00593FB1" w:rsidRDefault="007B760F">
      <w:pPr>
        <w:pStyle w:val="FootnoteText"/>
        <w:rPr>
          <w:lang w:val="de-DE"/>
        </w:rPr>
      </w:pPr>
      <w:r>
        <w:rPr>
          <w:rStyle w:val="FootnoteReference"/>
        </w:rPr>
        <w:footnoteRef/>
      </w:r>
      <w:r w:rsidRPr="00593FB1">
        <w:rPr>
          <w:lang w:val="de-DE"/>
        </w:rPr>
        <w:t xml:space="preserve"> </w:t>
      </w:r>
      <w:r w:rsidRPr="00593FB1">
        <w:rPr>
          <w:rFonts w:ascii="Times New Roman" w:hAnsi="Times New Roman" w:cs="Times New Roman"/>
          <w:color w:val="000000"/>
          <w:lang w:val="ro-RO"/>
        </w:rPr>
        <w:t>L. Gruber pg 45</w:t>
      </w:r>
    </w:p>
  </w:footnote>
  <w:footnote w:id="9">
    <w:p w14:paraId="314F941C" w14:textId="6798ED59" w:rsidR="007B760F" w:rsidRPr="00593FB1" w:rsidRDefault="007B760F">
      <w:pPr>
        <w:pStyle w:val="FootnoteText"/>
        <w:rPr>
          <w:lang w:val="ro-RO"/>
        </w:rPr>
      </w:pPr>
      <w:r w:rsidRPr="00593FB1">
        <w:rPr>
          <w:rStyle w:val="FootnoteReference"/>
        </w:rPr>
        <w:footnoteRef/>
      </w:r>
      <w:r w:rsidRPr="00593FB1">
        <w:t xml:space="preserve"> </w:t>
      </w:r>
      <w:r w:rsidRPr="00593FB1">
        <w:rPr>
          <w:rFonts w:ascii="Times New Roman" w:hAnsi="Times New Roman" w:cs="Times New Roman"/>
          <w:color w:val="000000"/>
        </w:rPr>
        <w:t>D. Renker and E. Lorenz, Advances in solid state photon detectors, JINST 4 (2009) P04004. Pagina 27.</w:t>
      </w:r>
    </w:p>
  </w:footnote>
  <w:footnote w:id="10">
    <w:p w14:paraId="429B657A" w14:textId="6D3F8F6A" w:rsidR="007B760F" w:rsidRPr="00593FB1" w:rsidRDefault="007B760F">
      <w:pPr>
        <w:pStyle w:val="FootnoteText"/>
        <w:rPr>
          <w:lang w:val="ro-RO"/>
        </w:rPr>
      </w:pPr>
      <w:r w:rsidRPr="00593FB1">
        <w:rPr>
          <w:rStyle w:val="FootnoteReference"/>
        </w:rPr>
        <w:footnoteRef/>
      </w:r>
      <w:r w:rsidRPr="00593FB1">
        <w:t xml:space="preserve"> </w:t>
      </w:r>
      <w:r w:rsidRPr="00593FB1">
        <w:rPr>
          <w:rFonts w:ascii="Times New Roman" w:hAnsi="Times New Roman" w:cs="Times New Roman"/>
          <w:color w:val="000000"/>
        </w:rPr>
        <w:t>D. Renker and E. Lorenz, Advances in solid state photon detectors, JINST 4 (2009) P04004.</w:t>
      </w:r>
    </w:p>
  </w:footnote>
  <w:footnote w:id="11">
    <w:p w14:paraId="13E5E9DA" w14:textId="77777777" w:rsidR="007B760F" w:rsidRDefault="007B760F" w:rsidP="00593FB1">
      <w:pPr>
        <w:widowControl w:val="0"/>
        <w:tabs>
          <w:tab w:val="left" w:pos="220"/>
          <w:tab w:val="left" w:pos="720"/>
        </w:tabs>
        <w:autoSpaceDE w:val="0"/>
        <w:autoSpaceDN w:val="0"/>
        <w:adjustRightInd w:val="0"/>
        <w:spacing w:after="240" w:line="300" w:lineRule="atLeast"/>
        <w:rPr>
          <w:rFonts w:ascii="Times" w:hAnsi="Times" w:cs="Times"/>
          <w:color w:val="000000"/>
        </w:rPr>
      </w:pPr>
      <w:r w:rsidRPr="00593FB1">
        <w:rPr>
          <w:rStyle w:val="FootnoteReference"/>
        </w:rPr>
        <w:footnoteRef/>
      </w:r>
      <w:r w:rsidRPr="00593FB1">
        <w:t xml:space="preserve"> </w:t>
      </w:r>
      <w:r w:rsidRPr="00593FB1">
        <w:rPr>
          <w:rFonts w:ascii="Times" w:hAnsi="Times" w:cs="Times"/>
          <w:color w:val="000000"/>
        </w:rPr>
        <w:t xml:space="preserve">D.E. Groom, </w:t>
      </w:r>
      <w:r w:rsidRPr="00593FB1">
        <w:rPr>
          <w:rFonts w:ascii="Times" w:hAnsi="Times" w:cs="Times"/>
          <w:i/>
          <w:iCs/>
          <w:color w:val="000000"/>
        </w:rPr>
        <w:t>Silicon photodiode detection of bismuth germanate scintillation light</w:t>
      </w:r>
      <w:r w:rsidRPr="00593FB1">
        <w:rPr>
          <w:rFonts w:ascii="Times" w:hAnsi="Times" w:cs="Times"/>
          <w:color w:val="000000"/>
        </w:rPr>
        <w:t xml:space="preserve">, </w:t>
      </w:r>
      <w:r w:rsidRPr="00593FB1">
        <w:rPr>
          <w:rFonts w:ascii="Times" w:hAnsi="Times" w:cs="Times"/>
          <w:i/>
          <w:iCs/>
          <w:color w:val="0000FF"/>
        </w:rPr>
        <w:t xml:space="preserve">Nucl. Instrum. Meth. </w:t>
      </w:r>
      <w:r w:rsidRPr="00593FB1">
        <w:rPr>
          <w:rFonts w:ascii="Times" w:hAnsi="Times" w:cs="Times"/>
          <w:color w:val="0000FF"/>
        </w:rPr>
        <w:t>219 (1984) 141</w:t>
      </w:r>
      <w:r w:rsidRPr="00593FB1">
        <w:rPr>
          <w:rFonts w:ascii="Times" w:hAnsi="Times" w:cs="Times"/>
          <w:color w:val="000000"/>
        </w:rPr>
        <w:t xml:space="preserve">. </w:t>
      </w:r>
      <w:r>
        <w:rPr>
          <w:rFonts w:ascii="MS Mincho" w:eastAsia="MS Mincho" w:hAnsi="MS Mincho" w:cs="MS Mincho"/>
          <w:color w:val="000000"/>
        </w:rPr>
        <w:t> </w:t>
      </w:r>
    </w:p>
    <w:p w14:paraId="190872EA" w14:textId="06DB4003" w:rsidR="007B760F" w:rsidRPr="00593FB1" w:rsidRDefault="007B760F">
      <w:pPr>
        <w:pStyle w:val="FootnoteText"/>
      </w:pPr>
    </w:p>
  </w:footnote>
  <w:footnote w:id="12">
    <w:p w14:paraId="773DCB77" w14:textId="71250AB7" w:rsidR="007B760F" w:rsidRPr="000F3697" w:rsidRDefault="007B760F">
      <w:pPr>
        <w:pStyle w:val="FootnoteText"/>
        <w:rPr>
          <w:lang w:val="ro-RO"/>
        </w:rPr>
      </w:pPr>
      <w:r>
        <w:rPr>
          <w:rStyle w:val="FootnoteReference"/>
        </w:rPr>
        <w:footnoteRef/>
      </w:r>
      <w:r>
        <w:t xml:space="preserve"> </w:t>
      </w:r>
      <w:r w:rsidRPr="00412D9B">
        <w:rPr>
          <w:rFonts w:ascii="Times New Roman" w:hAnsi="Times New Roman" w:cs="Times New Roman"/>
          <w:color w:val="000000"/>
        </w:rPr>
        <w:t>D. Renker and E. Lorenz, Advances in solid state photon detectors, JINST 4 (2009) P04004.</w:t>
      </w:r>
      <w:r>
        <w:rPr>
          <w:rFonts w:ascii="Times New Roman" w:hAnsi="Times New Roman" w:cs="Times New Roman"/>
          <w:color w:val="000000"/>
        </w:rPr>
        <w:t xml:space="preserve"> pg 23 – (pg 27 pentru factorul de umplere)</w:t>
      </w:r>
    </w:p>
  </w:footnote>
  <w:footnote w:id="13">
    <w:p w14:paraId="3D9287BC" w14:textId="0E112BB1" w:rsidR="007B760F" w:rsidRPr="000F3697" w:rsidRDefault="007B760F">
      <w:pPr>
        <w:pStyle w:val="FootnoteText"/>
      </w:pPr>
      <w:r>
        <w:rPr>
          <w:rStyle w:val="FootnoteReference"/>
        </w:rPr>
        <w:footnoteRef/>
      </w:r>
      <w:r>
        <w:t xml:space="preserve"> </w:t>
      </w:r>
      <w:r w:rsidRPr="00412D9B">
        <w:rPr>
          <w:rFonts w:ascii="Times New Roman" w:eastAsiaTheme="minorEastAsia" w:hAnsi="Times New Roman" w:cs="Times New Roman"/>
          <w:color w:val="FF0000"/>
          <w:lang w:val="ro-RO"/>
        </w:rPr>
        <w:t>figure 5.1 – pg 45, L. Gruber</w:t>
      </w:r>
    </w:p>
  </w:footnote>
  <w:footnote w:id="14">
    <w:p w14:paraId="75390404" w14:textId="252DE6A7" w:rsidR="007B760F" w:rsidRPr="000F3697" w:rsidRDefault="007B760F" w:rsidP="000F3697">
      <w:pPr>
        <w:widowControl w:val="0"/>
        <w:autoSpaceDE w:val="0"/>
        <w:autoSpaceDN w:val="0"/>
        <w:adjustRightInd w:val="0"/>
        <w:spacing w:line="360" w:lineRule="atLeast"/>
        <w:rPr>
          <w:rFonts w:ascii="Times New Roman" w:hAnsi="Times New Roman" w:cs="Times New Roman"/>
          <w:color w:val="000000"/>
        </w:rPr>
      </w:pPr>
      <w:r>
        <w:rPr>
          <w:rStyle w:val="FootnoteReference"/>
        </w:rPr>
        <w:footnoteRef/>
      </w:r>
      <w:r>
        <w:t xml:space="preserve"> </w:t>
      </w:r>
      <w:r w:rsidRPr="00412D9B">
        <w:rPr>
          <w:rFonts w:ascii="Times New Roman" w:hAnsi="Times New Roman" w:cs="Times New Roman"/>
          <w:color w:val="000000"/>
        </w:rPr>
        <w:t>(</w:t>
      </w:r>
      <w:r w:rsidRPr="00412D9B">
        <w:rPr>
          <w:rFonts w:ascii="Times New Roman" w:hAnsi="Times New Roman" w:cs="Times New Roman"/>
          <w:color w:val="FF0000"/>
        </w:rPr>
        <w:t>if needed, de exemplificat cum se obtine experimental tensiunea de strapungere – L. Gruber – pg 45-48</w:t>
      </w:r>
      <w:r w:rsidRPr="00412D9B">
        <w:rPr>
          <w:rFonts w:ascii="Times New Roman" w:hAnsi="Times New Roman" w:cs="Times New Roman"/>
          <w:color w:val="000000"/>
        </w:rPr>
        <w:t>)</w:t>
      </w:r>
    </w:p>
  </w:footnote>
  <w:footnote w:id="15">
    <w:p w14:paraId="67B6903B" w14:textId="521B5EB0" w:rsidR="007B760F" w:rsidRPr="000F3697" w:rsidRDefault="007B760F">
      <w:pPr>
        <w:pStyle w:val="FootnoteText"/>
        <w:rPr>
          <w:lang w:val="ro-RO"/>
        </w:rPr>
      </w:pPr>
      <w:r>
        <w:rPr>
          <w:rStyle w:val="FootnoteReference"/>
        </w:rPr>
        <w:footnoteRef/>
      </w:r>
      <w:r>
        <w:t xml:space="preserve"> </w:t>
      </w:r>
      <w:r w:rsidRPr="00412D9B">
        <w:rPr>
          <w:rFonts w:ascii="Times New Roman" w:hAnsi="Times New Roman" w:cs="Times New Roman"/>
          <w:color w:val="FF0000"/>
        </w:rPr>
        <w:t>vezi D. Renker and E. Lorenz, Advances in solid state photon detectors, JINST 4 (2009) P04004</w:t>
      </w:r>
      <w:r>
        <w:rPr>
          <w:rFonts w:ascii="Times New Roman" w:hAnsi="Times New Roman" w:cs="Times New Roman"/>
          <w:color w:val="FF0000"/>
        </w:rPr>
        <w:t xml:space="preserve"> pg 26</w:t>
      </w:r>
    </w:p>
  </w:footnote>
  <w:footnote w:id="16">
    <w:p w14:paraId="060FB7F6" w14:textId="3B04C0CD" w:rsidR="007B760F" w:rsidRPr="00B64A26" w:rsidRDefault="007B760F">
      <w:pPr>
        <w:pStyle w:val="FootnoteText"/>
      </w:pPr>
      <w:r>
        <w:rPr>
          <w:rStyle w:val="FootnoteReference"/>
        </w:rPr>
        <w:footnoteRef/>
      </w:r>
      <w:r>
        <w:t xml:space="preserve"> Sensl, An introduction to the Silicon Photomultiplier, pg 8-9</w:t>
      </w:r>
    </w:p>
  </w:footnote>
  <w:footnote w:id="17">
    <w:p w14:paraId="58FBC84E" w14:textId="366C227B" w:rsidR="007B760F" w:rsidRPr="00785088" w:rsidRDefault="007B760F" w:rsidP="00785088">
      <w:pPr>
        <w:widowControl w:val="0"/>
        <w:tabs>
          <w:tab w:val="left" w:pos="220"/>
          <w:tab w:val="left" w:pos="720"/>
        </w:tabs>
        <w:autoSpaceDE w:val="0"/>
        <w:autoSpaceDN w:val="0"/>
        <w:adjustRightInd w:val="0"/>
        <w:spacing w:line="300" w:lineRule="atLeast"/>
        <w:rPr>
          <w:rFonts w:ascii="Times New Roman" w:hAnsi="Times New Roman" w:cs="Times New Roman"/>
          <w:color w:val="000000"/>
        </w:rPr>
      </w:pPr>
      <w:r>
        <w:rPr>
          <w:rStyle w:val="FootnoteReference"/>
        </w:rPr>
        <w:footnoteRef/>
      </w:r>
      <w:r>
        <w:t xml:space="preserve"> </w:t>
      </w:r>
      <w:r w:rsidRPr="00412D9B">
        <w:rPr>
          <w:rFonts w:ascii="Times New Roman" w:hAnsi="Times New Roman" w:cs="Times New Roman"/>
          <w:color w:val="000000"/>
        </w:rPr>
        <w:t>D. Renker and E. Lorenz, Advances in solid state photon detectors, JINST 4 (2009) P04004.</w:t>
      </w:r>
      <w:r>
        <w:rPr>
          <w:rFonts w:ascii="Times New Roman" w:hAnsi="Times New Roman" w:cs="Times New Roman"/>
          <w:color w:val="000000"/>
        </w:rPr>
        <w:t xml:space="preserve"> Pg 26. – cu formula de la aceiasi pagina</w:t>
      </w:r>
    </w:p>
  </w:footnote>
  <w:footnote w:id="18">
    <w:p w14:paraId="4C0C9340" w14:textId="45982267" w:rsidR="007B760F" w:rsidRPr="003A327A" w:rsidRDefault="007B760F">
      <w:pPr>
        <w:pStyle w:val="FootnoteText"/>
        <w:rPr>
          <w:lang w:val="ro-RO"/>
        </w:rPr>
      </w:pPr>
      <w:r>
        <w:rPr>
          <w:rStyle w:val="FootnoteReference"/>
        </w:rPr>
        <w:footnoteRef/>
      </w:r>
      <w:r>
        <w:t xml:space="preserve"> Sensl, An introduction to the Silicon Photomultiplier, pg 8-9 – de reformulat</w:t>
      </w:r>
    </w:p>
  </w:footnote>
  <w:footnote w:id="19">
    <w:p w14:paraId="5F389BA6" w14:textId="341D7B1B" w:rsidR="007B760F" w:rsidRPr="00C14F96" w:rsidRDefault="007B760F">
      <w:pPr>
        <w:pStyle w:val="FootnoteText"/>
        <w:rPr>
          <w:lang w:val="ro-RO"/>
        </w:rPr>
      </w:pPr>
      <w:r>
        <w:rPr>
          <w:rStyle w:val="FootnoteReference"/>
        </w:rPr>
        <w:footnoteRef/>
      </w:r>
      <w:r>
        <w:t xml:space="preserve"> </w:t>
      </w:r>
      <w:r>
        <w:rPr>
          <w:lang w:val="ro-RO"/>
        </w:rPr>
        <w:t xml:space="preserve">figurile provin din, </w:t>
      </w:r>
      <w:r w:rsidRPr="00C14F96">
        <w:rPr>
          <w:i/>
        </w:rPr>
        <w:t>Sensl, An introduction to th</w:t>
      </w:r>
      <w:r>
        <w:rPr>
          <w:i/>
        </w:rPr>
        <w:t xml:space="preserve">e Silicon Photomultiplier, pg </w:t>
      </w:r>
      <w:r w:rsidRPr="00C14F96">
        <w:rPr>
          <w:i/>
        </w:rPr>
        <w:t>9</w:t>
      </w:r>
    </w:p>
  </w:footnote>
  <w:footnote w:id="20">
    <w:p w14:paraId="38DFADD8" w14:textId="49EF9A3B" w:rsidR="007B760F" w:rsidRPr="007B760F" w:rsidRDefault="007B760F">
      <w:pPr>
        <w:pStyle w:val="FootnoteText"/>
        <w:rPr>
          <w:lang w:val="ro-RO"/>
        </w:rPr>
      </w:pPr>
      <w:r>
        <w:rPr>
          <w:rStyle w:val="FootnoteReference"/>
        </w:rPr>
        <w:footnoteRef/>
      </w:r>
      <w:r>
        <w:t xml:space="preserve"> </w:t>
      </w:r>
      <w:r w:rsidR="00220E07">
        <w:rPr>
          <w:lang w:val="ro-RO"/>
        </w:rPr>
        <w:t xml:space="preserve">Sensl – Introduction to SiPM </w:t>
      </w:r>
      <w:r w:rsidR="00FA66DB">
        <w:rPr>
          <w:lang w:val="ro-RO"/>
        </w:rPr>
        <w:t>pg 10</w:t>
      </w:r>
      <w:r w:rsidR="0057434D">
        <w:rPr>
          <w:lang w:val="ro-RO"/>
        </w:rPr>
        <w:t xml:space="preserve"> – de tradus si reformulat</w:t>
      </w:r>
    </w:p>
  </w:footnote>
  <w:footnote w:id="21">
    <w:p w14:paraId="3DEF7AE1" w14:textId="77777777" w:rsidR="00694F51" w:rsidRDefault="00694F51" w:rsidP="00694F51">
      <w:pPr>
        <w:pStyle w:val="FootnoteText"/>
      </w:pPr>
      <w:r>
        <w:rPr>
          <w:rStyle w:val="FootnoteReference"/>
        </w:rPr>
        <w:footnoteRef/>
      </w:r>
      <w:r>
        <w:t xml:space="preserve"> </w:t>
      </w:r>
      <w:r w:rsidRPr="00412D9B">
        <w:rPr>
          <w:rFonts w:ascii="Times New Roman" w:hAnsi="Times New Roman" w:cs="Times New Roman"/>
          <w:color w:val="FF0000"/>
        </w:rPr>
        <w:t>vezi D. Renker and E. Lorenz, Advances in solid state photon detectors, JINST 4 (2009) P04004</w:t>
      </w:r>
      <w:r>
        <w:rPr>
          <w:rFonts w:ascii="Times New Roman" w:hAnsi="Times New Roman" w:cs="Times New Roman"/>
          <w:color w:val="FF0000"/>
        </w:rPr>
        <w:t xml:space="preserve"> pg 31</w:t>
      </w:r>
    </w:p>
    <w:p w14:paraId="2749D784" w14:textId="77777777" w:rsidR="00694F51" w:rsidRPr="00CC6B49" w:rsidRDefault="00694F51" w:rsidP="00694F51">
      <w:pPr>
        <w:pStyle w:val="FootnoteText"/>
        <w:rPr>
          <w:lang w:val="ro-RO"/>
        </w:rPr>
      </w:pPr>
      <w:r w:rsidRPr="00C14F96">
        <w:rPr>
          <w:i/>
        </w:rPr>
        <w:t>Sensl, An introduction to th</w:t>
      </w:r>
      <w:r>
        <w:rPr>
          <w:i/>
        </w:rPr>
        <w:t>e Silicon Photomultiplier, pg 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D95418"/>
    <w:multiLevelType w:val="hybridMultilevel"/>
    <w:tmpl w:val="1D9E7B70"/>
    <w:lvl w:ilvl="0" w:tplc="0809000F">
      <w:start w:val="1"/>
      <w:numFmt w:val="decimal"/>
      <w:lvlText w:val="%1."/>
      <w:lvlJc w:val="left"/>
      <w:pPr>
        <w:ind w:left="720" w:hanging="360"/>
      </w:pPr>
      <w:rPr>
        <w:rFonts w:hint="default"/>
      </w:rPr>
    </w:lvl>
    <w:lvl w:ilvl="1" w:tplc="4AA2B0D4">
      <w:start w:val="1"/>
      <w:numFmt w:val="lowerLetter"/>
      <w:lvlText w:val="%2."/>
      <w:lvlJc w:val="left"/>
      <w:pPr>
        <w:ind w:left="1440" w:hanging="360"/>
      </w:pPr>
      <w:rPr>
        <w:b w:val="0"/>
        <w:i w:val="0"/>
      </w:rPr>
    </w:lvl>
    <w:lvl w:ilvl="2" w:tplc="613007AE">
      <w:start w:val="1"/>
      <w:numFmt w:val="lowerRoman"/>
      <w:lvlText w:val="%3."/>
      <w:lvlJc w:val="right"/>
      <w:pPr>
        <w:ind w:left="2160" w:hanging="180"/>
      </w:pPr>
      <w:rPr>
        <w:b w:val="0"/>
        <w:i w:val="0"/>
      </w:rPr>
    </w:lvl>
    <w:lvl w:ilvl="3" w:tplc="75500700">
      <w:start w:val="1"/>
      <w:numFmt w:val="decimal"/>
      <w:lvlText w:val="%4."/>
      <w:lvlJc w:val="left"/>
      <w:pPr>
        <w:ind w:left="2880" w:hanging="360"/>
      </w:pPr>
      <w:rPr>
        <w:b w:val="0"/>
        <w:i w:val="0"/>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2E2DA8"/>
    <w:multiLevelType w:val="hybridMultilevel"/>
    <w:tmpl w:val="714848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1382340"/>
    <w:multiLevelType w:val="multilevel"/>
    <w:tmpl w:val="DCB474FC"/>
    <w:lvl w:ilvl="0">
      <w:start w:val="1"/>
      <w:numFmt w:val="decimal"/>
      <w:lvlText w:val="%1."/>
      <w:lvlJc w:val="left"/>
      <w:pPr>
        <w:ind w:left="360" w:hanging="360"/>
      </w:pPr>
      <w:rPr>
        <w:rFonts w:ascii="Calibri" w:eastAsiaTheme="minorHAnsi" w:hAnsi="Calibri" w:cstheme="minorBidi"/>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3EC4305"/>
    <w:multiLevelType w:val="hybridMultilevel"/>
    <w:tmpl w:val="9348A9CA"/>
    <w:lvl w:ilvl="0" w:tplc="08090017">
      <w:start w:val="1"/>
      <w:numFmt w:val="lowerLetter"/>
      <w:lvlText w:val="%1)"/>
      <w:lvlJc w:val="left"/>
      <w:pPr>
        <w:ind w:left="720" w:hanging="360"/>
      </w:pPr>
      <w:rPr>
        <w:rFonts w:hint="default"/>
      </w:rPr>
    </w:lvl>
    <w:lvl w:ilvl="1" w:tplc="4AA2B0D4">
      <w:start w:val="1"/>
      <w:numFmt w:val="lowerLetter"/>
      <w:lvlText w:val="%2."/>
      <w:lvlJc w:val="left"/>
      <w:pPr>
        <w:ind w:left="1440" w:hanging="360"/>
      </w:pPr>
      <w:rPr>
        <w:b w:val="0"/>
        <w:i w:val="0"/>
      </w:rPr>
    </w:lvl>
    <w:lvl w:ilvl="2" w:tplc="613007AE">
      <w:start w:val="1"/>
      <w:numFmt w:val="lowerRoman"/>
      <w:lvlText w:val="%3."/>
      <w:lvlJc w:val="right"/>
      <w:pPr>
        <w:ind w:left="2160" w:hanging="180"/>
      </w:pPr>
      <w:rPr>
        <w:b w:val="0"/>
        <w:i w:val="0"/>
      </w:rPr>
    </w:lvl>
    <w:lvl w:ilvl="3" w:tplc="75500700">
      <w:start w:val="1"/>
      <w:numFmt w:val="decimal"/>
      <w:lvlText w:val="%4."/>
      <w:lvlJc w:val="left"/>
      <w:pPr>
        <w:ind w:left="2880" w:hanging="360"/>
      </w:pPr>
      <w:rPr>
        <w:b w:val="0"/>
        <w:i w:val="0"/>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917468"/>
    <w:multiLevelType w:val="multilevel"/>
    <w:tmpl w:val="6C1E544C"/>
    <w:lvl w:ilvl="0">
      <w:start w:val="3"/>
      <w:numFmt w:val="decimal"/>
      <w:lvlText w:val="%1."/>
      <w:lvlJc w:val="left"/>
      <w:pPr>
        <w:ind w:left="1080" w:hanging="360"/>
      </w:pPr>
      <w:rPr>
        <w:rFonts w:ascii="Times" w:hAnsi="Times" w:hint="default"/>
        <w:b/>
      </w:rPr>
    </w:lvl>
    <w:lvl w:ilvl="1">
      <w:start w:val="1"/>
      <w:numFmt w:val="decimal"/>
      <w:lvlText w:val="%1.%2."/>
      <w:lvlJc w:val="left"/>
      <w:pPr>
        <w:ind w:left="2520" w:hanging="360"/>
      </w:pPr>
      <w:rPr>
        <w:rFonts w:ascii="Times" w:hAnsi="Times" w:hint="default"/>
        <w:b/>
      </w:rPr>
    </w:lvl>
    <w:lvl w:ilvl="2">
      <w:start w:val="1"/>
      <w:numFmt w:val="decimal"/>
      <w:lvlText w:val="%1.%2.%3."/>
      <w:lvlJc w:val="left"/>
      <w:pPr>
        <w:ind w:left="4320" w:hanging="720"/>
      </w:pPr>
      <w:rPr>
        <w:rFonts w:ascii="Times" w:hAnsi="Times" w:hint="default"/>
        <w:b/>
      </w:rPr>
    </w:lvl>
    <w:lvl w:ilvl="3">
      <w:start w:val="1"/>
      <w:numFmt w:val="decimal"/>
      <w:lvlText w:val="%1.%2.%3.%4."/>
      <w:lvlJc w:val="left"/>
      <w:pPr>
        <w:ind w:left="5760" w:hanging="720"/>
      </w:pPr>
      <w:rPr>
        <w:rFonts w:ascii="Times" w:hAnsi="Times" w:hint="default"/>
        <w:b/>
      </w:rPr>
    </w:lvl>
    <w:lvl w:ilvl="4">
      <w:start w:val="1"/>
      <w:numFmt w:val="decimal"/>
      <w:lvlText w:val="%1.%2.%3.%4.%5."/>
      <w:lvlJc w:val="left"/>
      <w:pPr>
        <w:ind w:left="7560" w:hanging="1080"/>
      </w:pPr>
      <w:rPr>
        <w:rFonts w:ascii="Times" w:hAnsi="Times" w:hint="default"/>
        <w:b/>
      </w:rPr>
    </w:lvl>
    <w:lvl w:ilvl="5">
      <w:start w:val="1"/>
      <w:numFmt w:val="decimal"/>
      <w:lvlText w:val="%1.%2.%3.%4.%5.%6."/>
      <w:lvlJc w:val="left"/>
      <w:pPr>
        <w:ind w:left="9000" w:hanging="1080"/>
      </w:pPr>
      <w:rPr>
        <w:rFonts w:ascii="Times" w:hAnsi="Times" w:hint="default"/>
        <w:b/>
      </w:rPr>
    </w:lvl>
    <w:lvl w:ilvl="6">
      <w:start w:val="1"/>
      <w:numFmt w:val="decimal"/>
      <w:lvlText w:val="%1.%2.%3.%4.%5.%6.%7."/>
      <w:lvlJc w:val="left"/>
      <w:pPr>
        <w:ind w:left="10800" w:hanging="1440"/>
      </w:pPr>
      <w:rPr>
        <w:rFonts w:ascii="Times" w:hAnsi="Times" w:hint="default"/>
        <w:b/>
      </w:rPr>
    </w:lvl>
    <w:lvl w:ilvl="7">
      <w:start w:val="1"/>
      <w:numFmt w:val="decimal"/>
      <w:lvlText w:val="%1.%2.%3.%4.%5.%6.%7.%8."/>
      <w:lvlJc w:val="left"/>
      <w:pPr>
        <w:ind w:left="12240" w:hanging="1440"/>
      </w:pPr>
      <w:rPr>
        <w:rFonts w:ascii="Times" w:hAnsi="Times" w:hint="default"/>
        <w:b/>
      </w:rPr>
    </w:lvl>
    <w:lvl w:ilvl="8">
      <w:start w:val="1"/>
      <w:numFmt w:val="decimal"/>
      <w:lvlText w:val="%1.%2.%3.%4.%5.%6.%7.%8.%9."/>
      <w:lvlJc w:val="left"/>
      <w:pPr>
        <w:ind w:left="14040" w:hanging="1800"/>
      </w:pPr>
      <w:rPr>
        <w:rFonts w:ascii="Times" w:hAnsi="Times" w:hint="default"/>
        <w:b/>
      </w:rPr>
    </w:lvl>
  </w:abstractNum>
  <w:abstractNum w:abstractNumId="6">
    <w:nsid w:val="2AB64F8E"/>
    <w:multiLevelType w:val="multilevel"/>
    <w:tmpl w:val="6C1E544C"/>
    <w:lvl w:ilvl="0">
      <w:start w:val="3"/>
      <w:numFmt w:val="decimal"/>
      <w:lvlText w:val="%1."/>
      <w:lvlJc w:val="left"/>
      <w:pPr>
        <w:ind w:left="360" w:hanging="360"/>
      </w:pPr>
      <w:rPr>
        <w:rFonts w:ascii="Times" w:hAnsi="Times" w:hint="default"/>
        <w:b/>
      </w:rPr>
    </w:lvl>
    <w:lvl w:ilvl="1">
      <w:start w:val="1"/>
      <w:numFmt w:val="decimal"/>
      <w:lvlText w:val="%1.%2."/>
      <w:lvlJc w:val="left"/>
      <w:pPr>
        <w:ind w:left="1800" w:hanging="360"/>
      </w:pPr>
      <w:rPr>
        <w:rFonts w:ascii="Times" w:hAnsi="Times" w:hint="default"/>
        <w:b/>
      </w:rPr>
    </w:lvl>
    <w:lvl w:ilvl="2">
      <w:start w:val="1"/>
      <w:numFmt w:val="decimal"/>
      <w:lvlText w:val="%1.%2.%3."/>
      <w:lvlJc w:val="left"/>
      <w:pPr>
        <w:ind w:left="3600" w:hanging="720"/>
      </w:pPr>
      <w:rPr>
        <w:rFonts w:ascii="Times" w:hAnsi="Times" w:hint="default"/>
        <w:b/>
      </w:rPr>
    </w:lvl>
    <w:lvl w:ilvl="3">
      <w:start w:val="1"/>
      <w:numFmt w:val="decimal"/>
      <w:lvlText w:val="%1.%2.%3.%4."/>
      <w:lvlJc w:val="left"/>
      <w:pPr>
        <w:ind w:left="5040" w:hanging="720"/>
      </w:pPr>
      <w:rPr>
        <w:rFonts w:ascii="Times" w:hAnsi="Times" w:hint="default"/>
        <w:b/>
      </w:rPr>
    </w:lvl>
    <w:lvl w:ilvl="4">
      <w:start w:val="1"/>
      <w:numFmt w:val="decimal"/>
      <w:lvlText w:val="%1.%2.%3.%4.%5."/>
      <w:lvlJc w:val="left"/>
      <w:pPr>
        <w:ind w:left="6840" w:hanging="1080"/>
      </w:pPr>
      <w:rPr>
        <w:rFonts w:ascii="Times" w:hAnsi="Times" w:hint="default"/>
        <w:b/>
      </w:rPr>
    </w:lvl>
    <w:lvl w:ilvl="5">
      <w:start w:val="1"/>
      <w:numFmt w:val="decimal"/>
      <w:lvlText w:val="%1.%2.%3.%4.%5.%6."/>
      <w:lvlJc w:val="left"/>
      <w:pPr>
        <w:ind w:left="8280" w:hanging="1080"/>
      </w:pPr>
      <w:rPr>
        <w:rFonts w:ascii="Times" w:hAnsi="Times" w:hint="default"/>
        <w:b/>
      </w:rPr>
    </w:lvl>
    <w:lvl w:ilvl="6">
      <w:start w:val="1"/>
      <w:numFmt w:val="decimal"/>
      <w:lvlText w:val="%1.%2.%3.%4.%5.%6.%7."/>
      <w:lvlJc w:val="left"/>
      <w:pPr>
        <w:ind w:left="10080" w:hanging="1440"/>
      </w:pPr>
      <w:rPr>
        <w:rFonts w:ascii="Times" w:hAnsi="Times" w:hint="default"/>
        <w:b/>
      </w:rPr>
    </w:lvl>
    <w:lvl w:ilvl="7">
      <w:start w:val="1"/>
      <w:numFmt w:val="decimal"/>
      <w:lvlText w:val="%1.%2.%3.%4.%5.%6.%7.%8."/>
      <w:lvlJc w:val="left"/>
      <w:pPr>
        <w:ind w:left="11520" w:hanging="1440"/>
      </w:pPr>
      <w:rPr>
        <w:rFonts w:ascii="Times" w:hAnsi="Times" w:hint="default"/>
        <w:b/>
      </w:rPr>
    </w:lvl>
    <w:lvl w:ilvl="8">
      <w:start w:val="1"/>
      <w:numFmt w:val="decimal"/>
      <w:lvlText w:val="%1.%2.%3.%4.%5.%6.%7.%8.%9."/>
      <w:lvlJc w:val="left"/>
      <w:pPr>
        <w:ind w:left="13320" w:hanging="1800"/>
      </w:pPr>
      <w:rPr>
        <w:rFonts w:ascii="Times" w:hAnsi="Times" w:hint="default"/>
        <w:b/>
      </w:rPr>
    </w:lvl>
  </w:abstractNum>
  <w:abstractNum w:abstractNumId="7">
    <w:nsid w:val="3E532C3A"/>
    <w:multiLevelType w:val="multilevel"/>
    <w:tmpl w:val="E2C40B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4177404E"/>
    <w:multiLevelType w:val="multilevel"/>
    <w:tmpl w:val="DCB474FC"/>
    <w:lvl w:ilvl="0">
      <w:start w:val="1"/>
      <w:numFmt w:val="decimal"/>
      <w:lvlText w:val="%1."/>
      <w:lvlJc w:val="left"/>
      <w:pPr>
        <w:ind w:left="360" w:hanging="360"/>
      </w:pPr>
      <w:rPr>
        <w:rFonts w:ascii="Calibri" w:eastAsiaTheme="minorHAnsi" w:hAnsi="Calibri" w:cstheme="minorBidi"/>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76112BB"/>
    <w:multiLevelType w:val="multilevel"/>
    <w:tmpl w:val="E2C40B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9797149"/>
    <w:multiLevelType w:val="hybridMultilevel"/>
    <w:tmpl w:val="9BD812D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4EEE5879"/>
    <w:multiLevelType w:val="multilevel"/>
    <w:tmpl w:val="E2C40B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CE56076"/>
    <w:multiLevelType w:val="hybridMultilevel"/>
    <w:tmpl w:val="C1CEB76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71B612E8"/>
    <w:multiLevelType w:val="hybridMultilevel"/>
    <w:tmpl w:val="CF8A6F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54E1352"/>
    <w:multiLevelType w:val="multilevel"/>
    <w:tmpl w:val="E2C40B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792E30DF"/>
    <w:multiLevelType w:val="hybridMultilevel"/>
    <w:tmpl w:val="0D48CC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10"/>
  </w:num>
  <w:num w:numId="5">
    <w:abstractNumId w:val="3"/>
  </w:num>
  <w:num w:numId="6">
    <w:abstractNumId w:val="15"/>
  </w:num>
  <w:num w:numId="7">
    <w:abstractNumId w:val="6"/>
  </w:num>
  <w:num w:numId="8">
    <w:abstractNumId w:val="5"/>
  </w:num>
  <w:num w:numId="9">
    <w:abstractNumId w:val="14"/>
  </w:num>
  <w:num w:numId="10">
    <w:abstractNumId w:val="9"/>
  </w:num>
  <w:num w:numId="11">
    <w:abstractNumId w:val="7"/>
  </w:num>
  <w:num w:numId="12">
    <w:abstractNumId w:val="11"/>
  </w:num>
  <w:num w:numId="13">
    <w:abstractNumId w:val="12"/>
  </w:num>
  <w:num w:numId="14">
    <w:abstractNumId w:val="8"/>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928"/>
    <w:rsid w:val="00001D78"/>
    <w:rsid w:val="00023AB2"/>
    <w:rsid w:val="00031362"/>
    <w:rsid w:val="00036D12"/>
    <w:rsid w:val="00040570"/>
    <w:rsid w:val="00053BF7"/>
    <w:rsid w:val="000545D7"/>
    <w:rsid w:val="00071E28"/>
    <w:rsid w:val="0007404E"/>
    <w:rsid w:val="00093908"/>
    <w:rsid w:val="000A6544"/>
    <w:rsid w:val="000B2446"/>
    <w:rsid w:val="000B71EA"/>
    <w:rsid w:val="000C0F11"/>
    <w:rsid w:val="000C1318"/>
    <w:rsid w:val="000D1EE0"/>
    <w:rsid w:val="000E76D4"/>
    <w:rsid w:val="000E7D06"/>
    <w:rsid w:val="000F2AC1"/>
    <w:rsid w:val="000F3697"/>
    <w:rsid w:val="000F4FAF"/>
    <w:rsid w:val="00117994"/>
    <w:rsid w:val="001200E3"/>
    <w:rsid w:val="00127A04"/>
    <w:rsid w:val="001324A2"/>
    <w:rsid w:val="00156D55"/>
    <w:rsid w:val="00193237"/>
    <w:rsid w:val="00197DF7"/>
    <w:rsid w:val="001A7C29"/>
    <w:rsid w:val="001D27EE"/>
    <w:rsid w:val="001D3F5D"/>
    <w:rsid w:val="001F1486"/>
    <w:rsid w:val="001F5B68"/>
    <w:rsid w:val="0020557F"/>
    <w:rsid w:val="00220E07"/>
    <w:rsid w:val="00221077"/>
    <w:rsid w:val="00222254"/>
    <w:rsid w:val="002235D2"/>
    <w:rsid w:val="00227930"/>
    <w:rsid w:val="0023305D"/>
    <w:rsid w:val="002409F0"/>
    <w:rsid w:val="00241E3D"/>
    <w:rsid w:val="00287DA4"/>
    <w:rsid w:val="002A3898"/>
    <w:rsid w:val="002A6C55"/>
    <w:rsid w:val="002C2882"/>
    <w:rsid w:val="002E3DAA"/>
    <w:rsid w:val="00300FC0"/>
    <w:rsid w:val="00306908"/>
    <w:rsid w:val="00307A18"/>
    <w:rsid w:val="00344AEB"/>
    <w:rsid w:val="0034779C"/>
    <w:rsid w:val="00367928"/>
    <w:rsid w:val="00371E13"/>
    <w:rsid w:val="003761ED"/>
    <w:rsid w:val="003765EC"/>
    <w:rsid w:val="0039640F"/>
    <w:rsid w:val="003A0D0E"/>
    <w:rsid w:val="003A1082"/>
    <w:rsid w:val="003A327A"/>
    <w:rsid w:val="003B46CA"/>
    <w:rsid w:val="003B4749"/>
    <w:rsid w:val="003C304B"/>
    <w:rsid w:val="003D71D4"/>
    <w:rsid w:val="003E143A"/>
    <w:rsid w:val="003E432F"/>
    <w:rsid w:val="00405916"/>
    <w:rsid w:val="00412D9B"/>
    <w:rsid w:val="00414BC2"/>
    <w:rsid w:val="00420BC4"/>
    <w:rsid w:val="00434E55"/>
    <w:rsid w:val="00436701"/>
    <w:rsid w:val="0045335B"/>
    <w:rsid w:val="00456F4F"/>
    <w:rsid w:val="004979E9"/>
    <w:rsid w:val="004D6C7E"/>
    <w:rsid w:val="004F0E6C"/>
    <w:rsid w:val="00511013"/>
    <w:rsid w:val="005134D4"/>
    <w:rsid w:val="005232DB"/>
    <w:rsid w:val="005365F8"/>
    <w:rsid w:val="00544D62"/>
    <w:rsid w:val="00546AAC"/>
    <w:rsid w:val="0056537F"/>
    <w:rsid w:val="0057295C"/>
    <w:rsid w:val="0057434D"/>
    <w:rsid w:val="00593FB1"/>
    <w:rsid w:val="005963EF"/>
    <w:rsid w:val="005A1237"/>
    <w:rsid w:val="005A5566"/>
    <w:rsid w:val="005A5994"/>
    <w:rsid w:val="005A76F5"/>
    <w:rsid w:val="005B1E66"/>
    <w:rsid w:val="005C376C"/>
    <w:rsid w:val="005C5BEA"/>
    <w:rsid w:val="005C5D36"/>
    <w:rsid w:val="005D463F"/>
    <w:rsid w:val="005E4044"/>
    <w:rsid w:val="005E7819"/>
    <w:rsid w:val="005E7BF9"/>
    <w:rsid w:val="005F05FF"/>
    <w:rsid w:val="0061587B"/>
    <w:rsid w:val="00626086"/>
    <w:rsid w:val="006269A6"/>
    <w:rsid w:val="0063249B"/>
    <w:rsid w:val="00632D76"/>
    <w:rsid w:val="00640EFC"/>
    <w:rsid w:val="00643528"/>
    <w:rsid w:val="006553FA"/>
    <w:rsid w:val="0065720E"/>
    <w:rsid w:val="00673A6A"/>
    <w:rsid w:val="00690043"/>
    <w:rsid w:val="00694F51"/>
    <w:rsid w:val="00695F48"/>
    <w:rsid w:val="0069634F"/>
    <w:rsid w:val="006A5809"/>
    <w:rsid w:val="006B5C5C"/>
    <w:rsid w:val="006C3CF5"/>
    <w:rsid w:val="006C48A0"/>
    <w:rsid w:val="006C6D13"/>
    <w:rsid w:val="006F062C"/>
    <w:rsid w:val="006F12E6"/>
    <w:rsid w:val="006F323E"/>
    <w:rsid w:val="00703AF7"/>
    <w:rsid w:val="007145AB"/>
    <w:rsid w:val="00715BEC"/>
    <w:rsid w:val="007235F9"/>
    <w:rsid w:val="00731C04"/>
    <w:rsid w:val="007408AF"/>
    <w:rsid w:val="00757B7B"/>
    <w:rsid w:val="00763C8C"/>
    <w:rsid w:val="007645A0"/>
    <w:rsid w:val="00767460"/>
    <w:rsid w:val="0077353A"/>
    <w:rsid w:val="00785088"/>
    <w:rsid w:val="00785DA3"/>
    <w:rsid w:val="007A7757"/>
    <w:rsid w:val="007B760F"/>
    <w:rsid w:val="007D57E5"/>
    <w:rsid w:val="007F09CA"/>
    <w:rsid w:val="007F7077"/>
    <w:rsid w:val="00801163"/>
    <w:rsid w:val="0080468C"/>
    <w:rsid w:val="008173C8"/>
    <w:rsid w:val="008344FA"/>
    <w:rsid w:val="00834D45"/>
    <w:rsid w:val="0085586C"/>
    <w:rsid w:val="0086049A"/>
    <w:rsid w:val="00861BB1"/>
    <w:rsid w:val="008709A0"/>
    <w:rsid w:val="00871EA9"/>
    <w:rsid w:val="00881B8A"/>
    <w:rsid w:val="00882913"/>
    <w:rsid w:val="0088516A"/>
    <w:rsid w:val="00894382"/>
    <w:rsid w:val="008A1E2F"/>
    <w:rsid w:val="008A6053"/>
    <w:rsid w:val="008C2A52"/>
    <w:rsid w:val="008C7419"/>
    <w:rsid w:val="008C7E0D"/>
    <w:rsid w:val="008E0ABB"/>
    <w:rsid w:val="008E125F"/>
    <w:rsid w:val="008E4284"/>
    <w:rsid w:val="0092352B"/>
    <w:rsid w:val="00950E6D"/>
    <w:rsid w:val="0095637B"/>
    <w:rsid w:val="009653D2"/>
    <w:rsid w:val="009840C5"/>
    <w:rsid w:val="009A0918"/>
    <w:rsid w:val="009B5042"/>
    <w:rsid w:val="009B783B"/>
    <w:rsid w:val="009E0B1D"/>
    <w:rsid w:val="009E3ABE"/>
    <w:rsid w:val="009E7923"/>
    <w:rsid w:val="00A03630"/>
    <w:rsid w:val="00A076C8"/>
    <w:rsid w:val="00A1242E"/>
    <w:rsid w:val="00A16802"/>
    <w:rsid w:val="00A2063B"/>
    <w:rsid w:val="00A4127A"/>
    <w:rsid w:val="00A67FCC"/>
    <w:rsid w:val="00A737E3"/>
    <w:rsid w:val="00A8439C"/>
    <w:rsid w:val="00A84DF8"/>
    <w:rsid w:val="00A97421"/>
    <w:rsid w:val="00AA1176"/>
    <w:rsid w:val="00AA778F"/>
    <w:rsid w:val="00AD1661"/>
    <w:rsid w:val="00AD5C22"/>
    <w:rsid w:val="00AE5EAF"/>
    <w:rsid w:val="00B05749"/>
    <w:rsid w:val="00B111B2"/>
    <w:rsid w:val="00B1628B"/>
    <w:rsid w:val="00B163C0"/>
    <w:rsid w:val="00B172EB"/>
    <w:rsid w:val="00B35437"/>
    <w:rsid w:val="00B542A8"/>
    <w:rsid w:val="00B57E86"/>
    <w:rsid w:val="00B600ED"/>
    <w:rsid w:val="00B6304E"/>
    <w:rsid w:val="00B64A26"/>
    <w:rsid w:val="00B65BEE"/>
    <w:rsid w:val="00B72292"/>
    <w:rsid w:val="00B9204A"/>
    <w:rsid w:val="00BB5F55"/>
    <w:rsid w:val="00BC0C97"/>
    <w:rsid w:val="00BC2BFB"/>
    <w:rsid w:val="00BE4CFD"/>
    <w:rsid w:val="00BF7188"/>
    <w:rsid w:val="00C046CC"/>
    <w:rsid w:val="00C05CCB"/>
    <w:rsid w:val="00C10CC4"/>
    <w:rsid w:val="00C14F96"/>
    <w:rsid w:val="00C153B6"/>
    <w:rsid w:val="00C44F5C"/>
    <w:rsid w:val="00C51814"/>
    <w:rsid w:val="00C56988"/>
    <w:rsid w:val="00C743FA"/>
    <w:rsid w:val="00C85410"/>
    <w:rsid w:val="00C87508"/>
    <w:rsid w:val="00C93ADF"/>
    <w:rsid w:val="00CA1B18"/>
    <w:rsid w:val="00CC2DFD"/>
    <w:rsid w:val="00CC6B49"/>
    <w:rsid w:val="00CE2244"/>
    <w:rsid w:val="00CF5C98"/>
    <w:rsid w:val="00D1122E"/>
    <w:rsid w:val="00D129B9"/>
    <w:rsid w:val="00D13037"/>
    <w:rsid w:val="00D26CAC"/>
    <w:rsid w:val="00D409AA"/>
    <w:rsid w:val="00D41BF1"/>
    <w:rsid w:val="00D4202C"/>
    <w:rsid w:val="00D450EF"/>
    <w:rsid w:val="00D53981"/>
    <w:rsid w:val="00D5684E"/>
    <w:rsid w:val="00D67397"/>
    <w:rsid w:val="00D75C30"/>
    <w:rsid w:val="00D800D8"/>
    <w:rsid w:val="00D8647F"/>
    <w:rsid w:val="00D902E6"/>
    <w:rsid w:val="00D970C1"/>
    <w:rsid w:val="00D97C02"/>
    <w:rsid w:val="00DA199C"/>
    <w:rsid w:val="00DA3FF1"/>
    <w:rsid w:val="00DA5D04"/>
    <w:rsid w:val="00DB1FF0"/>
    <w:rsid w:val="00DC2A3C"/>
    <w:rsid w:val="00DC2F36"/>
    <w:rsid w:val="00DE6A77"/>
    <w:rsid w:val="00E1077F"/>
    <w:rsid w:val="00E17047"/>
    <w:rsid w:val="00E25387"/>
    <w:rsid w:val="00E2617A"/>
    <w:rsid w:val="00E31B14"/>
    <w:rsid w:val="00E417FB"/>
    <w:rsid w:val="00E42B1C"/>
    <w:rsid w:val="00E46423"/>
    <w:rsid w:val="00E548B4"/>
    <w:rsid w:val="00E72637"/>
    <w:rsid w:val="00EB3A3F"/>
    <w:rsid w:val="00EC76CA"/>
    <w:rsid w:val="00ED0C8C"/>
    <w:rsid w:val="00ED3D8A"/>
    <w:rsid w:val="00ED4774"/>
    <w:rsid w:val="00F1069C"/>
    <w:rsid w:val="00F10ABA"/>
    <w:rsid w:val="00F2025E"/>
    <w:rsid w:val="00F24D4D"/>
    <w:rsid w:val="00F27FDA"/>
    <w:rsid w:val="00F62BE5"/>
    <w:rsid w:val="00F70219"/>
    <w:rsid w:val="00F719DC"/>
    <w:rsid w:val="00F746DC"/>
    <w:rsid w:val="00F96036"/>
    <w:rsid w:val="00FA3854"/>
    <w:rsid w:val="00FA47FD"/>
    <w:rsid w:val="00FA66DB"/>
    <w:rsid w:val="00FA6781"/>
    <w:rsid w:val="00FB01CF"/>
    <w:rsid w:val="00FC7478"/>
    <w:rsid w:val="00FD42C7"/>
    <w:rsid w:val="00FD5E3A"/>
    <w:rsid w:val="00FF6F3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3C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78F"/>
  </w:style>
  <w:style w:type="paragraph" w:styleId="Heading1">
    <w:name w:val="heading 1"/>
    <w:basedOn w:val="Normal"/>
    <w:next w:val="Normal"/>
    <w:link w:val="Heading1Char"/>
    <w:uiPriority w:val="9"/>
    <w:qFormat/>
    <w:rsid w:val="00FF6F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5F9"/>
    <w:pPr>
      <w:ind w:left="720"/>
      <w:contextualSpacing/>
    </w:pPr>
  </w:style>
  <w:style w:type="character" w:styleId="PlaceholderText">
    <w:name w:val="Placeholder Text"/>
    <w:basedOn w:val="DefaultParagraphFont"/>
    <w:uiPriority w:val="99"/>
    <w:semiHidden/>
    <w:rsid w:val="00EB3A3F"/>
    <w:rPr>
      <w:color w:val="808080"/>
    </w:rPr>
  </w:style>
  <w:style w:type="paragraph" w:styleId="FootnoteText">
    <w:name w:val="footnote text"/>
    <w:basedOn w:val="Normal"/>
    <w:link w:val="FootnoteTextChar"/>
    <w:uiPriority w:val="99"/>
    <w:unhideWhenUsed/>
    <w:rsid w:val="00834D45"/>
  </w:style>
  <w:style w:type="character" w:customStyle="1" w:styleId="FootnoteTextChar">
    <w:name w:val="Footnote Text Char"/>
    <w:basedOn w:val="DefaultParagraphFont"/>
    <w:link w:val="FootnoteText"/>
    <w:uiPriority w:val="99"/>
    <w:rsid w:val="00834D45"/>
  </w:style>
  <w:style w:type="character" w:styleId="FootnoteReference">
    <w:name w:val="footnote reference"/>
    <w:basedOn w:val="DefaultParagraphFont"/>
    <w:uiPriority w:val="99"/>
    <w:unhideWhenUsed/>
    <w:rsid w:val="00834D45"/>
    <w:rPr>
      <w:vertAlign w:val="superscript"/>
    </w:rPr>
  </w:style>
  <w:style w:type="paragraph" w:styleId="Header">
    <w:name w:val="header"/>
    <w:basedOn w:val="Normal"/>
    <w:link w:val="HeaderChar"/>
    <w:uiPriority w:val="99"/>
    <w:unhideWhenUsed/>
    <w:rsid w:val="00371E13"/>
    <w:pPr>
      <w:tabs>
        <w:tab w:val="center" w:pos="4536"/>
        <w:tab w:val="right" w:pos="9072"/>
      </w:tabs>
    </w:pPr>
  </w:style>
  <w:style w:type="character" w:customStyle="1" w:styleId="HeaderChar">
    <w:name w:val="Header Char"/>
    <w:basedOn w:val="DefaultParagraphFont"/>
    <w:link w:val="Header"/>
    <w:uiPriority w:val="99"/>
    <w:rsid w:val="00371E13"/>
  </w:style>
  <w:style w:type="paragraph" w:styleId="Footer">
    <w:name w:val="footer"/>
    <w:basedOn w:val="Normal"/>
    <w:link w:val="FooterChar"/>
    <w:uiPriority w:val="99"/>
    <w:unhideWhenUsed/>
    <w:rsid w:val="00371E13"/>
    <w:pPr>
      <w:tabs>
        <w:tab w:val="center" w:pos="4536"/>
        <w:tab w:val="right" w:pos="9072"/>
      </w:tabs>
    </w:pPr>
  </w:style>
  <w:style w:type="character" w:customStyle="1" w:styleId="FooterChar">
    <w:name w:val="Footer Char"/>
    <w:basedOn w:val="DefaultParagraphFont"/>
    <w:link w:val="Footer"/>
    <w:uiPriority w:val="99"/>
    <w:rsid w:val="00371E13"/>
  </w:style>
  <w:style w:type="character" w:customStyle="1" w:styleId="Heading1Char">
    <w:name w:val="Heading 1 Char"/>
    <w:basedOn w:val="DefaultParagraphFont"/>
    <w:link w:val="Heading1"/>
    <w:uiPriority w:val="9"/>
    <w:rsid w:val="00FF6F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6F3E"/>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F6F3E"/>
    <w:pPr>
      <w:ind w:left="240"/>
    </w:pPr>
    <w:rPr>
      <w:b/>
      <w:bCs/>
      <w:sz w:val="22"/>
      <w:szCs w:val="22"/>
    </w:rPr>
  </w:style>
  <w:style w:type="paragraph" w:styleId="TOC1">
    <w:name w:val="toc 1"/>
    <w:basedOn w:val="Normal"/>
    <w:next w:val="Normal"/>
    <w:autoRedefine/>
    <w:uiPriority w:val="39"/>
    <w:unhideWhenUsed/>
    <w:rsid w:val="00FF6F3E"/>
    <w:pPr>
      <w:spacing w:before="120"/>
    </w:pPr>
    <w:rPr>
      <w:b/>
      <w:bCs/>
    </w:rPr>
  </w:style>
  <w:style w:type="paragraph" w:styleId="TOC3">
    <w:name w:val="toc 3"/>
    <w:basedOn w:val="Normal"/>
    <w:next w:val="Normal"/>
    <w:autoRedefine/>
    <w:uiPriority w:val="39"/>
    <w:unhideWhenUsed/>
    <w:rsid w:val="00FF6F3E"/>
    <w:pPr>
      <w:ind w:left="480"/>
    </w:pPr>
    <w:rPr>
      <w:sz w:val="22"/>
      <w:szCs w:val="22"/>
    </w:rPr>
  </w:style>
  <w:style w:type="paragraph" w:styleId="TOC4">
    <w:name w:val="toc 4"/>
    <w:basedOn w:val="Normal"/>
    <w:next w:val="Normal"/>
    <w:autoRedefine/>
    <w:uiPriority w:val="39"/>
    <w:semiHidden/>
    <w:unhideWhenUsed/>
    <w:rsid w:val="00FF6F3E"/>
    <w:pPr>
      <w:ind w:left="720"/>
    </w:pPr>
    <w:rPr>
      <w:sz w:val="20"/>
      <w:szCs w:val="20"/>
    </w:rPr>
  </w:style>
  <w:style w:type="paragraph" w:styleId="TOC5">
    <w:name w:val="toc 5"/>
    <w:basedOn w:val="Normal"/>
    <w:next w:val="Normal"/>
    <w:autoRedefine/>
    <w:uiPriority w:val="39"/>
    <w:semiHidden/>
    <w:unhideWhenUsed/>
    <w:rsid w:val="00FF6F3E"/>
    <w:pPr>
      <w:ind w:left="960"/>
    </w:pPr>
    <w:rPr>
      <w:sz w:val="20"/>
      <w:szCs w:val="20"/>
    </w:rPr>
  </w:style>
  <w:style w:type="paragraph" w:styleId="TOC6">
    <w:name w:val="toc 6"/>
    <w:basedOn w:val="Normal"/>
    <w:next w:val="Normal"/>
    <w:autoRedefine/>
    <w:uiPriority w:val="39"/>
    <w:semiHidden/>
    <w:unhideWhenUsed/>
    <w:rsid w:val="00FF6F3E"/>
    <w:pPr>
      <w:ind w:left="1200"/>
    </w:pPr>
    <w:rPr>
      <w:sz w:val="20"/>
      <w:szCs w:val="20"/>
    </w:rPr>
  </w:style>
  <w:style w:type="paragraph" w:styleId="TOC7">
    <w:name w:val="toc 7"/>
    <w:basedOn w:val="Normal"/>
    <w:next w:val="Normal"/>
    <w:autoRedefine/>
    <w:uiPriority w:val="39"/>
    <w:semiHidden/>
    <w:unhideWhenUsed/>
    <w:rsid w:val="00FF6F3E"/>
    <w:pPr>
      <w:ind w:left="1440"/>
    </w:pPr>
    <w:rPr>
      <w:sz w:val="20"/>
      <w:szCs w:val="20"/>
    </w:rPr>
  </w:style>
  <w:style w:type="paragraph" w:styleId="TOC8">
    <w:name w:val="toc 8"/>
    <w:basedOn w:val="Normal"/>
    <w:next w:val="Normal"/>
    <w:autoRedefine/>
    <w:uiPriority w:val="39"/>
    <w:semiHidden/>
    <w:unhideWhenUsed/>
    <w:rsid w:val="00FF6F3E"/>
    <w:pPr>
      <w:ind w:left="1680"/>
    </w:pPr>
    <w:rPr>
      <w:sz w:val="20"/>
      <w:szCs w:val="20"/>
    </w:rPr>
  </w:style>
  <w:style w:type="paragraph" w:styleId="TOC9">
    <w:name w:val="toc 9"/>
    <w:basedOn w:val="Normal"/>
    <w:next w:val="Normal"/>
    <w:autoRedefine/>
    <w:uiPriority w:val="39"/>
    <w:semiHidden/>
    <w:unhideWhenUsed/>
    <w:rsid w:val="00FF6F3E"/>
    <w:pPr>
      <w:ind w:left="1920"/>
    </w:pPr>
    <w:rPr>
      <w:sz w:val="20"/>
      <w:szCs w:val="20"/>
    </w:rPr>
  </w:style>
  <w:style w:type="paragraph" w:customStyle="1" w:styleId="p1">
    <w:name w:val="p1"/>
    <w:basedOn w:val="Normal"/>
    <w:rsid w:val="00CA1B18"/>
    <w:pPr>
      <w:spacing w:after="180" w:line="225" w:lineRule="atLeast"/>
    </w:pPr>
    <w:rPr>
      <w:rFonts w:ascii="Times" w:hAnsi="Times" w:cs="Times New Roman"/>
      <w:color w:val="000000"/>
      <w:sz w:val="20"/>
      <w:szCs w:val="20"/>
      <w:lang w:eastAsia="en-GB"/>
    </w:rPr>
  </w:style>
  <w:style w:type="character" w:customStyle="1" w:styleId="s1">
    <w:name w:val="s1"/>
    <w:basedOn w:val="DefaultParagraphFont"/>
    <w:rsid w:val="00CA1B18"/>
  </w:style>
  <w:style w:type="character" w:customStyle="1" w:styleId="apple-converted-space">
    <w:name w:val="apple-converted-space"/>
    <w:basedOn w:val="DefaultParagraphFont"/>
    <w:rsid w:val="00CA1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3628">
      <w:bodyDiv w:val="1"/>
      <w:marLeft w:val="0"/>
      <w:marRight w:val="0"/>
      <w:marTop w:val="0"/>
      <w:marBottom w:val="0"/>
      <w:divBdr>
        <w:top w:val="none" w:sz="0" w:space="0" w:color="auto"/>
        <w:left w:val="none" w:sz="0" w:space="0" w:color="auto"/>
        <w:bottom w:val="none" w:sz="0" w:space="0" w:color="auto"/>
        <w:right w:val="none" w:sz="0" w:space="0" w:color="auto"/>
      </w:divBdr>
    </w:div>
    <w:div w:id="1386685892">
      <w:bodyDiv w:val="1"/>
      <w:marLeft w:val="0"/>
      <w:marRight w:val="0"/>
      <w:marTop w:val="0"/>
      <w:marBottom w:val="0"/>
      <w:divBdr>
        <w:top w:val="none" w:sz="0" w:space="0" w:color="auto"/>
        <w:left w:val="none" w:sz="0" w:space="0" w:color="auto"/>
        <w:bottom w:val="none" w:sz="0" w:space="0" w:color="auto"/>
        <w:right w:val="none" w:sz="0" w:space="0" w:color="auto"/>
      </w:divBdr>
    </w:div>
    <w:div w:id="1850093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7A1C2C-92B1-2941-B298-2FBDA179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14</Pages>
  <Words>2842</Words>
  <Characters>16206</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Ujeniuc</dc:creator>
  <cp:keywords/>
  <dc:description/>
  <cp:lastModifiedBy>Sorin Ujeniuc</cp:lastModifiedBy>
  <cp:revision>105</cp:revision>
  <dcterms:created xsi:type="dcterms:W3CDTF">2017-07-24T10:48:00Z</dcterms:created>
  <dcterms:modified xsi:type="dcterms:W3CDTF">2017-11-01T10:43:00Z</dcterms:modified>
</cp:coreProperties>
</file>