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985DB" w14:textId="77777777" w:rsidR="00481BE2" w:rsidRDefault="00CF0063">
      <w:pPr>
        <w:jc w:val="center"/>
        <w:rPr>
          <w:b/>
          <w:sz w:val="32"/>
          <w:szCs w:val="32"/>
        </w:rPr>
      </w:pPr>
      <w:bookmarkStart w:id="0" w:name="_GoBack"/>
      <w:bookmarkEnd w:id="0"/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项目游戏策划说明书</w:t>
      </w:r>
    </w:p>
    <w:p w14:paraId="03D115BA" w14:textId="00E0233F" w:rsidR="00481BE2" w:rsidRDefault="00CF0063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DD767E" w:rsidRPr="00DD767E">
        <w:rPr>
          <w:rFonts w:hint="eastAsia"/>
          <w:sz w:val="24"/>
          <w:szCs w:val="24"/>
        </w:rPr>
        <w:t>182054109</w:t>
      </w:r>
      <w:r w:rsidR="00DD767E" w:rsidRPr="00DD767E">
        <w:rPr>
          <w:rFonts w:hint="eastAsia"/>
          <w:sz w:val="24"/>
          <w:szCs w:val="24"/>
        </w:rPr>
        <w:t>刘飞</w:t>
      </w:r>
      <w:r w:rsidR="006A608B">
        <w:rPr>
          <w:rFonts w:hint="eastAsia"/>
          <w:sz w:val="24"/>
          <w:szCs w:val="24"/>
        </w:rPr>
        <w:t>182054103</w:t>
      </w:r>
      <w:proofErr w:type="gramStart"/>
      <w:r w:rsidR="006A608B">
        <w:rPr>
          <w:rFonts w:hint="eastAsia"/>
          <w:sz w:val="24"/>
          <w:szCs w:val="24"/>
        </w:rPr>
        <w:t>苏建帆</w:t>
      </w:r>
      <w:proofErr w:type="gramEnd"/>
      <w:r w:rsidR="006A608B">
        <w:rPr>
          <w:rFonts w:hint="eastAsia"/>
          <w:sz w:val="24"/>
          <w:szCs w:val="24"/>
        </w:rPr>
        <w:t>182054104</w:t>
      </w:r>
      <w:r w:rsidR="006A608B">
        <w:rPr>
          <w:rFonts w:hint="eastAsia"/>
          <w:sz w:val="24"/>
          <w:szCs w:val="24"/>
        </w:rPr>
        <w:t>马启星</w:t>
      </w:r>
    </w:p>
    <w:p w14:paraId="073B3B05" w14:textId="77777777" w:rsidR="00481BE2" w:rsidRDefault="00CF0063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481BE2" w14:paraId="4BAAABC8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0653D602" w14:textId="77777777" w:rsidR="00481BE2" w:rsidRDefault="00CF006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945BE20" w14:textId="77777777" w:rsidR="00481BE2" w:rsidRDefault="00CF006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639BC2B1" w14:textId="77777777" w:rsidR="00481BE2" w:rsidRDefault="00CF006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6988DDCF" w14:textId="77777777" w:rsidR="00481BE2" w:rsidRDefault="00CF006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2B2426A" w14:textId="77777777" w:rsidR="00481BE2" w:rsidRDefault="00CF006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481BE2" w14:paraId="21765129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F83D" w14:textId="77777777" w:rsidR="00481BE2" w:rsidRDefault="00CF0063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2019-10-09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1B2B" w14:textId="77777777" w:rsidR="00481BE2" w:rsidRDefault="00CF0063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26BF" w14:textId="77777777" w:rsidR="00481BE2" w:rsidRDefault="00CF0063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5D54" w14:textId="77777777" w:rsidR="00481BE2" w:rsidRDefault="00CF0063">
            <w:pPr>
              <w:pStyle w:val="Style1"/>
              <w:spacing w:line="360" w:lineRule="auto"/>
              <w:ind w:firstLineChars="0" w:firstLine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4797" w14:textId="77777777" w:rsidR="00481BE2" w:rsidRDefault="00CF0063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项目组长</w:t>
            </w:r>
          </w:p>
        </w:tc>
      </w:tr>
    </w:tbl>
    <w:p w14:paraId="53145B8C" w14:textId="13263E6C" w:rsidR="00481BE2" w:rsidRDefault="00CF006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7735DCB2" w14:textId="77777777" w:rsidR="00DD767E" w:rsidRDefault="00DD767E" w:rsidP="00DD767E">
      <w:pPr>
        <w:pStyle w:val="1"/>
        <w:spacing w:line="360" w:lineRule="auto"/>
        <w:ind w:left="360" w:firstLineChars="0" w:firstLine="0"/>
        <w:rPr>
          <w:sz w:val="28"/>
          <w:szCs w:val="32"/>
        </w:rPr>
      </w:pPr>
      <w:r w:rsidRPr="00DD767E">
        <w:rPr>
          <w:sz w:val="28"/>
          <w:szCs w:val="32"/>
        </w:rPr>
        <w:t xml:space="preserve">1.1 </w:t>
      </w:r>
      <w:r w:rsidRPr="00DD767E">
        <w:rPr>
          <w:sz w:val="28"/>
          <w:szCs w:val="32"/>
        </w:rPr>
        <w:t>编写目的</w:t>
      </w:r>
      <w:r w:rsidRPr="00DD767E">
        <w:rPr>
          <w:sz w:val="28"/>
          <w:szCs w:val="32"/>
        </w:rPr>
        <w:t xml:space="preserve"> </w:t>
      </w:r>
    </w:p>
    <w:p w14:paraId="3D35761F" w14:textId="276B203A" w:rsidR="00DD767E" w:rsidRDefault="00DD767E" w:rsidP="00DD767E">
      <w:pPr>
        <w:pStyle w:val="1"/>
        <w:spacing w:line="360" w:lineRule="auto"/>
        <w:ind w:left="360" w:firstLineChars="0" w:firstLine="0"/>
        <w:rPr>
          <w:sz w:val="28"/>
          <w:szCs w:val="32"/>
        </w:rPr>
      </w:pPr>
      <w:r w:rsidRPr="00DD767E">
        <w:rPr>
          <w:sz w:val="28"/>
          <w:szCs w:val="32"/>
        </w:rPr>
        <w:t>本说明书在概要设计的基础上，对贪吃蛇游戏的各模块、程序、子系统分别进行了</w:t>
      </w:r>
      <w:r w:rsidRPr="00DD767E">
        <w:rPr>
          <w:sz w:val="28"/>
          <w:szCs w:val="32"/>
        </w:rPr>
        <w:t xml:space="preserve"> </w:t>
      </w:r>
      <w:r w:rsidRPr="00DD767E">
        <w:rPr>
          <w:sz w:val="28"/>
          <w:szCs w:val="32"/>
        </w:rPr>
        <w:t>实现层面上的要求和说明。软件开发小组的产品实现人员阅读和参考</w:t>
      </w:r>
      <w:proofErr w:type="gramStart"/>
      <w:r w:rsidRPr="00DD767E">
        <w:rPr>
          <w:sz w:val="28"/>
          <w:szCs w:val="32"/>
        </w:rPr>
        <w:t>本说明</w:t>
      </w:r>
      <w:proofErr w:type="gramEnd"/>
      <w:r w:rsidRPr="00DD767E">
        <w:rPr>
          <w:sz w:val="28"/>
          <w:szCs w:val="32"/>
        </w:rPr>
        <w:t>进行代码的编写和测试。</w:t>
      </w:r>
      <w:r w:rsidRPr="00DD767E">
        <w:rPr>
          <w:sz w:val="28"/>
          <w:szCs w:val="32"/>
        </w:rPr>
        <w:t xml:space="preserve"> </w:t>
      </w:r>
    </w:p>
    <w:p w14:paraId="60287214" w14:textId="53C00DB0" w:rsidR="00DD767E" w:rsidRDefault="00DD767E" w:rsidP="00DD767E">
      <w:pPr>
        <w:pStyle w:val="1"/>
        <w:spacing w:line="360" w:lineRule="auto"/>
        <w:ind w:left="36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1.2</w:t>
      </w:r>
      <w:r>
        <w:rPr>
          <w:rFonts w:hint="eastAsia"/>
          <w:sz w:val="28"/>
          <w:szCs w:val="32"/>
        </w:rPr>
        <w:t>预期读者</w:t>
      </w:r>
    </w:p>
    <w:p w14:paraId="08F5F176" w14:textId="77777777" w:rsidR="00DD767E" w:rsidRDefault="00DD767E" w:rsidP="00DD767E">
      <w:pPr>
        <w:pStyle w:val="1"/>
        <w:spacing w:line="360" w:lineRule="auto"/>
        <w:ind w:left="360" w:firstLineChars="0" w:firstLine="0"/>
        <w:rPr>
          <w:sz w:val="28"/>
          <w:szCs w:val="32"/>
        </w:rPr>
      </w:pPr>
      <w:r w:rsidRPr="00DD767E">
        <w:rPr>
          <w:sz w:val="28"/>
          <w:szCs w:val="32"/>
        </w:rPr>
        <w:t>本说明书预期的读者是软件开发小组的产品实现人员。</w:t>
      </w:r>
    </w:p>
    <w:p w14:paraId="09D9F0C2" w14:textId="1B35529D" w:rsidR="00DD767E" w:rsidRDefault="00DD767E" w:rsidP="00DD767E">
      <w:pPr>
        <w:pStyle w:val="1"/>
        <w:spacing w:line="360" w:lineRule="auto"/>
        <w:ind w:left="360" w:firstLineChars="0" w:firstLine="0"/>
        <w:rPr>
          <w:bCs/>
          <w:sz w:val="28"/>
          <w:szCs w:val="28"/>
        </w:rPr>
      </w:pPr>
      <w:r w:rsidRPr="00DD767E">
        <w:rPr>
          <w:rFonts w:hint="eastAsia"/>
          <w:bCs/>
          <w:sz w:val="28"/>
          <w:szCs w:val="28"/>
        </w:rPr>
        <w:t>1.3</w:t>
      </w:r>
      <w:r>
        <w:rPr>
          <w:rFonts w:hint="eastAsia"/>
          <w:bCs/>
          <w:sz w:val="28"/>
          <w:szCs w:val="28"/>
        </w:rPr>
        <w:t>参考资料</w:t>
      </w:r>
    </w:p>
    <w:p w14:paraId="184B83AB" w14:textId="77777777" w:rsidR="004D02B4" w:rsidRDefault="00DD767E" w:rsidP="00DD767E">
      <w:pPr>
        <w:pStyle w:val="1"/>
        <w:spacing w:line="360" w:lineRule="auto"/>
        <w:ind w:left="360" w:firstLineChars="0" w:firstLine="0"/>
        <w:rPr>
          <w:sz w:val="24"/>
          <w:szCs w:val="24"/>
        </w:rPr>
      </w:pPr>
      <w:r w:rsidRPr="00DD767E">
        <w:rPr>
          <w:sz w:val="24"/>
          <w:szCs w:val="24"/>
        </w:rPr>
        <w:t>张海藩：《软件工程导论》第五版</w:t>
      </w:r>
      <w:r w:rsidRPr="00DD767E">
        <w:rPr>
          <w:sz w:val="24"/>
          <w:szCs w:val="24"/>
        </w:rPr>
        <w:t xml:space="preserve"> </w:t>
      </w:r>
      <w:r w:rsidRPr="00DD767E">
        <w:rPr>
          <w:sz w:val="24"/>
          <w:szCs w:val="24"/>
        </w:rPr>
        <w:t>清华大学出版社</w:t>
      </w:r>
      <w:r w:rsidRPr="00DD767E">
        <w:rPr>
          <w:sz w:val="24"/>
          <w:szCs w:val="24"/>
        </w:rPr>
        <w:t xml:space="preserve"> </w:t>
      </w:r>
    </w:p>
    <w:p w14:paraId="4F08F8E7" w14:textId="67147EA6" w:rsidR="00481BE2" w:rsidRPr="00DD767E" w:rsidRDefault="00DD767E" w:rsidP="00DD767E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proofErr w:type="gramStart"/>
      <w:r w:rsidRPr="00DD767E">
        <w:rPr>
          <w:sz w:val="24"/>
          <w:szCs w:val="24"/>
        </w:rPr>
        <w:t>肖刚等</w:t>
      </w:r>
      <w:proofErr w:type="gramEnd"/>
      <w:r w:rsidRPr="00DD767E">
        <w:rPr>
          <w:sz w:val="24"/>
          <w:szCs w:val="24"/>
        </w:rPr>
        <w:t>：《实用软件文档写作》</w:t>
      </w:r>
      <w:r w:rsidRPr="00DD767E">
        <w:rPr>
          <w:sz w:val="24"/>
          <w:szCs w:val="24"/>
        </w:rPr>
        <w:t xml:space="preserve"> </w:t>
      </w:r>
      <w:r w:rsidRPr="00DD767E">
        <w:rPr>
          <w:sz w:val="24"/>
          <w:szCs w:val="24"/>
        </w:rPr>
        <w:t>清华大学出版社</w:t>
      </w:r>
    </w:p>
    <w:p w14:paraId="2641971A" w14:textId="77777777" w:rsidR="00481BE2" w:rsidRDefault="00CF006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73341C5C" w14:textId="77777777" w:rsidR="004D02B4" w:rsidRDefault="004D02B4" w:rsidP="004D02B4">
      <w:pPr>
        <w:pStyle w:val="1"/>
        <w:spacing w:line="360" w:lineRule="auto"/>
        <w:ind w:left="360" w:firstLineChars="0" w:firstLine="0"/>
        <w:rPr>
          <w:sz w:val="28"/>
          <w:szCs w:val="28"/>
        </w:rPr>
      </w:pPr>
      <w:r w:rsidRPr="004D02B4">
        <w:rPr>
          <w:sz w:val="28"/>
          <w:szCs w:val="28"/>
        </w:rPr>
        <w:t>系统名称：贪吃蛇游戏</w:t>
      </w:r>
      <w:r w:rsidRPr="004D02B4">
        <w:rPr>
          <w:sz w:val="28"/>
          <w:szCs w:val="28"/>
        </w:rPr>
        <w:t xml:space="preserve"> </w:t>
      </w:r>
    </w:p>
    <w:p w14:paraId="3B2F90C5" w14:textId="3F73EACC" w:rsidR="004D02B4" w:rsidRDefault="004D02B4" w:rsidP="004D02B4">
      <w:pPr>
        <w:pStyle w:val="1"/>
        <w:spacing w:line="360" w:lineRule="auto"/>
        <w:ind w:left="360" w:firstLineChars="0" w:firstLine="0"/>
        <w:rPr>
          <w:sz w:val="28"/>
          <w:szCs w:val="28"/>
        </w:rPr>
      </w:pPr>
      <w:r w:rsidRPr="004D02B4">
        <w:rPr>
          <w:sz w:val="28"/>
          <w:szCs w:val="28"/>
        </w:rPr>
        <w:t>任务提出者：</w:t>
      </w:r>
      <w:r>
        <w:rPr>
          <w:rFonts w:hint="eastAsia"/>
          <w:sz w:val="28"/>
          <w:szCs w:val="28"/>
        </w:rPr>
        <w:t>541</w:t>
      </w:r>
      <w:r>
        <w:rPr>
          <w:rFonts w:hint="eastAsia"/>
          <w:sz w:val="28"/>
          <w:szCs w:val="28"/>
        </w:rPr>
        <w:t>第二组</w:t>
      </w:r>
      <w:r w:rsidRPr="004D02B4">
        <w:rPr>
          <w:sz w:val="28"/>
          <w:szCs w:val="28"/>
        </w:rPr>
        <w:t xml:space="preserve"> </w:t>
      </w:r>
    </w:p>
    <w:p w14:paraId="49E11357" w14:textId="41153EBC" w:rsidR="004D02B4" w:rsidRDefault="004D02B4" w:rsidP="004D02B4">
      <w:pPr>
        <w:pStyle w:val="1"/>
        <w:spacing w:line="360" w:lineRule="auto"/>
        <w:ind w:left="360" w:firstLineChars="0" w:firstLine="0"/>
        <w:rPr>
          <w:sz w:val="28"/>
          <w:szCs w:val="28"/>
        </w:rPr>
      </w:pPr>
      <w:r w:rsidRPr="004D02B4">
        <w:rPr>
          <w:sz w:val="28"/>
          <w:szCs w:val="28"/>
        </w:rPr>
        <w:t>开发者：</w:t>
      </w:r>
      <w:r>
        <w:rPr>
          <w:rFonts w:hint="eastAsia"/>
          <w:sz w:val="28"/>
          <w:szCs w:val="28"/>
        </w:rPr>
        <w:t>541</w:t>
      </w:r>
      <w:r>
        <w:rPr>
          <w:rFonts w:hint="eastAsia"/>
          <w:sz w:val="28"/>
          <w:szCs w:val="28"/>
        </w:rPr>
        <w:t>第二组</w:t>
      </w:r>
      <w:r w:rsidRPr="004D02B4">
        <w:rPr>
          <w:sz w:val="28"/>
          <w:szCs w:val="28"/>
        </w:rPr>
        <w:t xml:space="preserve"> </w:t>
      </w:r>
    </w:p>
    <w:p w14:paraId="256C23C9" w14:textId="40CF4412" w:rsidR="004D02B4" w:rsidRDefault="004D02B4" w:rsidP="004D02B4">
      <w:pPr>
        <w:pStyle w:val="1"/>
        <w:spacing w:line="360" w:lineRule="auto"/>
        <w:ind w:left="360" w:firstLineChars="0" w:firstLine="0"/>
        <w:rPr>
          <w:sz w:val="28"/>
          <w:szCs w:val="28"/>
        </w:rPr>
      </w:pPr>
      <w:r w:rsidRPr="004D02B4">
        <w:rPr>
          <w:sz w:val="28"/>
          <w:szCs w:val="28"/>
        </w:rPr>
        <w:t>用户：</w:t>
      </w:r>
      <w:r>
        <w:rPr>
          <w:rFonts w:hint="eastAsia"/>
          <w:sz w:val="28"/>
          <w:szCs w:val="28"/>
        </w:rPr>
        <w:t>541</w:t>
      </w:r>
      <w:r>
        <w:rPr>
          <w:rFonts w:hint="eastAsia"/>
          <w:sz w:val="28"/>
          <w:szCs w:val="28"/>
        </w:rPr>
        <w:t>第二组</w:t>
      </w:r>
      <w:r w:rsidRPr="004D02B4">
        <w:rPr>
          <w:sz w:val="28"/>
          <w:szCs w:val="28"/>
        </w:rPr>
        <w:t xml:space="preserve"> </w:t>
      </w:r>
    </w:p>
    <w:p w14:paraId="09232F7C" w14:textId="726E564B" w:rsidR="00481BE2" w:rsidRPr="004D02B4" w:rsidRDefault="004D02B4" w:rsidP="004D02B4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 w:rsidRPr="004D02B4">
        <w:rPr>
          <w:sz w:val="28"/>
          <w:szCs w:val="28"/>
        </w:rPr>
        <w:t>运行该程序</w:t>
      </w:r>
      <w:r>
        <w:rPr>
          <w:rFonts w:hint="eastAsia"/>
          <w:sz w:val="28"/>
          <w:szCs w:val="28"/>
        </w:rPr>
        <w:t>的</w:t>
      </w:r>
      <w:r w:rsidRPr="004D02B4">
        <w:rPr>
          <w:sz w:val="28"/>
          <w:szCs w:val="28"/>
        </w:rPr>
        <w:t>系统：</w:t>
      </w:r>
      <w:r w:rsidRPr="004D02B4">
        <w:rPr>
          <w:b/>
          <w:sz w:val="28"/>
          <w:szCs w:val="28"/>
        </w:rPr>
        <w:t xml:space="preserve"> </w:t>
      </w:r>
      <w:r w:rsidRPr="004D02B4">
        <w:rPr>
          <w:rFonts w:hint="eastAsia"/>
          <w:bCs/>
          <w:sz w:val="28"/>
          <w:szCs w:val="28"/>
        </w:rPr>
        <w:t>win</w:t>
      </w:r>
      <w:r w:rsidRPr="004D02B4">
        <w:rPr>
          <w:bCs/>
          <w:sz w:val="28"/>
          <w:szCs w:val="28"/>
        </w:rPr>
        <w:t>10</w:t>
      </w:r>
    </w:p>
    <w:p w14:paraId="25E14E43" w14:textId="77777777" w:rsidR="00481BE2" w:rsidRDefault="00CF006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588FE86E" w14:textId="77777777" w:rsidR="005541A2" w:rsidRDefault="00CF006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4F842C3E" w14:textId="70F74145" w:rsidR="00481BE2" w:rsidRDefault="004D02B4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 w:rsidRPr="005541A2">
        <w:rPr>
          <w:rFonts w:hint="eastAsia"/>
          <w:bCs/>
          <w:sz w:val="24"/>
          <w:szCs w:val="24"/>
        </w:rPr>
        <w:t>《</w:t>
      </w:r>
      <w:r w:rsidR="005541A2" w:rsidRPr="005541A2">
        <w:rPr>
          <w:rFonts w:hint="eastAsia"/>
          <w:bCs/>
          <w:sz w:val="24"/>
          <w:szCs w:val="24"/>
        </w:rPr>
        <w:t>贪吃蛇大作战》</w:t>
      </w:r>
    </w:p>
    <w:p w14:paraId="1CA22071" w14:textId="237DE591" w:rsidR="00481BE2" w:rsidRDefault="00CF006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3.1.2</w:t>
      </w:r>
      <w:r>
        <w:rPr>
          <w:rFonts w:hint="eastAsia"/>
          <w:b/>
          <w:sz w:val="24"/>
          <w:szCs w:val="24"/>
        </w:rPr>
        <w:t>游戏主题</w:t>
      </w:r>
    </w:p>
    <w:p w14:paraId="2FDCB290" w14:textId="6C00DC36" w:rsidR="00CC2C2B" w:rsidRPr="00CC2C2B" w:rsidRDefault="00CC2C2B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CC2C2B">
        <w:rPr>
          <w:rFonts w:hint="eastAsia"/>
          <w:bCs/>
          <w:sz w:val="24"/>
          <w:szCs w:val="24"/>
        </w:rPr>
        <w:t>益智</w:t>
      </w:r>
    </w:p>
    <w:p w14:paraId="00324496" w14:textId="77777777" w:rsidR="00CC2C2B" w:rsidRDefault="00CF006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12C34155" w14:textId="7281FF76" w:rsidR="00481BE2" w:rsidRPr="00CC2C2B" w:rsidRDefault="00CC2C2B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CC2C2B">
        <w:rPr>
          <w:rFonts w:hint="eastAsia"/>
          <w:bCs/>
          <w:sz w:val="24"/>
          <w:szCs w:val="24"/>
        </w:rPr>
        <w:t>休闲竞技</w:t>
      </w:r>
    </w:p>
    <w:p w14:paraId="67AE08C8" w14:textId="40BAF9BB" w:rsidR="00481BE2" w:rsidRDefault="00CF006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600B5658" w14:textId="4EC2A6AC" w:rsidR="00CC2C2B" w:rsidRPr="00CC2C2B" w:rsidRDefault="00CC2C2B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CC2C2B">
        <w:rPr>
          <w:rFonts w:hint="eastAsia"/>
          <w:bCs/>
          <w:sz w:val="24"/>
          <w:szCs w:val="24"/>
        </w:rPr>
        <w:t>像素风格</w:t>
      </w:r>
    </w:p>
    <w:p w14:paraId="1A93D59F" w14:textId="6EF5DC99" w:rsidR="00481BE2" w:rsidRDefault="00CF006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691CDE34" w14:textId="6EDFF88E" w:rsidR="005541A2" w:rsidRPr="005541A2" w:rsidRDefault="005541A2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5541A2">
        <w:rPr>
          <w:bCs/>
          <w:sz w:val="24"/>
          <w:szCs w:val="24"/>
        </w:rPr>
        <w:t xml:space="preserve">Win10 </w:t>
      </w:r>
    </w:p>
    <w:p w14:paraId="3476FCFE" w14:textId="77777777" w:rsidR="00481BE2" w:rsidRDefault="00CF006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53D47A02" w14:textId="01D36BCE" w:rsidR="00481BE2" w:rsidRDefault="00CF006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26DB70CA" w14:textId="7F1CAAC8" w:rsidR="005541A2" w:rsidRDefault="005541A2" w:rsidP="005541A2">
      <w:pPr>
        <w:pStyle w:val="1"/>
        <w:spacing w:line="360" w:lineRule="auto"/>
        <w:ind w:left="1434" w:firstLineChars="0" w:hanging="720"/>
        <w:jc w:val="center"/>
        <w:rPr>
          <w:b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《贪吃蛇大作战》的世界中，每个人在初始都化身为一条小蛇，通过不断努力变得越来越长，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最终制霸一方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。不仅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比拼手速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，更考验策略。</w:t>
      </w:r>
    </w:p>
    <w:p w14:paraId="1959817C" w14:textId="594AC4F3" w:rsidR="00481BE2" w:rsidRDefault="00CF006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24727B6A" w14:textId="75D0EEA8" w:rsidR="00CC2C2B" w:rsidRPr="00CC2C2B" w:rsidRDefault="00CC2C2B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CC2C2B">
        <w:rPr>
          <w:rFonts w:hint="eastAsia"/>
          <w:bCs/>
          <w:sz w:val="24"/>
          <w:szCs w:val="24"/>
        </w:rPr>
        <w:t>为游戏角色定义一个初始长度</w:t>
      </w:r>
    </w:p>
    <w:p w14:paraId="19C934F6" w14:textId="6B608B1B" w:rsidR="00481BE2" w:rsidRDefault="00CF006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71C5702F" w14:textId="112BAF41" w:rsidR="00CC2C2B" w:rsidRPr="00CC2C2B" w:rsidRDefault="00CC2C2B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CC2C2B">
        <w:rPr>
          <w:rFonts w:hint="eastAsia"/>
          <w:bCs/>
          <w:sz w:val="24"/>
          <w:szCs w:val="24"/>
        </w:rPr>
        <w:t>通过不断吃一些随机出现的方块增加长度。</w:t>
      </w:r>
    </w:p>
    <w:p w14:paraId="57017CB6" w14:textId="780CE2FF" w:rsidR="00481BE2" w:rsidRDefault="00CF006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216D59AF" w14:textId="40E62CA0" w:rsidR="00CC2C2B" w:rsidRPr="00CC2C2B" w:rsidRDefault="00CC2C2B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CC2C2B">
        <w:rPr>
          <w:rFonts w:hint="eastAsia"/>
          <w:bCs/>
          <w:sz w:val="24"/>
          <w:szCs w:val="24"/>
        </w:rPr>
        <w:t>通过键盘</w:t>
      </w:r>
      <w:r w:rsidRPr="00CC2C2B">
        <w:rPr>
          <w:rFonts w:hint="eastAsia"/>
          <w:bCs/>
          <w:sz w:val="24"/>
          <w:szCs w:val="24"/>
        </w:rPr>
        <w:t>WSAD</w:t>
      </w:r>
      <w:r w:rsidRPr="00CC2C2B">
        <w:rPr>
          <w:rFonts w:hint="eastAsia"/>
          <w:bCs/>
          <w:sz w:val="24"/>
          <w:szCs w:val="24"/>
        </w:rPr>
        <w:t>控制上下左右</w:t>
      </w:r>
    </w:p>
    <w:p w14:paraId="6F1A268F" w14:textId="53EF01EA" w:rsidR="00481BE2" w:rsidRDefault="00CF006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13295BC8" w14:textId="5C130993" w:rsidR="00CC2C2B" w:rsidRPr="00CF0063" w:rsidRDefault="00CC2C2B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CF0063">
        <w:rPr>
          <w:rFonts w:hint="eastAsia"/>
          <w:bCs/>
          <w:sz w:val="24"/>
          <w:szCs w:val="24"/>
        </w:rPr>
        <w:t>无尽关卡</w:t>
      </w:r>
      <w:r w:rsidR="00CF0063" w:rsidRPr="00CF0063">
        <w:rPr>
          <w:rFonts w:hint="eastAsia"/>
          <w:bCs/>
          <w:sz w:val="24"/>
          <w:szCs w:val="24"/>
        </w:rPr>
        <w:t>直到</w:t>
      </w:r>
      <w:r w:rsidRPr="00CF0063">
        <w:rPr>
          <w:rFonts w:hint="eastAsia"/>
          <w:bCs/>
          <w:sz w:val="24"/>
          <w:szCs w:val="24"/>
        </w:rPr>
        <w:t>撞墙或者</w:t>
      </w:r>
      <w:r w:rsidR="00CF0063" w:rsidRPr="00CF0063">
        <w:rPr>
          <w:rFonts w:hint="eastAsia"/>
          <w:bCs/>
          <w:sz w:val="24"/>
          <w:szCs w:val="24"/>
        </w:rPr>
        <w:t>达到一定长度结束。</w:t>
      </w:r>
    </w:p>
    <w:p w14:paraId="594630FC" w14:textId="77777777" w:rsidR="00481BE2" w:rsidRDefault="00CF006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74D22942" w14:textId="61633526" w:rsidR="00481BE2" w:rsidRDefault="00CF006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35FAF076" w14:textId="3069C32A" w:rsidR="00CF0063" w:rsidRDefault="00CF006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 wp14:anchorId="6470E3D1" wp14:editId="46A2C152">
            <wp:extent cx="2644774" cy="19431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001" cy="196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B087" w14:textId="6CDF4858" w:rsidR="00481BE2" w:rsidRDefault="00CF006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3.3.2</w:t>
      </w:r>
      <w:r>
        <w:rPr>
          <w:rFonts w:hint="eastAsia"/>
          <w:b/>
          <w:sz w:val="24"/>
          <w:szCs w:val="24"/>
        </w:rPr>
        <w:t>游戏动画</w:t>
      </w:r>
    </w:p>
    <w:p w14:paraId="4CE744D7" w14:textId="073EEB52" w:rsidR="00CF0063" w:rsidRPr="00CF0063" w:rsidRDefault="00CF0063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CF0063">
        <w:rPr>
          <w:rFonts w:hint="eastAsia"/>
          <w:bCs/>
          <w:sz w:val="24"/>
          <w:szCs w:val="24"/>
        </w:rPr>
        <w:t>初始角色通过吃方块增加长度</w:t>
      </w:r>
    </w:p>
    <w:p w14:paraId="4CD20615" w14:textId="13D65DEB" w:rsidR="00481BE2" w:rsidRDefault="00CF0063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21DDAB88" w14:textId="735D7D90" w:rsidR="00CF0063" w:rsidRPr="00CF0063" w:rsidRDefault="00CF0063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CF0063">
        <w:rPr>
          <w:rFonts w:hint="eastAsia"/>
          <w:bCs/>
          <w:sz w:val="24"/>
          <w:szCs w:val="24"/>
        </w:rPr>
        <w:t>《好运来》</w:t>
      </w:r>
    </w:p>
    <w:p w14:paraId="304021B5" w14:textId="77777777" w:rsidR="00481BE2" w:rsidRDefault="00CF0063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2759DA92" w14:textId="494C8C99" w:rsidR="00481BE2" w:rsidRDefault="00CF006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CF0063">
        <w:rPr>
          <w:rFonts w:hint="eastAsia"/>
          <w:bCs/>
          <w:sz w:val="28"/>
          <w:szCs w:val="28"/>
        </w:rPr>
        <w:t>10.3</w:t>
      </w:r>
    </w:p>
    <w:p w14:paraId="3D22E742" w14:textId="4C14A203" w:rsidR="00481BE2" w:rsidRPr="00CF0063" w:rsidRDefault="00CF0063">
      <w:pPr>
        <w:pStyle w:val="1"/>
        <w:spacing w:line="360" w:lineRule="auto"/>
        <w:ind w:left="357" w:firstLineChars="0" w:firstLine="0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CF0063">
        <w:rPr>
          <w:rFonts w:hint="eastAsia"/>
          <w:bCs/>
          <w:sz w:val="28"/>
          <w:szCs w:val="28"/>
        </w:rPr>
        <w:t>10.3</w:t>
      </w:r>
    </w:p>
    <w:p w14:paraId="7F0EAF1B" w14:textId="25F7FB9A" w:rsidR="00481BE2" w:rsidRDefault="00CF006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 w:rsidRPr="00CF0063">
        <w:rPr>
          <w:rFonts w:hint="eastAsia"/>
          <w:bCs/>
          <w:sz w:val="28"/>
          <w:szCs w:val="28"/>
        </w:rPr>
        <w:t>10.3</w:t>
      </w:r>
    </w:p>
    <w:p w14:paraId="7160A0BB" w14:textId="0D39F206" w:rsidR="00481BE2" w:rsidRDefault="00CF0063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CF0063">
        <w:rPr>
          <w:rFonts w:hint="eastAsia"/>
          <w:bCs/>
          <w:sz w:val="28"/>
          <w:szCs w:val="28"/>
        </w:rPr>
        <w:t>未知</w:t>
      </w:r>
    </w:p>
    <w:sectPr w:rsidR="00481BE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1720D" w14:textId="77777777" w:rsidR="00EC0A28" w:rsidRDefault="00EC0A28" w:rsidP="004876AA">
      <w:r>
        <w:separator/>
      </w:r>
    </w:p>
  </w:endnote>
  <w:endnote w:type="continuationSeparator" w:id="0">
    <w:p w14:paraId="16D1BA79" w14:textId="77777777" w:rsidR="00EC0A28" w:rsidRDefault="00EC0A28" w:rsidP="0048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818577" w14:textId="77777777" w:rsidR="00EC0A28" w:rsidRDefault="00EC0A28" w:rsidP="004876AA">
      <w:r>
        <w:separator/>
      </w:r>
    </w:p>
  </w:footnote>
  <w:footnote w:type="continuationSeparator" w:id="0">
    <w:p w14:paraId="144AD61E" w14:textId="77777777" w:rsidR="00EC0A28" w:rsidRDefault="00EC0A28" w:rsidP="00487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481BE2"/>
    <w:rsid w:val="004876AA"/>
    <w:rsid w:val="004D02B4"/>
    <w:rsid w:val="005541A2"/>
    <w:rsid w:val="00571A6D"/>
    <w:rsid w:val="00615230"/>
    <w:rsid w:val="00615DA0"/>
    <w:rsid w:val="006A608B"/>
    <w:rsid w:val="006C681A"/>
    <w:rsid w:val="00851148"/>
    <w:rsid w:val="009850AF"/>
    <w:rsid w:val="009D6F04"/>
    <w:rsid w:val="00A8334D"/>
    <w:rsid w:val="00AE2F12"/>
    <w:rsid w:val="00CC2C2B"/>
    <w:rsid w:val="00CF0063"/>
    <w:rsid w:val="00D03DB2"/>
    <w:rsid w:val="00D4131D"/>
    <w:rsid w:val="00D51FEA"/>
    <w:rsid w:val="00DD767E"/>
    <w:rsid w:val="00E1292B"/>
    <w:rsid w:val="00E3750E"/>
    <w:rsid w:val="00EC0A28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CE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unhideWhenUsed/>
    <w:rsid w:val="0048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76AA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487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76AA"/>
    <w:rPr>
      <w:rFonts w:ascii="Calibri" w:hAnsi="Calibri"/>
      <w:kern w:val="2"/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4876AA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4876AA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unhideWhenUsed/>
    <w:rsid w:val="0048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76AA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487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76AA"/>
    <w:rPr>
      <w:rFonts w:ascii="Calibri" w:hAnsi="Calibri"/>
      <w:kern w:val="2"/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4876AA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4876A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DELL</cp:lastModifiedBy>
  <cp:revision>2</cp:revision>
  <dcterms:created xsi:type="dcterms:W3CDTF">2020-10-03T09:51:00Z</dcterms:created>
  <dcterms:modified xsi:type="dcterms:W3CDTF">2020-10-03T09:51:00Z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