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210B" w14:textId="77777777" w:rsidR="00985371" w:rsidRDefault="00985371" w:rsidP="00985371">
      <w:r>
        <w:t>Experiment No. 2</w:t>
      </w:r>
    </w:p>
    <w:p w14:paraId="7E8FF083" w14:textId="75E986CC" w:rsidR="004969CE" w:rsidRDefault="00985371" w:rsidP="00985371">
      <w:r>
        <w:t>Signal Operations and Transformations</w:t>
      </w:r>
    </w:p>
    <w:p w14:paraId="6790926E" w14:textId="77777777" w:rsidR="00985371" w:rsidRDefault="00985371" w:rsidP="00985371"/>
    <w:p w14:paraId="36870B0E" w14:textId="77777777" w:rsidR="00985371" w:rsidRDefault="00985371" w:rsidP="00985371">
      <w:r>
        <w:t>(</w:t>
      </w:r>
      <w:proofErr w:type="spellStart"/>
      <w:r>
        <w:t>i</w:t>
      </w:r>
      <w:proofErr w:type="spellEnd"/>
      <w:r>
        <w:t>) To perform amplitude scaling and time scaling of continuous-time and discrete-time</w:t>
      </w:r>
    </w:p>
    <w:p w14:paraId="4AC3A160" w14:textId="75BFE8EE" w:rsidR="00985371" w:rsidRDefault="00985371" w:rsidP="00985371">
      <w:r>
        <w:t xml:space="preserve">signals and </w:t>
      </w:r>
      <w:proofErr w:type="spellStart"/>
      <w:r>
        <w:t>analyze</w:t>
      </w:r>
      <w:proofErr w:type="spellEnd"/>
      <w:r>
        <w:t xml:space="preserve"> their effects on signal characteristics.</w:t>
      </w:r>
    </w:p>
    <w:p w14:paraId="6EF6D639" w14:textId="77777777" w:rsidR="00985371" w:rsidRDefault="00985371" w:rsidP="00985371"/>
    <w:p w14:paraId="29A70BD7" w14:textId="3C242501" w:rsidR="00985371" w:rsidRDefault="00985371" w:rsidP="00985371">
      <w:r w:rsidRPr="00985371">
        <w:drawing>
          <wp:inline distT="0" distB="0" distL="0" distR="0" wp14:anchorId="51AC6EF4" wp14:editId="467F1AF4">
            <wp:extent cx="5731510" cy="2535555"/>
            <wp:effectExtent l="0" t="0" r="2540" b="0"/>
            <wp:docPr id="19067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9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5B43" w14:textId="77777777" w:rsidR="00985371" w:rsidRDefault="00985371" w:rsidP="00985371"/>
    <w:p w14:paraId="11C2C152" w14:textId="1CC73BE7" w:rsidR="00985371" w:rsidRDefault="00985371" w:rsidP="00985371">
      <w:r>
        <w:t xml:space="preserve">(iii) To perform addition and multiplication of two discrete-time sequences and </w:t>
      </w:r>
      <w:proofErr w:type="spellStart"/>
      <w:r>
        <w:t>analyze</w:t>
      </w:r>
      <w:proofErr w:type="spellEnd"/>
      <w:r>
        <w:t xml:space="preserve"> the</w:t>
      </w:r>
      <w:r>
        <w:t xml:space="preserve"> </w:t>
      </w:r>
      <w:r>
        <w:t>resulting signal characteristics.</w:t>
      </w:r>
    </w:p>
    <w:p w14:paraId="394566B6" w14:textId="77777777" w:rsidR="00985371" w:rsidRDefault="00985371" w:rsidP="00985371"/>
    <w:p w14:paraId="3B8E7D26" w14:textId="0DF48E8E" w:rsidR="00985371" w:rsidRDefault="00985371" w:rsidP="00985371">
      <w:r w:rsidRPr="00985371">
        <w:drawing>
          <wp:inline distT="0" distB="0" distL="0" distR="0" wp14:anchorId="7A0D958E" wp14:editId="6829B97F">
            <wp:extent cx="5731510" cy="2598420"/>
            <wp:effectExtent l="0" t="0" r="2540" b="0"/>
            <wp:docPr id="18114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3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71"/>
    <w:rsid w:val="003F6488"/>
    <w:rsid w:val="004969CE"/>
    <w:rsid w:val="00985371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1B5F"/>
  <w15:chartTrackingRefBased/>
  <w15:docId w15:val="{F3134327-9776-4C79-9F78-88656610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2026-10-24T04:02:00Z</dcterms:created>
  <dcterms:modified xsi:type="dcterms:W3CDTF">2026-10-24T04:10:00Z</dcterms:modified>
</cp:coreProperties>
</file>