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93" w:type="dxa"/>
        <w:tblInd w:w="-45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880"/>
        <w:gridCol w:w="1417"/>
        <w:gridCol w:w="3827"/>
      </w:tblGrid>
      <w:tr w:rsidR="00670DE3" w:rsidRPr="000A7982" w14:paraId="4779AFD4" w14:textId="77777777" w:rsidTr="007A7028">
        <w:trPr>
          <w:trHeight w:val="567"/>
        </w:trPr>
        <w:tc>
          <w:tcPr>
            <w:tcW w:w="3969" w:type="dxa"/>
          </w:tcPr>
          <w:p w14:paraId="0E223BF7" w14:textId="02B30CF9" w:rsidR="00670DE3" w:rsidRPr="008D4E46" w:rsidRDefault="0015764D" w:rsidP="00760B70">
            <w:pPr>
              <w:rPr>
                <w:rFonts w:cs="Arial"/>
              </w:rPr>
            </w:pPr>
            <w:r w:rsidRPr="008D4E46">
              <w:rPr>
                <w:rFonts w:cs="Arial"/>
                <w:sz w:val="28"/>
                <w:szCs w:val="18"/>
              </w:rPr>
              <w:t>Dundalk Institute of Technology</w:t>
            </w:r>
          </w:p>
        </w:tc>
        <w:tc>
          <w:tcPr>
            <w:tcW w:w="880" w:type="dxa"/>
            <w:tcBorders>
              <w:right w:val="single" w:sz="4" w:space="0" w:color="auto"/>
            </w:tcBorders>
            <w:vAlign w:val="center"/>
          </w:tcPr>
          <w:p w14:paraId="526321DC" w14:textId="1198FBFC" w:rsidR="00670DE3" w:rsidRPr="008D4E46" w:rsidRDefault="00670DE3" w:rsidP="00760B70">
            <w:pPr>
              <w:jc w:val="center"/>
              <w:rPr>
                <w:rFonts w:cs="Arial"/>
              </w:rPr>
            </w:pP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16D86D" w14:textId="3E6AD542" w:rsidR="00670DE3" w:rsidRPr="008D4E46" w:rsidRDefault="007D1856" w:rsidP="00760B70">
            <w:pPr>
              <w:rPr>
                <w:rFonts w:cs="Arial"/>
              </w:rPr>
            </w:pPr>
            <w:r>
              <w:rPr>
                <w:rFonts w:cs="Arial"/>
              </w:rPr>
              <w:t>PGDip/MSc</w:t>
            </w:r>
            <w:r w:rsidR="0015764D" w:rsidRPr="008D4E46">
              <w:rPr>
                <w:rFonts w:cs="Arial"/>
              </w:rPr>
              <w:t xml:space="preserve"> in </w:t>
            </w:r>
            <w:r w:rsidR="0009659E">
              <w:rPr>
                <w:rFonts w:cs="Arial"/>
              </w:rPr>
              <w:t>Science in Data Analytics – 2021/22</w:t>
            </w:r>
          </w:p>
        </w:tc>
      </w:tr>
      <w:tr w:rsidR="00670DE3" w:rsidRPr="000A7982" w14:paraId="7910177F" w14:textId="77777777" w:rsidTr="007A702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484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25B36E1" w14:textId="2A056481" w:rsidR="00670DE3" w:rsidRPr="008D4E46" w:rsidRDefault="00670DE3" w:rsidP="00556745">
            <w:pPr>
              <w:rPr>
                <w:rFonts w:cs="Arial"/>
              </w:rPr>
            </w:pPr>
            <w:r w:rsidRPr="008D4E46">
              <w:rPr>
                <w:rFonts w:cs="Arial"/>
              </w:rPr>
              <w:t xml:space="preserve">Department:  </w:t>
            </w:r>
            <w:r w:rsidR="0015764D" w:rsidRPr="008D4E46">
              <w:rPr>
                <w:rFonts w:cs="Arial"/>
              </w:rPr>
              <w:t>Mathematics and Computing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50791" w14:textId="22F65FB9" w:rsidR="00670DE3" w:rsidRPr="008D4E46" w:rsidRDefault="00596FB1" w:rsidP="00670DE3">
            <w:pPr>
              <w:rPr>
                <w:rFonts w:cs="Arial"/>
                <w:sz w:val="18"/>
              </w:rPr>
            </w:pPr>
            <w:proofErr w:type="gramStart"/>
            <w:r>
              <w:rPr>
                <w:rFonts w:cs="Arial"/>
              </w:rPr>
              <w:t>Contribution :</w:t>
            </w:r>
            <w:proofErr w:type="gramEnd"/>
            <w:r>
              <w:rPr>
                <w:rFonts w:cs="Arial"/>
              </w:rPr>
              <w:t xml:space="preserve"> Refer to the document below</w:t>
            </w:r>
          </w:p>
        </w:tc>
      </w:tr>
      <w:tr w:rsidR="007A7028" w:rsidRPr="000A7982" w14:paraId="66FAD54F" w14:textId="77777777" w:rsidTr="007A7028">
        <w:trPr>
          <w:trHeight w:val="567"/>
        </w:trPr>
        <w:tc>
          <w:tcPr>
            <w:tcW w:w="484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59DACD" w14:textId="26F3BAEF" w:rsidR="007A7028" w:rsidRDefault="007A7028" w:rsidP="00760B70">
            <w:pPr>
              <w:rPr>
                <w:rFonts w:cs="Arial"/>
              </w:rPr>
            </w:pPr>
            <w:r>
              <w:rPr>
                <w:rFonts w:cs="Arial"/>
              </w:rPr>
              <w:t xml:space="preserve">Cross Module Project </w:t>
            </w:r>
          </w:p>
          <w:p w14:paraId="6F573278" w14:textId="0C3D6058" w:rsidR="007A7028" w:rsidRDefault="007A7028" w:rsidP="007D1856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>Programming for Data Analytics</w:t>
            </w:r>
            <w:r w:rsidR="00B045A2">
              <w:rPr>
                <w:rFonts w:cs="Arial"/>
              </w:rPr>
              <w:t xml:space="preserve"> </w:t>
            </w:r>
          </w:p>
          <w:p w14:paraId="06BA8E7D" w14:textId="12EAA23B" w:rsidR="007A7028" w:rsidRDefault="007A7028" w:rsidP="007D1856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Statistics </w:t>
            </w:r>
          </w:p>
          <w:p w14:paraId="77B0F445" w14:textId="11198C2F" w:rsidR="007A7028" w:rsidRPr="007D1856" w:rsidRDefault="007A7028" w:rsidP="007D1856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>Research Processes for Data Analytics</w:t>
            </w:r>
            <w:r w:rsidR="00B045A2">
              <w:rPr>
                <w:rFonts w:cs="Arial"/>
              </w:rPr>
              <w:t xml:space="preserve"> </w:t>
            </w:r>
          </w:p>
          <w:p w14:paraId="79624A76" w14:textId="672AD8B3" w:rsidR="007A7028" w:rsidRPr="008D4E46" w:rsidRDefault="007A7028" w:rsidP="00760B70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536E" w14:textId="2152E76D" w:rsidR="007A7028" w:rsidRPr="008D4E46" w:rsidRDefault="007A7028" w:rsidP="00760B70">
            <w:pPr>
              <w:rPr>
                <w:rFonts w:cs="Arial"/>
                <w:sz w:val="18"/>
              </w:rPr>
            </w:pPr>
            <w:r>
              <w:rPr>
                <w:rFonts w:cs="Arial"/>
              </w:rPr>
              <w:t>Lecturers</w:t>
            </w:r>
            <w:r w:rsidRPr="008D4E46">
              <w:rPr>
                <w:rFonts w:cs="Arial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60E6F3" w14:textId="77777777" w:rsidR="007A7028" w:rsidRDefault="007A7028" w:rsidP="00760B70">
            <w:pPr>
              <w:rPr>
                <w:rFonts w:cs="Arial"/>
              </w:rPr>
            </w:pPr>
            <w:r w:rsidRPr="008D4E46">
              <w:rPr>
                <w:rFonts w:cs="Arial"/>
              </w:rPr>
              <w:t>Dr Rajesh Jaiswal</w:t>
            </w:r>
          </w:p>
          <w:p w14:paraId="1E56FC09" w14:textId="77777777" w:rsidR="007A7028" w:rsidRDefault="007A7028" w:rsidP="00760B70">
            <w:pPr>
              <w:rPr>
                <w:rFonts w:cs="Arial"/>
              </w:rPr>
            </w:pPr>
            <w:r>
              <w:rPr>
                <w:rFonts w:cs="Arial"/>
              </w:rPr>
              <w:t>Dr Siobhan Connolly</w:t>
            </w:r>
          </w:p>
          <w:p w14:paraId="2EBB6ABE" w14:textId="4EF8EAF8" w:rsidR="007A7028" w:rsidRPr="008D4E46" w:rsidRDefault="007A7028" w:rsidP="00760B70">
            <w:pPr>
              <w:rPr>
                <w:rFonts w:cs="Arial"/>
              </w:rPr>
            </w:pPr>
            <w:r>
              <w:rPr>
                <w:rFonts w:cs="Arial"/>
              </w:rPr>
              <w:t>Dr Jack McDonnell</w:t>
            </w:r>
          </w:p>
        </w:tc>
      </w:tr>
      <w:tr w:rsidR="007A7028" w:rsidRPr="000A7982" w14:paraId="1C92E2C2" w14:textId="77777777" w:rsidTr="007A7028">
        <w:trPr>
          <w:trHeight w:val="567"/>
        </w:trPr>
        <w:tc>
          <w:tcPr>
            <w:tcW w:w="484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77652BD" w14:textId="4D1EC500" w:rsidR="007A7028" w:rsidRPr="008D4E46" w:rsidRDefault="007A7028" w:rsidP="00760B70">
            <w:pPr>
              <w:rPr>
                <w:rFonts w:cs="Arial"/>
              </w:rPr>
            </w:pP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80E30A" w14:textId="52D7E49C" w:rsidR="007A7028" w:rsidRPr="008D4E46" w:rsidRDefault="00A33B7B" w:rsidP="0009659E">
            <w:pPr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</w:rPr>
              <w:t xml:space="preserve">Project Presentation </w:t>
            </w:r>
            <w:proofErr w:type="gramStart"/>
            <w:r>
              <w:rPr>
                <w:rFonts w:cs="Arial"/>
                <w:b/>
              </w:rPr>
              <w:t>Date :</w:t>
            </w:r>
            <w:proofErr w:type="gramEnd"/>
            <w:r>
              <w:rPr>
                <w:rFonts w:cs="Arial"/>
                <w:b/>
              </w:rPr>
              <w:t xml:space="preserve"> </w:t>
            </w:r>
            <w:r w:rsidR="0009659E">
              <w:rPr>
                <w:rFonts w:cs="Arial"/>
                <w:b/>
              </w:rPr>
              <w:t>To be decided</w:t>
            </w:r>
          </w:p>
        </w:tc>
      </w:tr>
    </w:tbl>
    <w:p w14:paraId="16733DD2" w14:textId="4E0A787E" w:rsidR="004D1183" w:rsidRDefault="004D1183" w:rsidP="00D22D28">
      <w:pPr>
        <w:pStyle w:val="Heading"/>
        <w:jc w:val="both"/>
        <w:rPr>
          <w:rFonts w:asciiTheme="minorHAnsi" w:hAnsiTheme="minorHAnsi" w:cs="Arial"/>
        </w:rPr>
      </w:pPr>
    </w:p>
    <w:p w14:paraId="02BD6167" w14:textId="292832DB" w:rsidR="00B045A2" w:rsidRPr="00B045A2" w:rsidRDefault="00A33B7B" w:rsidP="00B045A2">
      <w:r>
        <w:t>The</w:t>
      </w:r>
      <w:r w:rsidR="00B045A2">
        <w:t xml:space="preserve"> </w:t>
      </w:r>
      <w:proofErr w:type="gramStart"/>
      <w:r w:rsidR="00B045A2">
        <w:t>Cross module</w:t>
      </w:r>
      <w:proofErr w:type="gramEnd"/>
      <w:r w:rsidR="00B045A2">
        <w:t xml:space="preserve"> Project will contribute 40% towards the final marks for Research Process for Data Analytics (RP), 25% for Programming for Data Analytics and 25% for Statistics module.</w:t>
      </w:r>
      <w:r>
        <w:t xml:space="preserve"> The</w:t>
      </w:r>
      <w:r w:rsidR="00D31A2D">
        <w:t xml:space="preserve"> list of</w:t>
      </w:r>
      <w:r>
        <w:t xml:space="preserve"> deliverables for </w:t>
      </w:r>
      <w:proofErr w:type="gramStart"/>
      <w:r>
        <w:t>the this</w:t>
      </w:r>
      <w:proofErr w:type="gramEnd"/>
      <w:r>
        <w:t xml:space="preserve"> Project are</w:t>
      </w:r>
    </w:p>
    <w:p w14:paraId="0B23EAE4" w14:textId="255601FC" w:rsidR="007A7028" w:rsidRDefault="007A7028" w:rsidP="007A7028">
      <w:pPr>
        <w:pStyle w:val="ListParagraph"/>
        <w:numPr>
          <w:ilvl w:val="0"/>
          <w:numId w:val="14"/>
        </w:numPr>
      </w:pPr>
      <w:r>
        <w:t>Research Proposal (RP)</w:t>
      </w:r>
    </w:p>
    <w:p w14:paraId="002F1DBC" w14:textId="75ABC4C3" w:rsidR="007A7028" w:rsidRDefault="00D31A2D" w:rsidP="007A7028">
      <w:pPr>
        <w:pStyle w:val="ListParagraph"/>
        <w:numPr>
          <w:ilvl w:val="0"/>
          <w:numId w:val="14"/>
        </w:numPr>
      </w:pPr>
      <w:r>
        <w:t>C</w:t>
      </w:r>
      <w:r w:rsidR="007A7028">
        <w:t>ombined</w:t>
      </w:r>
      <w:r>
        <w:t xml:space="preserve"> W</w:t>
      </w:r>
      <w:r w:rsidR="007A7028">
        <w:t>rit</w:t>
      </w:r>
      <w:r>
        <w:t>ten R</w:t>
      </w:r>
      <w:r w:rsidR="007A7028">
        <w:t xml:space="preserve">eport </w:t>
      </w:r>
      <w:proofErr w:type="gramStart"/>
      <w:r w:rsidR="007A7028">
        <w:t>( RP</w:t>
      </w:r>
      <w:proofErr w:type="gramEnd"/>
      <w:r w:rsidR="007A7028">
        <w:t xml:space="preserve"> + Statistics +</w:t>
      </w:r>
      <w:r w:rsidR="00B045A2">
        <w:t xml:space="preserve"> Source Code for Programming in Appendix</w:t>
      </w:r>
      <w:r w:rsidR="007A7028">
        <w:t>)</w:t>
      </w:r>
    </w:p>
    <w:p w14:paraId="62ECDBD8" w14:textId="05B4EF1B" w:rsidR="00B045A2" w:rsidRDefault="00D31A2D" w:rsidP="007A7028">
      <w:pPr>
        <w:pStyle w:val="ListParagraph"/>
        <w:numPr>
          <w:ilvl w:val="0"/>
          <w:numId w:val="14"/>
        </w:numPr>
      </w:pPr>
      <w:r>
        <w:t>Screen C</w:t>
      </w:r>
      <w:r w:rsidR="00B045A2">
        <w:t>ast 1 (Programming)</w:t>
      </w:r>
    </w:p>
    <w:p w14:paraId="2819F720" w14:textId="5CA1FDCE" w:rsidR="00B045A2" w:rsidRDefault="00B045A2" w:rsidP="00EE1E4E">
      <w:pPr>
        <w:pStyle w:val="ListParagraph"/>
        <w:numPr>
          <w:ilvl w:val="0"/>
          <w:numId w:val="14"/>
        </w:numPr>
      </w:pPr>
      <w:r>
        <w:t>Source Code (Programming)</w:t>
      </w:r>
    </w:p>
    <w:p w14:paraId="50EF916E" w14:textId="7347E305" w:rsidR="00B045A2" w:rsidRPr="007A7028" w:rsidRDefault="00B045A2" w:rsidP="007A7028">
      <w:pPr>
        <w:pStyle w:val="ListParagraph"/>
        <w:numPr>
          <w:ilvl w:val="0"/>
          <w:numId w:val="14"/>
        </w:numPr>
      </w:pPr>
      <w:r>
        <w:t xml:space="preserve">PowerPoint Presentation </w:t>
      </w:r>
    </w:p>
    <w:p w14:paraId="2DB9E826" w14:textId="627FB3AB" w:rsidR="00A33B7B" w:rsidRDefault="00A33B7B" w:rsidP="00A33B7B">
      <w:pPr>
        <w:pStyle w:val="Heading"/>
        <w:jc w:val="both"/>
      </w:pPr>
      <w:r>
        <w:rPr>
          <w:rFonts w:asciiTheme="minorHAnsi" w:hAnsiTheme="minorHAnsi" w:cs="Arial"/>
        </w:rPr>
        <w:t>The table b</w:t>
      </w:r>
      <w:r w:rsidR="00D31A2D">
        <w:rPr>
          <w:rFonts w:asciiTheme="minorHAnsi" w:hAnsiTheme="minorHAnsi" w:cs="Arial"/>
        </w:rPr>
        <w:t>elow summarises the</w:t>
      </w:r>
      <w:r>
        <w:rPr>
          <w:rFonts w:asciiTheme="minorHAnsi" w:hAnsiTheme="minorHAnsi" w:cs="Arial"/>
        </w:rPr>
        <w:t xml:space="preserve"> deliverables and their respective </w:t>
      </w:r>
      <w:r w:rsidR="00065FFE">
        <w:rPr>
          <w:rFonts w:asciiTheme="minorHAnsi" w:hAnsiTheme="minorHAnsi" w:cs="Arial"/>
        </w:rPr>
        <w:t>contents for each module</w:t>
      </w:r>
    </w:p>
    <w:p w14:paraId="296983E6" w14:textId="6AC96FC7" w:rsidR="00596FB1" w:rsidRDefault="00596FB1" w:rsidP="00A33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316"/>
        <w:gridCol w:w="1816"/>
        <w:gridCol w:w="1946"/>
        <w:gridCol w:w="1816"/>
      </w:tblGrid>
      <w:tr w:rsidR="00D31A2D" w14:paraId="4B8BC784" w14:textId="77777777" w:rsidTr="00423AF7">
        <w:trPr>
          <w:trHeight w:val="959"/>
        </w:trPr>
        <w:tc>
          <w:tcPr>
            <w:tcW w:w="1362" w:type="dxa"/>
          </w:tcPr>
          <w:p w14:paraId="30D71AF4" w14:textId="25F22FC4" w:rsidR="00D31A2D" w:rsidRDefault="00D31A2D" w:rsidP="00A33B7B">
            <w:r>
              <w:t>Deliverables</w:t>
            </w:r>
          </w:p>
        </w:tc>
        <w:tc>
          <w:tcPr>
            <w:tcW w:w="2316" w:type="dxa"/>
          </w:tcPr>
          <w:p w14:paraId="4731E000" w14:textId="794B26EC" w:rsidR="00D31A2D" w:rsidRDefault="00D31A2D" w:rsidP="00A33B7B">
            <w:r>
              <w:t>Res</w:t>
            </w:r>
            <w:r w:rsidR="00034F4B">
              <w:t>earch Processes</w:t>
            </w:r>
          </w:p>
        </w:tc>
        <w:tc>
          <w:tcPr>
            <w:tcW w:w="1816" w:type="dxa"/>
          </w:tcPr>
          <w:p w14:paraId="5F6B4647" w14:textId="5CDFF1A7" w:rsidR="00D31A2D" w:rsidRDefault="00034F4B" w:rsidP="00A33B7B">
            <w:r>
              <w:t>Statistics</w:t>
            </w:r>
          </w:p>
        </w:tc>
        <w:tc>
          <w:tcPr>
            <w:tcW w:w="1946" w:type="dxa"/>
          </w:tcPr>
          <w:p w14:paraId="3173E94F" w14:textId="61F96198" w:rsidR="00D31A2D" w:rsidRDefault="00034F4B" w:rsidP="00A33B7B">
            <w:r>
              <w:t>Programming</w:t>
            </w:r>
          </w:p>
        </w:tc>
        <w:tc>
          <w:tcPr>
            <w:tcW w:w="1816" w:type="dxa"/>
          </w:tcPr>
          <w:p w14:paraId="46CA5B88" w14:textId="1A7E26E5" w:rsidR="00D31A2D" w:rsidRDefault="00034F4B" w:rsidP="00A33B7B">
            <w:r>
              <w:t>Due Date</w:t>
            </w:r>
          </w:p>
        </w:tc>
      </w:tr>
      <w:tr w:rsidR="00D31A2D" w14:paraId="0331A192" w14:textId="77777777" w:rsidTr="00423AF7">
        <w:trPr>
          <w:trHeight w:val="479"/>
        </w:trPr>
        <w:tc>
          <w:tcPr>
            <w:tcW w:w="1362" w:type="dxa"/>
          </w:tcPr>
          <w:p w14:paraId="4C71F7E2" w14:textId="45503113" w:rsidR="00D31A2D" w:rsidRDefault="00034F4B" w:rsidP="00A33B7B">
            <w:r>
              <w:t xml:space="preserve">Research Proposal </w:t>
            </w:r>
          </w:p>
        </w:tc>
        <w:tc>
          <w:tcPr>
            <w:tcW w:w="2316" w:type="dxa"/>
          </w:tcPr>
          <w:p w14:paraId="4B3F6647" w14:textId="5FC9ECAA" w:rsidR="00D31A2D" w:rsidRDefault="00034F4B" w:rsidP="00A33B7B">
            <w:r>
              <w:t>Background Research, Problem Statement, Research questions and objectives</w:t>
            </w:r>
            <w:r w:rsidR="009C4513">
              <w:t xml:space="preserve"> in context of chosen project</w:t>
            </w:r>
            <w:r>
              <w:t>, Proposed Plan and design of lifecycle stages, risk and ethical consideration</w:t>
            </w:r>
          </w:p>
        </w:tc>
        <w:tc>
          <w:tcPr>
            <w:tcW w:w="1816" w:type="dxa"/>
          </w:tcPr>
          <w:p w14:paraId="5A438F14" w14:textId="77777777" w:rsidR="00D31A2D" w:rsidRDefault="00D31A2D" w:rsidP="00A33B7B"/>
        </w:tc>
        <w:tc>
          <w:tcPr>
            <w:tcW w:w="1946" w:type="dxa"/>
          </w:tcPr>
          <w:p w14:paraId="6CD4D192" w14:textId="77777777" w:rsidR="00D31A2D" w:rsidRDefault="00D31A2D" w:rsidP="00A33B7B"/>
        </w:tc>
        <w:tc>
          <w:tcPr>
            <w:tcW w:w="1816" w:type="dxa"/>
          </w:tcPr>
          <w:p w14:paraId="3B78D00A" w14:textId="0BFD1F25" w:rsidR="00D31A2D" w:rsidRDefault="0009659E" w:rsidP="00A33B7B">
            <w:r>
              <w:t>Completed</w:t>
            </w:r>
          </w:p>
        </w:tc>
      </w:tr>
      <w:tr w:rsidR="00065FFE" w14:paraId="0A838DA6" w14:textId="77777777" w:rsidTr="00423AF7">
        <w:trPr>
          <w:trHeight w:val="461"/>
        </w:trPr>
        <w:tc>
          <w:tcPr>
            <w:tcW w:w="1362" w:type="dxa"/>
          </w:tcPr>
          <w:p w14:paraId="22102260" w14:textId="54F27361" w:rsidR="00065FFE" w:rsidRDefault="00065FFE" w:rsidP="00A33B7B">
            <w:r>
              <w:t>Combined Written Report</w:t>
            </w:r>
          </w:p>
        </w:tc>
        <w:tc>
          <w:tcPr>
            <w:tcW w:w="6078" w:type="dxa"/>
            <w:gridSpan w:val="3"/>
          </w:tcPr>
          <w:p w14:paraId="35FAC457" w14:textId="1CBED497" w:rsidR="009C4513" w:rsidRPr="009C4513" w:rsidRDefault="009C4513" w:rsidP="009C4513">
            <w:pPr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This written report should </w:t>
            </w:r>
            <w:r w:rsidR="00A01D03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detail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 the</w:t>
            </w:r>
            <w:r w:rsidR="00A01D03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 </w:t>
            </w:r>
            <w:r w:rsidR="00562C26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formulation and subsequent addressing of 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research questions</w:t>
            </w:r>
            <w:r w:rsidR="00562C26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 and </w:t>
            </w:r>
            <w:r w:rsidR="00E82370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include description of </w:t>
            </w:r>
            <w:r w:rsidR="00562C26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various stages of project implementation in context with a chosen research process such as CRISP-DM.</w:t>
            </w:r>
            <w:r w:rsidR="00423AF7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 Students will include reflective journal within this report. </w:t>
            </w:r>
            <w:r w:rsidR="00562C26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Student should also include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 discu</w:t>
            </w:r>
            <w:r w:rsidR="00A01D03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ssion of existing solutions, justification of chosen methodologies for descriptive analysis on data</w:t>
            </w:r>
            <w:r w:rsidR="00423AF7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, data</w:t>
            </w:r>
            <w:r w:rsidRPr="009C4513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 description, formulating of hypothesis based on graphics and summary stats, </w:t>
            </w:r>
            <w:r w:rsidR="00423AF7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Data Analysis</w:t>
            </w:r>
            <w:r w:rsidRPr="009C4513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 xml:space="preserve">, interpretation and </w:t>
            </w:r>
            <w:r w:rsidR="00423AF7">
              <w:rPr>
                <w:rFonts w:ascii="Segoe UI" w:eastAsia="Times New Roman" w:hAnsi="Segoe UI" w:cs="Segoe UI"/>
                <w:sz w:val="21"/>
                <w:szCs w:val="21"/>
                <w:lang w:val="en-IE" w:eastAsia="en-IE"/>
              </w:rPr>
              <w:t>conclusion with future works. Your source code used within the project will append the written report.</w:t>
            </w:r>
          </w:p>
          <w:p w14:paraId="177DA91A" w14:textId="45CF906A" w:rsidR="00065FFE" w:rsidRDefault="00065FFE" w:rsidP="00A33B7B"/>
        </w:tc>
        <w:tc>
          <w:tcPr>
            <w:tcW w:w="1816" w:type="dxa"/>
          </w:tcPr>
          <w:p w14:paraId="4ACCFDEC" w14:textId="18234864" w:rsidR="00065FFE" w:rsidRDefault="0009659E" w:rsidP="00A33B7B">
            <w:r>
              <w:t>10</w:t>
            </w:r>
            <w:r w:rsidR="00A95606" w:rsidRPr="00A95606">
              <w:rPr>
                <w:vertAlign w:val="superscript"/>
              </w:rPr>
              <w:t>th</w:t>
            </w:r>
            <w:r>
              <w:t xml:space="preserve"> December</w:t>
            </w:r>
            <w:r w:rsidR="00A95606">
              <w:t>, 2020</w:t>
            </w:r>
          </w:p>
        </w:tc>
      </w:tr>
      <w:tr w:rsidR="00D31A2D" w14:paraId="2A9D3A15" w14:textId="77777777" w:rsidTr="00423AF7">
        <w:trPr>
          <w:trHeight w:val="479"/>
        </w:trPr>
        <w:tc>
          <w:tcPr>
            <w:tcW w:w="1362" w:type="dxa"/>
          </w:tcPr>
          <w:p w14:paraId="73DDBEB1" w14:textId="08A2AC7B" w:rsidR="00D31A2D" w:rsidRDefault="00423AF7" w:rsidP="00A33B7B">
            <w:r>
              <w:t>Screen Cast 1</w:t>
            </w:r>
          </w:p>
        </w:tc>
        <w:tc>
          <w:tcPr>
            <w:tcW w:w="2316" w:type="dxa"/>
          </w:tcPr>
          <w:p w14:paraId="1CE97EA5" w14:textId="77777777" w:rsidR="00D31A2D" w:rsidRDefault="00D31A2D" w:rsidP="00A33B7B"/>
        </w:tc>
        <w:tc>
          <w:tcPr>
            <w:tcW w:w="1816" w:type="dxa"/>
          </w:tcPr>
          <w:p w14:paraId="44AC3A9C" w14:textId="77777777" w:rsidR="00D31A2D" w:rsidRDefault="00D31A2D" w:rsidP="00A33B7B"/>
        </w:tc>
        <w:tc>
          <w:tcPr>
            <w:tcW w:w="1946" w:type="dxa"/>
          </w:tcPr>
          <w:p w14:paraId="1E515521" w14:textId="3B4B9D69" w:rsidR="00D31A2D" w:rsidRDefault="00E82370" w:rsidP="00A33B7B">
            <w:r>
              <w:t>Screen Cast to demonstrate the working of source code</w:t>
            </w:r>
          </w:p>
        </w:tc>
        <w:tc>
          <w:tcPr>
            <w:tcW w:w="1816" w:type="dxa"/>
          </w:tcPr>
          <w:p w14:paraId="313BA064" w14:textId="77777777" w:rsidR="00D31A2D" w:rsidRDefault="00D31A2D" w:rsidP="00A33B7B"/>
        </w:tc>
      </w:tr>
      <w:tr w:rsidR="00D31A2D" w14:paraId="3DEDF787" w14:textId="77777777" w:rsidTr="00423AF7">
        <w:trPr>
          <w:trHeight w:val="479"/>
        </w:trPr>
        <w:tc>
          <w:tcPr>
            <w:tcW w:w="1362" w:type="dxa"/>
          </w:tcPr>
          <w:p w14:paraId="6CCA0C85" w14:textId="3E8CAA43" w:rsidR="00D31A2D" w:rsidRDefault="00423AF7" w:rsidP="00A33B7B">
            <w:r>
              <w:lastRenderedPageBreak/>
              <w:t>Source Code</w:t>
            </w:r>
          </w:p>
        </w:tc>
        <w:tc>
          <w:tcPr>
            <w:tcW w:w="2316" w:type="dxa"/>
          </w:tcPr>
          <w:p w14:paraId="1E4F42CE" w14:textId="77777777" w:rsidR="00D31A2D" w:rsidRDefault="00D31A2D" w:rsidP="00A33B7B"/>
        </w:tc>
        <w:tc>
          <w:tcPr>
            <w:tcW w:w="1816" w:type="dxa"/>
          </w:tcPr>
          <w:p w14:paraId="61C28F4F" w14:textId="77777777" w:rsidR="00D31A2D" w:rsidRDefault="00D31A2D" w:rsidP="00A33B7B"/>
        </w:tc>
        <w:tc>
          <w:tcPr>
            <w:tcW w:w="1946" w:type="dxa"/>
          </w:tcPr>
          <w:p w14:paraId="0000A591" w14:textId="2D7745D3" w:rsidR="00D31A2D" w:rsidRDefault="00E82370" w:rsidP="00A33B7B">
            <w:r>
              <w:t>Submission of labelled source code</w:t>
            </w:r>
          </w:p>
        </w:tc>
        <w:tc>
          <w:tcPr>
            <w:tcW w:w="1816" w:type="dxa"/>
          </w:tcPr>
          <w:p w14:paraId="33DC5350" w14:textId="77AEC9A9" w:rsidR="00D31A2D" w:rsidRDefault="00D31A2D" w:rsidP="00A33B7B"/>
        </w:tc>
      </w:tr>
      <w:tr w:rsidR="00423AF7" w14:paraId="6D9F4978" w14:textId="77777777" w:rsidTr="00423AF7">
        <w:trPr>
          <w:trHeight w:val="479"/>
        </w:trPr>
        <w:tc>
          <w:tcPr>
            <w:tcW w:w="1362" w:type="dxa"/>
          </w:tcPr>
          <w:p w14:paraId="67558A50" w14:textId="346BE3FF" w:rsidR="00423AF7" w:rsidRDefault="00423AF7" w:rsidP="00A33B7B">
            <w:r>
              <w:t>Presentation</w:t>
            </w:r>
          </w:p>
        </w:tc>
        <w:tc>
          <w:tcPr>
            <w:tcW w:w="2316" w:type="dxa"/>
          </w:tcPr>
          <w:p w14:paraId="57A81B71" w14:textId="77777777" w:rsidR="00423AF7" w:rsidRDefault="00423AF7" w:rsidP="00A33B7B"/>
        </w:tc>
        <w:tc>
          <w:tcPr>
            <w:tcW w:w="1816" w:type="dxa"/>
          </w:tcPr>
          <w:p w14:paraId="6731ABF8" w14:textId="77777777" w:rsidR="00423AF7" w:rsidRDefault="00423AF7" w:rsidP="00A33B7B"/>
        </w:tc>
        <w:tc>
          <w:tcPr>
            <w:tcW w:w="1946" w:type="dxa"/>
          </w:tcPr>
          <w:p w14:paraId="779F34D6" w14:textId="77777777" w:rsidR="00423AF7" w:rsidRDefault="00423AF7" w:rsidP="00A33B7B"/>
        </w:tc>
        <w:tc>
          <w:tcPr>
            <w:tcW w:w="1816" w:type="dxa"/>
          </w:tcPr>
          <w:p w14:paraId="31BAFD97" w14:textId="692C5E65" w:rsidR="00423AF7" w:rsidRDefault="0009659E" w:rsidP="00A33B7B">
            <w:r>
              <w:t>11</w:t>
            </w:r>
            <w:r w:rsidRPr="0009659E">
              <w:rPr>
                <w:vertAlign w:val="superscript"/>
              </w:rPr>
              <w:t>th</w:t>
            </w:r>
            <w:r>
              <w:t xml:space="preserve"> December</w:t>
            </w:r>
          </w:p>
        </w:tc>
      </w:tr>
    </w:tbl>
    <w:p w14:paraId="5F5CB156" w14:textId="77777777" w:rsidR="008F759B" w:rsidRDefault="008F759B" w:rsidP="007A7028"/>
    <w:p w14:paraId="1A64BCDD" w14:textId="40F0C3EA" w:rsidR="007A7028" w:rsidRDefault="008F759B" w:rsidP="007A7028">
      <w:r>
        <w:t>More information on contents and marks breakdown</w:t>
      </w:r>
      <w:r w:rsidR="00A95606">
        <w:t>/contribution</w:t>
      </w:r>
      <w:r>
        <w:t xml:space="preserve"> for individual deliverables will be provided by module lectures. </w:t>
      </w:r>
    </w:p>
    <w:p w14:paraId="40D952BD" w14:textId="2214CAE0" w:rsidR="008F759B" w:rsidRDefault="00A95606" w:rsidP="007A7028">
      <w:r>
        <w:t>Distribution of</w:t>
      </w:r>
      <w:r w:rsidR="008F759B">
        <w:t xml:space="preserve"> 40% contribution for Research Processes</w:t>
      </w:r>
      <w:r>
        <w:t xml:space="preserve"> module</w:t>
      </w:r>
      <w:r w:rsidR="008F759B">
        <w:t xml:space="preserve"> is given below. </w:t>
      </w:r>
    </w:p>
    <w:p w14:paraId="2FA6FC52" w14:textId="44B4EC5E" w:rsidR="008F759B" w:rsidRDefault="008F759B" w:rsidP="00A95606">
      <w:pPr>
        <w:pStyle w:val="ListParagraph"/>
        <w:numPr>
          <w:ilvl w:val="0"/>
          <w:numId w:val="16"/>
        </w:numPr>
      </w:pPr>
      <w:r>
        <w:t>Project Proposal 10%</w:t>
      </w:r>
    </w:p>
    <w:p w14:paraId="77C1B025" w14:textId="6CEC8CC5" w:rsidR="00A95606" w:rsidRDefault="00A95606" w:rsidP="00A95606">
      <w:pPr>
        <w:pStyle w:val="ListParagraph"/>
        <w:numPr>
          <w:ilvl w:val="0"/>
          <w:numId w:val="16"/>
        </w:numPr>
      </w:pPr>
      <w:r>
        <w:t>Combined Written Report 30%</w:t>
      </w:r>
    </w:p>
    <w:p w14:paraId="49E14EE3" w14:textId="7C8408EF" w:rsidR="00DC6FC7" w:rsidRDefault="00DC6FC7" w:rsidP="00DC6FC7">
      <w:r>
        <w:t>Grade distribution for Combined written Report (Research Process in Data analytics)</w:t>
      </w:r>
      <w:r w:rsidR="005D1E89">
        <w:t>. You will be marked on the following</w:t>
      </w:r>
      <w:r>
        <w:t xml:space="preserve"> </w:t>
      </w:r>
    </w:p>
    <w:p w14:paraId="32418B59" w14:textId="77777777" w:rsidR="005D1E89" w:rsidRDefault="00DC6FC7" w:rsidP="005D1E89">
      <w:pPr>
        <w:pStyle w:val="ListParagraph"/>
        <w:numPr>
          <w:ilvl w:val="0"/>
          <w:numId w:val="17"/>
        </w:numPr>
        <w:rPr>
          <w:b/>
        </w:rPr>
      </w:pPr>
      <w:r w:rsidRPr="005D1E89">
        <w:rPr>
          <w:b/>
        </w:rPr>
        <w:t xml:space="preserve">Abstract and Introduction – </w:t>
      </w:r>
      <w:r w:rsidR="005D1E89" w:rsidRPr="005D1E89">
        <w:rPr>
          <w:b/>
        </w:rPr>
        <w:t>15%</w:t>
      </w:r>
    </w:p>
    <w:p w14:paraId="78951EEC" w14:textId="1DE9ED4E" w:rsidR="00DC6FC7" w:rsidRPr="005D1E89" w:rsidRDefault="00DC6FC7" w:rsidP="005D1E89">
      <w:pPr>
        <w:pStyle w:val="ListParagraph"/>
        <w:rPr>
          <w:b/>
        </w:rPr>
      </w:pPr>
      <w:r w:rsidRPr="005D1E89"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  <w:t>Project description, background, addressing of research questions, objective formulation, description of structure of report</w:t>
      </w:r>
    </w:p>
    <w:p w14:paraId="4C3803CF" w14:textId="1BF6F0B9" w:rsidR="00DC6FC7" w:rsidRDefault="00DC6FC7" w:rsidP="00DC6FC7">
      <w:pPr>
        <w:spacing w:after="0" w:line="240" w:lineRule="auto"/>
        <w:ind w:left="720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6B7D987C" w14:textId="7473E119" w:rsidR="00DC6FC7" w:rsidRPr="005D1E89" w:rsidRDefault="00DC6FC7" w:rsidP="00DC6FC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</w:pPr>
      <w:r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 xml:space="preserve">Data Analytics life Cycle – </w:t>
      </w:r>
      <w:r w:rsid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45</w:t>
      </w:r>
      <w:r w:rsidR="005D1E89"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%</w:t>
      </w:r>
    </w:p>
    <w:p w14:paraId="1FEDCC0D" w14:textId="7C29E79E" w:rsidR="00DC6FC7" w:rsidRPr="00DC6FC7" w:rsidRDefault="00DC6FC7" w:rsidP="005D1E89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  <w:r>
        <w:rPr>
          <w:rFonts w:ascii="Segoe UI" w:eastAsia="Times New Roman" w:hAnsi="Segoe UI" w:cs="Segoe UI"/>
          <w:sz w:val="21"/>
          <w:szCs w:val="21"/>
          <w:lang w:val="en-IE" w:eastAsia="en-IE"/>
        </w:rPr>
        <w:t>Description of various stages of project implementation in context with a chosen research process such as CRISP-DM</w:t>
      </w:r>
      <w:r w:rsidR="005D1E89">
        <w:rPr>
          <w:rFonts w:ascii="Segoe UI" w:eastAsia="Times New Roman" w:hAnsi="Segoe UI" w:cs="Segoe UI"/>
          <w:sz w:val="21"/>
          <w:szCs w:val="21"/>
          <w:lang w:val="en-IE" w:eastAsia="en-IE"/>
        </w:rPr>
        <w:t>.</w:t>
      </w:r>
    </w:p>
    <w:p w14:paraId="4839923E" w14:textId="510FBD40" w:rsidR="00DC6FC7" w:rsidRPr="00DC6FC7" w:rsidRDefault="00DC6FC7" w:rsidP="00DC6FC7">
      <w:pPr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008DC4B2" w14:textId="1968B079" w:rsidR="00DC6FC7" w:rsidRPr="005D1E89" w:rsidRDefault="00DC6FC7" w:rsidP="00DC6FC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</w:pPr>
      <w:r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Evidence of reflective journal (portfolio) – 5%</w:t>
      </w:r>
    </w:p>
    <w:p w14:paraId="6046D70A" w14:textId="4F5753D9" w:rsidR="00DC6FC7" w:rsidRDefault="005D1E89" w:rsidP="00DC6FC7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  <w:t xml:space="preserve">How effectively you have followed the Gantt chart </w:t>
      </w:r>
    </w:p>
    <w:p w14:paraId="64387E07" w14:textId="77777777" w:rsidR="005D1E89" w:rsidRDefault="005D1E89" w:rsidP="00DC6FC7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5EF54432" w14:textId="6647B658" w:rsidR="00DC6FC7" w:rsidRPr="005D1E89" w:rsidRDefault="00DC6FC7" w:rsidP="00155518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</w:pPr>
      <w:r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Conclusion and Future work – 5%</w:t>
      </w:r>
    </w:p>
    <w:p w14:paraId="682B4C12" w14:textId="77777777" w:rsidR="005D1E89" w:rsidRDefault="005D1E89" w:rsidP="005D1E89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34BD81C6" w14:textId="4F6E8A2B" w:rsidR="00DC6FC7" w:rsidRPr="005D1E89" w:rsidRDefault="00DC6FC7" w:rsidP="00DC6FC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</w:pPr>
      <w:r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 xml:space="preserve">Document Structure, writing and ethical &amp; risk consideration </w:t>
      </w:r>
      <w:r w:rsidR="005D1E89"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20%</w:t>
      </w:r>
    </w:p>
    <w:p w14:paraId="37ABD47C" w14:textId="13E64F7E" w:rsidR="005D1E89" w:rsidRPr="005D1E89" w:rsidRDefault="005D1E89" w:rsidP="005D1E89">
      <w:pPr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36225157" w14:textId="74DFA05E" w:rsidR="00DC6FC7" w:rsidRDefault="00DC6FC7" w:rsidP="00DC6FC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</w:pPr>
      <w:r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Formatting and grammar</w:t>
      </w:r>
      <w:r w:rsidR="005D1E89"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 xml:space="preserve"> –</w:t>
      </w:r>
      <w:r w:rsid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 xml:space="preserve"> 5</w:t>
      </w:r>
      <w:r w:rsidR="005D1E89" w:rsidRPr="005D1E8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%</w:t>
      </w:r>
    </w:p>
    <w:p w14:paraId="36402890" w14:textId="77777777" w:rsidR="005D1E89" w:rsidRPr="005D1E89" w:rsidRDefault="005D1E89" w:rsidP="005D1E89">
      <w:pPr>
        <w:pStyle w:val="ListParagrap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</w:pPr>
    </w:p>
    <w:p w14:paraId="42183899" w14:textId="6ABC420A" w:rsidR="005D1E89" w:rsidRPr="005D1E89" w:rsidRDefault="005D1E89" w:rsidP="00DC6FC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E" w:eastAsia="en-IE"/>
        </w:rPr>
        <w:t>Q&amp;A – 5%</w:t>
      </w:r>
    </w:p>
    <w:p w14:paraId="7E77F428" w14:textId="2BB19CF2" w:rsidR="00DC6FC7" w:rsidRPr="00DC6FC7" w:rsidRDefault="00DC6FC7" w:rsidP="00DC6FC7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7EC068E1" w14:textId="36847AFF" w:rsidR="00DC6FC7" w:rsidRDefault="00DC6FC7" w:rsidP="00DC6FC7">
      <w:pPr>
        <w:spacing w:after="0" w:line="240" w:lineRule="auto"/>
        <w:ind w:left="720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136F5AD6" w14:textId="77777777" w:rsidR="00DC6FC7" w:rsidRPr="00DC6FC7" w:rsidRDefault="00DC6FC7" w:rsidP="00DC6FC7">
      <w:pPr>
        <w:spacing w:after="0" w:line="240" w:lineRule="auto"/>
        <w:ind w:left="720"/>
        <w:rPr>
          <w:rFonts w:ascii="Calibri" w:eastAsia="Times New Roman" w:hAnsi="Calibri" w:cs="Calibri"/>
          <w:bCs/>
          <w:color w:val="000000"/>
          <w:sz w:val="24"/>
          <w:szCs w:val="24"/>
          <w:lang w:val="en-IE" w:eastAsia="en-IE"/>
        </w:rPr>
      </w:pPr>
    </w:p>
    <w:p w14:paraId="63C72233" w14:textId="77777777" w:rsidR="00DC6FC7" w:rsidRDefault="00DC6FC7" w:rsidP="00DC6FC7">
      <w:pPr>
        <w:pStyle w:val="ListParagraph"/>
        <w:ind w:left="1440"/>
      </w:pPr>
    </w:p>
    <w:p w14:paraId="21587852" w14:textId="77777777" w:rsidR="00DC6FC7" w:rsidRPr="00596FB1" w:rsidRDefault="00DC6FC7" w:rsidP="00DC6FC7"/>
    <w:sectPr w:rsidR="00DC6FC7" w:rsidRPr="00596FB1" w:rsidSect="00CA6331">
      <w:footerReference w:type="default" r:id="rId8"/>
      <w:pgSz w:w="11906" w:h="16838"/>
      <w:pgMar w:top="993" w:right="1134" w:bottom="1276" w:left="1418" w:header="709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0836" w14:textId="77777777" w:rsidR="003A577E" w:rsidRDefault="003A577E" w:rsidP="00CA6331">
      <w:pPr>
        <w:spacing w:after="0" w:line="240" w:lineRule="auto"/>
      </w:pPr>
      <w:r>
        <w:separator/>
      </w:r>
    </w:p>
  </w:endnote>
  <w:endnote w:type="continuationSeparator" w:id="0">
    <w:p w14:paraId="7D668528" w14:textId="77777777" w:rsidR="003A577E" w:rsidRDefault="003A577E" w:rsidP="00CA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B5BD" w14:textId="1CA9EB7B" w:rsidR="00CA6331" w:rsidRDefault="00CA6331" w:rsidP="00CA6331">
    <w:pPr>
      <w:pStyle w:val="Footer"/>
      <w:jc w:val="cent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1F672" wp14:editId="04ECDA1B">
              <wp:simplePos x="0" y="0"/>
              <wp:positionH relativeFrom="column">
                <wp:posOffset>-290829</wp:posOffset>
              </wp:positionH>
              <wp:positionV relativeFrom="paragraph">
                <wp:posOffset>-125534</wp:posOffset>
              </wp:positionV>
              <wp:extent cx="6210300" cy="15678"/>
              <wp:effectExtent l="0" t="0" r="19050" b="228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10300" cy="1567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CCAE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9.9pt" to="466.1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" strokecolor="black [3040]"/>
          </w:pict>
        </mc:Fallback>
      </mc:AlternateContent>
    </w:r>
    <w:r w:rsidR="0087016F">
      <w:t>Dundalk Institute of Technology, Ireland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8DF4" w14:textId="77777777" w:rsidR="003A577E" w:rsidRDefault="003A577E" w:rsidP="00CA6331">
      <w:pPr>
        <w:spacing w:after="0" w:line="240" w:lineRule="auto"/>
      </w:pPr>
      <w:r>
        <w:separator/>
      </w:r>
    </w:p>
  </w:footnote>
  <w:footnote w:type="continuationSeparator" w:id="0">
    <w:p w14:paraId="563849B8" w14:textId="77777777" w:rsidR="003A577E" w:rsidRDefault="003A577E" w:rsidP="00CA6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2EF0"/>
    <w:multiLevelType w:val="hybridMultilevel"/>
    <w:tmpl w:val="862498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5DFB"/>
    <w:multiLevelType w:val="hybridMultilevel"/>
    <w:tmpl w:val="0F547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5CC3"/>
    <w:multiLevelType w:val="hybridMultilevel"/>
    <w:tmpl w:val="C5362A9C"/>
    <w:lvl w:ilvl="0" w:tplc="085606F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517A5"/>
    <w:multiLevelType w:val="hybridMultilevel"/>
    <w:tmpl w:val="1BC4A97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45DF0"/>
    <w:multiLevelType w:val="hybridMultilevel"/>
    <w:tmpl w:val="2A0E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5494F"/>
    <w:multiLevelType w:val="hybridMultilevel"/>
    <w:tmpl w:val="BC6C2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32EF0"/>
    <w:multiLevelType w:val="hybridMultilevel"/>
    <w:tmpl w:val="D1E033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438A1"/>
    <w:multiLevelType w:val="hybridMultilevel"/>
    <w:tmpl w:val="738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C620D"/>
    <w:multiLevelType w:val="hybridMultilevel"/>
    <w:tmpl w:val="4052145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C7FC4"/>
    <w:multiLevelType w:val="hybridMultilevel"/>
    <w:tmpl w:val="CD0CD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60B08"/>
    <w:multiLevelType w:val="hybridMultilevel"/>
    <w:tmpl w:val="8946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B7603"/>
    <w:multiLevelType w:val="hybridMultilevel"/>
    <w:tmpl w:val="2EB4FD1E"/>
    <w:lvl w:ilvl="0" w:tplc="085606F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D62D9"/>
    <w:multiLevelType w:val="hybridMultilevel"/>
    <w:tmpl w:val="65E8D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51C11"/>
    <w:multiLevelType w:val="hybridMultilevel"/>
    <w:tmpl w:val="DA021DC4"/>
    <w:lvl w:ilvl="0" w:tplc="085606F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14B05"/>
    <w:multiLevelType w:val="hybridMultilevel"/>
    <w:tmpl w:val="9F4A7EDC"/>
    <w:lvl w:ilvl="0" w:tplc="085606F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77E93"/>
    <w:multiLevelType w:val="hybridMultilevel"/>
    <w:tmpl w:val="33F49686"/>
    <w:lvl w:ilvl="0" w:tplc="085606F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7288A"/>
    <w:multiLevelType w:val="hybridMultilevel"/>
    <w:tmpl w:val="C3BCA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14"/>
  </w:num>
  <w:num w:numId="8">
    <w:abstractNumId w:val="11"/>
  </w:num>
  <w:num w:numId="9">
    <w:abstractNumId w:val="15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16"/>
  </w:num>
  <w:num w:numId="15">
    <w:abstractNumId w:val="8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3MTQyMbE0sTC2tLRQ0lEKTi0uzszPAykwrAUATZdxaCwAAAA="/>
  </w:docVars>
  <w:rsids>
    <w:rsidRoot w:val="009363DD"/>
    <w:rsid w:val="000027AA"/>
    <w:rsid w:val="00016A86"/>
    <w:rsid w:val="00020D9A"/>
    <w:rsid w:val="00034872"/>
    <w:rsid w:val="00034F4B"/>
    <w:rsid w:val="00065FFE"/>
    <w:rsid w:val="00071146"/>
    <w:rsid w:val="00077B47"/>
    <w:rsid w:val="00085650"/>
    <w:rsid w:val="0009659E"/>
    <w:rsid w:val="000A2332"/>
    <w:rsid w:val="000A7982"/>
    <w:rsid w:val="000C1623"/>
    <w:rsid w:val="000C257E"/>
    <w:rsid w:val="000E5F68"/>
    <w:rsid w:val="00111385"/>
    <w:rsid w:val="00113E2C"/>
    <w:rsid w:val="00117D2E"/>
    <w:rsid w:val="001364C4"/>
    <w:rsid w:val="00155518"/>
    <w:rsid w:val="00155F38"/>
    <w:rsid w:val="0015764D"/>
    <w:rsid w:val="001629A9"/>
    <w:rsid w:val="0018534B"/>
    <w:rsid w:val="00187153"/>
    <w:rsid w:val="00197436"/>
    <w:rsid w:val="001E16F0"/>
    <w:rsid w:val="001E6534"/>
    <w:rsid w:val="001E6B88"/>
    <w:rsid w:val="0021499F"/>
    <w:rsid w:val="00236C67"/>
    <w:rsid w:val="00237547"/>
    <w:rsid w:val="00286517"/>
    <w:rsid w:val="002A4D5A"/>
    <w:rsid w:val="002C0398"/>
    <w:rsid w:val="002E5D82"/>
    <w:rsid w:val="00324DE8"/>
    <w:rsid w:val="00340CD0"/>
    <w:rsid w:val="00361AAF"/>
    <w:rsid w:val="00386B2B"/>
    <w:rsid w:val="003A577E"/>
    <w:rsid w:val="003D13D6"/>
    <w:rsid w:val="003E5AB0"/>
    <w:rsid w:val="003E762A"/>
    <w:rsid w:val="00423AF7"/>
    <w:rsid w:val="00462722"/>
    <w:rsid w:val="00467004"/>
    <w:rsid w:val="00473CCD"/>
    <w:rsid w:val="004D1183"/>
    <w:rsid w:val="004E2664"/>
    <w:rsid w:val="004E3A2D"/>
    <w:rsid w:val="004E586C"/>
    <w:rsid w:val="004F6E01"/>
    <w:rsid w:val="00504A47"/>
    <w:rsid w:val="00523C26"/>
    <w:rsid w:val="00556745"/>
    <w:rsid w:val="00562C26"/>
    <w:rsid w:val="00582F93"/>
    <w:rsid w:val="00596FB1"/>
    <w:rsid w:val="005C056F"/>
    <w:rsid w:val="005D1E89"/>
    <w:rsid w:val="005F3FB9"/>
    <w:rsid w:val="006239D1"/>
    <w:rsid w:val="00647774"/>
    <w:rsid w:val="0066324A"/>
    <w:rsid w:val="0066778D"/>
    <w:rsid w:val="00670DE3"/>
    <w:rsid w:val="00692613"/>
    <w:rsid w:val="006A15E6"/>
    <w:rsid w:val="006D6564"/>
    <w:rsid w:val="006E45B6"/>
    <w:rsid w:val="00706B65"/>
    <w:rsid w:val="00752037"/>
    <w:rsid w:val="00760B70"/>
    <w:rsid w:val="00761086"/>
    <w:rsid w:val="00793071"/>
    <w:rsid w:val="007A24FB"/>
    <w:rsid w:val="007A37A1"/>
    <w:rsid w:val="007A6DCA"/>
    <w:rsid w:val="007A7028"/>
    <w:rsid w:val="007D1856"/>
    <w:rsid w:val="0080398F"/>
    <w:rsid w:val="00810E7E"/>
    <w:rsid w:val="0081503D"/>
    <w:rsid w:val="0083715F"/>
    <w:rsid w:val="00851BEE"/>
    <w:rsid w:val="0085495A"/>
    <w:rsid w:val="00856631"/>
    <w:rsid w:val="0087016F"/>
    <w:rsid w:val="00875BFE"/>
    <w:rsid w:val="008B044E"/>
    <w:rsid w:val="008D4E46"/>
    <w:rsid w:val="008F0885"/>
    <w:rsid w:val="008F759B"/>
    <w:rsid w:val="0091256C"/>
    <w:rsid w:val="009363DD"/>
    <w:rsid w:val="00940151"/>
    <w:rsid w:val="0095384B"/>
    <w:rsid w:val="009728D2"/>
    <w:rsid w:val="00987D28"/>
    <w:rsid w:val="009B2123"/>
    <w:rsid w:val="009B4BA7"/>
    <w:rsid w:val="009C4513"/>
    <w:rsid w:val="00A01D03"/>
    <w:rsid w:val="00A16B66"/>
    <w:rsid w:val="00A33B7B"/>
    <w:rsid w:val="00A44960"/>
    <w:rsid w:val="00A74366"/>
    <w:rsid w:val="00A95606"/>
    <w:rsid w:val="00AC20CA"/>
    <w:rsid w:val="00AC5AE2"/>
    <w:rsid w:val="00AE0CF8"/>
    <w:rsid w:val="00B045A2"/>
    <w:rsid w:val="00B04666"/>
    <w:rsid w:val="00B368D7"/>
    <w:rsid w:val="00B93709"/>
    <w:rsid w:val="00BA2F93"/>
    <w:rsid w:val="00BA3ACD"/>
    <w:rsid w:val="00BB3C05"/>
    <w:rsid w:val="00BE7326"/>
    <w:rsid w:val="00C01A97"/>
    <w:rsid w:val="00C34510"/>
    <w:rsid w:val="00C47BDA"/>
    <w:rsid w:val="00C64100"/>
    <w:rsid w:val="00C70A6F"/>
    <w:rsid w:val="00C71F82"/>
    <w:rsid w:val="00C77A77"/>
    <w:rsid w:val="00C965C5"/>
    <w:rsid w:val="00CA6331"/>
    <w:rsid w:val="00CE0A7B"/>
    <w:rsid w:val="00CF0213"/>
    <w:rsid w:val="00CF5A37"/>
    <w:rsid w:val="00D02335"/>
    <w:rsid w:val="00D22D0F"/>
    <w:rsid w:val="00D22D28"/>
    <w:rsid w:val="00D31A2D"/>
    <w:rsid w:val="00D40553"/>
    <w:rsid w:val="00D47C8F"/>
    <w:rsid w:val="00D529F9"/>
    <w:rsid w:val="00D646F4"/>
    <w:rsid w:val="00D761F2"/>
    <w:rsid w:val="00DC6FC7"/>
    <w:rsid w:val="00DE6D05"/>
    <w:rsid w:val="00E07018"/>
    <w:rsid w:val="00E11DB4"/>
    <w:rsid w:val="00E44184"/>
    <w:rsid w:val="00E536F0"/>
    <w:rsid w:val="00E578C0"/>
    <w:rsid w:val="00E82370"/>
    <w:rsid w:val="00E84FE0"/>
    <w:rsid w:val="00EB61FF"/>
    <w:rsid w:val="00ED0C67"/>
    <w:rsid w:val="00ED241A"/>
    <w:rsid w:val="00ED3C41"/>
    <w:rsid w:val="00EE1E4E"/>
    <w:rsid w:val="00EE606B"/>
    <w:rsid w:val="00EF2EFD"/>
    <w:rsid w:val="00EF4C9D"/>
    <w:rsid w:val="00F22BDA"/>
    <w:rsid w:val="00F315A4"/>
    <w:rsid w:val="00F60E14"/>
    <w:rsid w:val="00F62097"/>
    <w:rsid w:val="00F62C90"/>
    <w:rsid w:val="00F639D6"/>
    <w:rsid w:val="00F65337"/>
    <w:rsid w:val="00F76C92"/>
    <w:rsid w:val="00F77786"/>
    <w:rsid w:val="00F8364F"/>
    <w:rsid w:val="00F941A6"/>
    <w:rsid w:val="00F95E45"/>
    <w:rsid w:val="00F961A1"/>
    <w:rsid w:val="00FB103A"/>
    <w:rsid w:val="00FC17A9"/>
    <w:rsid w:val="00FC5881"/>
    <w:rsid w:val="00FD22CE"/>
    <w:rsid w:val="00FD54E8"/>
    <w:rsid w:val="00FE6290"/>
    <w:rsid w:val="00F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66DFE"/>
  <w15:docId w15:val="{A7D4966E-9C2B-4CE3-947C-CDA168A9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7C8F"/>
    <w:pPr>
      <w:keepNext/>
      <w:spacing w:after="0" w:line="240" w:lineRule="auto"/>
      <w:outlineLvl w:val="0"/>
    </w:pPr>
    <w:rPr>
      <w:rFonts w:ascii="Arial" w:eastAsia="Times New Roman" w:hAnsi="Arial" w:cs="Times New Roman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3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Normal"/>
    <w:rsid w:val="009363DD"/>
    <w:pPr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47C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7C8F"/>
    <w:rPr>
      <w:rFonts w:ascii="Arial" w:eastAsia="Times New Roman" w:hAnsi="Arial" w:cs="Times New Roman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65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3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331"/>
  </w:style>
  <w:style w:type="paragraph" w:styleId="Footer">
    <w:name w:val="footer"/>
    <w:basedOn w:val="Normal"/>
    <w:link w:val="FooterChar"/>
    <w:uiPriority w:val="99"/>
    <w:unhideWhenUsed/>
    <w:rsid w:val="00CA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31"/>
  </w:style>
  <w:style w:type="paragraph" w:customStyle="1" w:styleId="Default">
    <w:name w:val="Default"/>
    <w:rsid w:val="00D646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E6290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IE" w:eastAsia="en-IE"/>
    </w:rPr>
  </w:style>
  <w:style w:type="character" w:styleId="Emphasis">
    <w:name w:val="Emphasis"/>
    <w:basedOn w:val="DefaultParagraphFont"/>
    <w:uiPriority w:val="20"/>
    <w:qFormat/>
    <w:rsid w:val="00FE6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865CC-BB1F-4248-B995-90E93BE8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ChiversT</dc:creator>
  <cp:lastModifiedBy>Sujil Kumar</cp:lastModifiedBy>
  <cp:revision>8</cp:revision>
  <cp:lastPrinted>2019-12-02T17:04:00Z</cp:lastPrinted>
  <dcterms:created xsi:type="dcterms:W3CDTF">2020-11-06T15:11:00Z</dcterms:created>
  <dcterms:modified xsi:type="dcterms:W3CDTF">2021-12-12T02:46:00Z</dcterms:modified>
</cp:coreProperties>
</file>