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NLP를 활용한 회의록 요약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2022.08.30 ~ 2022.10.17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프로젝트 개요(추후 변경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설정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데이터, 모델 탐색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성능확인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파인튜닝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구축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구현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성능평가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프로젝트 목적(추후 변경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음성이나 텍스트로 입력이 가능한 일기장 프로그램 구현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입력된 데이터를 전처리하여 감성분석, 요약, 키워드 추출 분석으로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편한 기록과 요약 시스템 제공과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프로젝트 방법(추후 변경 가능)</w:t>
            </w:r>
          </w:p>
        </w:tc>
      </w:tr>
      <w:tr>
        <w:trPr>
          <w:cantSplit w:val="0"/>
          <w:trHeight w:val="201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설정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음성, 텍스트 데이터의 일기장 어플 구현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일기장 내용요약, 감정분석, 기타 등등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데이터, 모델 탐색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녹음, 동영상(음성) 데이터 저장 (DB 저장)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녹음 &gt;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 데이터 &gt;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 데이터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i.       텍스트 가져오기&gt;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생성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성능평가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 확인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Kobart 모델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생성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성능평가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 확인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Kobert 모델,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생성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성능평가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 확인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(어플 형태 구현)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 데이터 db연결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디자인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창출되는 서비스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일기장 내용 요약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일기장 내용 감성분석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등등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기대 효과(활용 또는 확장성)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궁금한거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멘토링 오시면 지원 받을 수 있는 부분, 작업 중 에러, 충돌시 메모해놓기(에러내용, 컴퓨터 사양 등등)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영상을 mp3로 다운받아야 하나?, wav로 가져올 방법은?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wav를 그대로 써야하나, 시계열데이터(변환)로 바꿔서 쓸 수 있나?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실시간 음성 분석과 녹음 파일을 기반으로 분석하는 모델은 다르기 때문에 실시간이 아니라는 것을 강조할 필요가 있음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[논문] MFCC와 LPC 특징 추출 방법을 이용한 음성 인식 오류 보정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     MFCC와 사용함수 공부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warp-rnnt : 코랩 사용 추천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음성데이터의 경우 발음이 같은 단어로 나타날 수 있는 위험 제거(ex : 탯줄-&gt;대출로 인식한경우)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유튜브 원본 음성데이터가 들어가서 전처리가 안된 상태임(음성, 잡음 전처리 후 대량 데이터 학습 후 확인 &gt; 중복, 단어빈도 확인하고 필요없는거 제거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오류는 전처리 과정에서 그대로 두고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nlp 과정에서 오류 보정 가능 ( 학습 데이터가 정확한 카테고리로 분류되어있을 경우 오류를 보완할 수 있다 – 도메인 특화 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*) 고려 사항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말뭉치데이터를 학습데이터로 사용할 경우 일반적으로 모델을 형성 가능하나, 위 오류는 생길 수 있음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도메인 특화로 진행 시 학습데이터를 구하기 어려울 수 있음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용량제한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(regonizer_google() 이게 구글꺼 빌려쓰는거라서 제한 걸려있음 &gt; 모델을 직접 만들어서 raw data를 살리자 &gt; KoSpeech 모델(카카오 개발자가 만듦) &gt; 가상환경 실행 해보고 뜯어보기, 수행시간 체크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손실된 데이터 부분을 교집합으로 겹쳐서 txt 데이터로 변환 후 문맥에 따라 교집합된 데이터 제거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영상을 토대로 설명하는 내용이므로 화면상으로만 설명되어  음성데이터에는 남아있지 않는경우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→:[영상시간] 요약된 내용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영상 요약은 난이도가 높음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kospeech 모델 전처리 -&gt; txt 언어 품질이 안좋다? &gt; 모델 전처리 부분 수정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사투리, 축약어같은 경우 처리를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→축약어는 처리 할 수 없음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[질문사항]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NVIDIA사용을 위한 내장 노트북을 구할수 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rtl w:val="0"/>
        </w:rPr>
        <w:t xml:space="preserve">있는지?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- 코랩으로 돌리고 안되면 모델을 변경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-&gt; youtube to mp3 대안툴 고민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-출처-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430"/>
        <w:gridCol w:w="5160"/>
        <w:tblGridChange w:id="0">
          <w:tblGrid>
            <w:gridCol w:w="1425"/>
            <w:gridCol w:w="243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Ko_Speech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STT모델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https://github.com/sooftware/kospeech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Ko_Speech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ko_speech 활용내용1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https://mingchin.tistory.com/230?category=986268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Ko_Speech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ko_speech 활용내용2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https://velog.io/@letgodchan0/%EC%9D%8C%EC%84%B1%EC%9D%B8%EC%8B%9D-%ED%95%9C%EA%B5%AD%EC%96%B4-STT-1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파이썬으로 유튜브 영상 다운로드 하기 - 아무튼 워라밸 (hleecaster.com)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파이썬으로 음악 파일 자르기 — Ainomix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https://bebutae.tistory.com/17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&lt;감성분석&gt;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 - vader (감성어 사전)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 감성어 사전이 있는지?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임의로 분류한다면 분류기준은 어떻게할지?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 STT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-기술 정의서-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rocognize_google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라이브러리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install youtube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-from pytube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import YouTube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유튜브 영상 추출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install os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import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 모듈을 이용하여 음성파일 디렉토리 설정 및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https://cyber0946.tistory.com/60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(os 모듈 속성 정리)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pydub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install pydub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-from pydub import AudioSegment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 데이터 전처리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speech_recognition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install speech_recognition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-import speech_recognition as 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Impact" w:cs="Impact" w:eastAsia="Impact" w:hAnsi="Impact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0"/>
                <w:szCs w:val="20"/>
                <w:highlight w:val="white"/>
                <w:rtl w:val="0"/>
              </w:rPr>
              <w:t xml:space="preserve">음성 데이터를 문자 데이터로 전환하는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http://aispiration.com/nlp2/nlp-audio-transcribe.html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install time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-import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 데이터를 시간별로 나누기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install math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-import 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floor함수 사용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725"/>
        <w:gridCol w:w="5355"/>
        <w:tblGridChange w:id="0">
          <w:tblGrid>
            <w:gridCol w:w="1935"/>
            <w:gridCol w:w="1725"/>
            <w:gridCol w:w="53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KoSpeech (Deep Speech 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로드맵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Deep Speech 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CTC 손실이 있는 ASR 작업에서 더 빠르고 정확한 성능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End to End 모델에 비해 성능이 크게 향상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Listen, Attend and Spell (LAS)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Sequence-to-Sequence model 기반 음성 인식 모델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모든 컴포넌트를 End-to-End로 학습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RNN-Transducer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Attention 메커니즘을 사용하지 않는 sequence-to-sequence 모델의 한 형태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RNN-T는 입력 샘플을 지속적으로 처리하고 출력 기호를 스트리밍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Speech Transformer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Transformer는 NLP(자연어 처리) 분야의 강력한 아키텍처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i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4292f"/>
                <w:sz w:val="24"/>
                <w:szCs w:val="24"/>
                <w:rtl w:val="0"/>
              </w:rPr>
              <w:t xml:space="preserve">Joint CTC-Attention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4"/>
                <w:szCs w:val="24"/>
                <w:highlight w:val="white"/>
                <w:rtl w:val="0"/>
              </w:rPr>
              <w:t xml:space="preserve">Joint CTC-Attention은 LAS 및 Speech Transformer와 함께 훈련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Jasper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after="24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1D 컨볼루션 레이어의 블록으로 구성된 심층 시간 지연 신경망(TDNN)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모델이 서로 다른 수의 레이어를 갖는 모델 계열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Conformer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parameter-efficient 방식으로 audio sequence의 local 및 global dependency를 모두 모델링하기 위해 CNN과 Transformer를 결합하는 방법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음성 인식을 위한 Convolution-Augmented Transformer를 제안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라이브러리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행렬/배열 처리 및 연산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난수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Pytorch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torch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Scientific Computing 패키지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GPU를 이용하기 위한 Numpy 대체재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유연성과 스피드를 제공하는 딥러닝 연구 플랫폼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행과 열로 이루어진 데이터 객체 조작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대용량 데이터 처리하는데 편리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Matplotlib</w:t>
            </w:r>
          </w:p>
        </w:tc>
        <w:tc>
          <w:tcPr>
            <w:tcBorders>
              <w:bottom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자료를 차트나 플롯으로 시각화하는 패키지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정형화된 차트나 플롯 외에도 저수준 API를 사용한 다양한 시각화 기능 제공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librosa</w:t>
            </w:r>
          </w:p>
        </w:tc>
        <w:tc>
          <w:tcPr>
            <w:tcBorders>
              <w:top w:color="24292f" w:space="0" w:sz="8" w:val="single"/>
              <w:left w:color="24292f" w:space="0" w:sz="8" w:val="single"/>
              <w:bottom w:color="24292f" w:space="0" w:sz="8" w:val="single"/>
              <w:right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librosa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음원데이터 분석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파형가공, 변환기능, STFT, mel spectrogram 생성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torchaudio</w:t>
            </w:r>
          </w:p>
        </w:tc>
        <w:tc>
          <w:tcPr>
            <w:tcBorders>
              <w:top w:color="24292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torchaudio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인공신경망을 만드는데 필요한 기본요소를 직관적이고 안정적인 API로 제공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tqdm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tqdm import tqdm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프로그램이 내가 의도한대로 돌아가는 중인지,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진행상황과 시간이 궁금할 때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sentencepiece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sentencepiece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토큰화 작업없이 전처리하지 않은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데이터(raw data)에 바로 단어 분리 토크나이저를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수 있는 이점 구현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warp-rnnt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CUDA가 warps라는 32개의 병렬 스레드 실행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32개의 스레드가 모두 실행경로에 동의할 때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완전한 효율성 실현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이것이 RNN Transducer 최적화하는데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hydra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configuration을 모듈로 세분화하여 관리 가능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미리 정의한 configuration을 hydra 환경에서 사용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실행된 hydra 환경에서의 실행 기록을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모듈별 폴더를 생성하여 구성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model에서 다양하게 구성해뒀다가 환경에 맞게 변경</w:t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655"/>
        <w:gridCol w:w="2160"/>
        <w:gridCol w:w="2294"/>
        <w:tblGridChange w:id="0">
          <w:tblGrid>
            <w:gridCol w:w="1920"/>
            <w:gridCol w:w="2655"/>
            <w:gridCol w:w="2160"/>
            <w:gridCol w:w="22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라이브러리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konlpy.tag import Okt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한글 형태소 분석(정규화, 어구 및 명사 추출, 형태소 분석)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rhinoMorph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rhinoMorph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감성분석 예측 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train_test_split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train_test_split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훈련, 테스트 데이터 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sklearn.feature_extraction.text import 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피처 벡터화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TfidfVectorizer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sklearn.feature_extraction.text import TfidfVectorizer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Tfid 벡터화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cross_val_score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cross_val_score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교차 검증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LogisticRegression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벡터화 데이터 회귀분석 통해 정확도 검증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GridSearchCV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GridSearchCV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성능 향상 위한 파라미터 조절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rhinoMorph 사용 위해 설치 필요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butae.tistory.com/17" TargetMode="External"/><Relationship Id="rId10" Type="http://schemas.openxmlformats.org/officeDocument/2006/relationships/hyperlink" Target="https://ainomix.com/11" TargetMode="External"/><Relationship Id="rId13" Type="http://schemas.openxmlformats.org/officeDocument/2006/relationships/hyperlink" Target="http://aispiration.com/nlp2/nlp-audio-transcribe.html" TargetMode="External"/><Relationship Id="rId12" Type="http://schemas.openxmlformats.org/officeDocument/2006/relationships/hyperlink" Target="https://cyber0946.tistory.com/6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leecaster.com/python-pytub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ooftware/kospeech" TargetMode="External"/><Relationship Id="rId7" Type="http://schemas.openxmlformats.org/officeDocument/2006/relationships/hyperlink" Target="https://mingchin.tistory.com/230?category=986268" TargetMode="External"/><Relationship Id="rId8" Type="http://schemas.openxmlformats.org/officeDocument/2006/relationships/hyperlink" Target="https://velog.io/@letgodchan0/%EC%9D%8C%EC%84%B1%EC%9D%B8%EC%8B%9D-%ED%95%9C%EA%B5%AD%EC%96%B4-ST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