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140B" w:rsidRPr="00AC140B" w:rsidRDefault="00AC140B" w:rsidP="00AC140B">
      <w:pPr>
        <w:spacing w:before="100" w:beforeAutospacing="1" w:after="100" w:afterAutospacing="1" w:line="240" w:lineRule="auto"/>
        <w:jc w:val="center"/>
        <w:outlineLvl w:val="1"/>
        <w:rPr>
          <w:rFonts w:ascii="Arial" w:hAnsi="Arial" w:cs="Arial"/>
          <w:b/>
          <w:color w:val="222222"/>
          <w:sz w:val="28"/>
          <w:szCs w:val="28"/>
          <w:shd w:val="clear" w:color="auto" w:fill="FFFFFF"/>
        </w:rPr>
      </w:pPr>
      <w:r w:rsidRPr="00AC140B">
        <w:rPr>
          <w:rFonts w:ascii="Arial" w:hAnsi="Arial" w:cs="Arial"/>
          <w:b/>
          <w:color w:val="222222"/>
          <w:sz w:val="28"/>
          <w:szCs w:val="28"/>
          <w:shd w:val="clear" w:color="auto" w:fill="FFFFFF"/>
        </w:rPr>
        <w:t>Practice investigating a simulated security alert from start to root cause analysis.</w:t>
      </w:r>
    </w:p>
    <w:p w:rsidR="00AC140B" w:rsidRPr="00AC140B" w:rsidRDefault="00AC140B" w:rsidP="00AC140B">
      <w:pPr>
        <w:spacing w:before="100" w:beforeAutospacing="1" w:after="100" w:afterAutospacing="1" w:line="240" w:lineRule="auto"/>
        <w:outlineLvl w:val="1"/>
        <w:rPr>
          <w:rFonts w:ascii="Times New Roman" w:eastAsia="Times New Roman" w:hAnsi="Times New Roman" w:cs="Times New Roman"/>
          <w:b/>
          <w:bCs/>
          <w:sz w:val="24"/>
          <w:szCs w:val="24"/>
        </w:rPr>
      </w:pPr>
      <w:r w:rsidRPr="00AC140B">
        <w:rPr>
          <w:rFonts w:ascii="Times New Roman" w:eastAsia="Times New Roman" w:hAnsi="Times New Roman" w:cs="Times New Roman"/>
          <w:b/>
          <w:bCs/>
          <w:sz w:val="24"/>
          <w:szCs w:val="24"/>
        </w:rPr>
        <w:t>1. Objective:</w:t>
      </w:r>
    </w:p>
    <w:p w:rsidR="00AC140B" w:rsidRPr="00AC140B" w:rsidRDefault="00AC140B" w:rsidP="00AC140B">
      <w:pPr>
        <w:spacing w:before="100" w:beforeAutospacing="1" w:after="100" w:afterAutospacing="1" w:line="240" w:lineRule="auto"/>
        <w:rPr>
          <w:rFonts w:ascii="Times New Roman" w:eastAsia="Times New Roman" w:hAnsi="Times New Roman" w:cs="Times New Roman"/>
        </w:rPr>
      </w:pPr>
      <w:r w:rsidRPr="00AC140B">
        <w:rPr>
          <w:rFonts w:ascii="Times New Roman" w:eastAsia="Times New Roman" w:hAnsi="Times New Roman" w:cs="Times New Roman"/>
        </w:rPr>
        <w:t xml:space="preserve">To execute an end-to-end security incident investigation using Python in Visual Studio Code by triaging a high-severity GuardDuty finding, correlating CloudTrail event logs, mapping the attacker's progression across the MITRE ATT&amp;CK framework, and documenting automated response actions. </w:t>
      </w:r>
    </w:p>
    <w:p w:rsidR="00AC140B" w:rsidRPr="00AC140B" w:rsidRDefault="00AC140B" w:rsidP="00AC140B">
      <w:pPr>
        <w:spacing w:before="100" w:beforeAutospacing="1" w:after="100" w:afterAutospacing="1" w:line="240" w:lineRule="auto"/>
        <w:outlineLvl w:val="1"/>
        <w:rPr>
          <w:rFonts w:ascii="Times New Roman" w:eastAsia="Times New Roman" w:hAnsi="Times New Roman" w:cs="Times New Roman"/>
          <w:b/>
          <w:bCs/>
          <w:sz w:val="24"/>
          <w:szCs w:val="24"/>
        </w:rPr>
      </w:pPr>
      <w:r w:rsidRPr="00AC140B">
        <w:rPr>
          <w:rFonts w:ascii="Times New Roman" w:eastAsia="Times New Roman" w:hAnsi="Times New Roman" w:cs="Times New Roman"/>
          <w:b/>
          <w:bCs/>
          <w:sz w:val="24"/>
          <w:szCs w:val="24"/>
        </w:rPr>
        <w:t>2. Introduction:</w:t>
      </w:r>
    </w:p>
    <w:p w:rsidR="00AC140B" w:rsidRPr="00AC140B" w:rsidRDefault="00AC140B" w:rsidP="00AC140B">
      <w:pPr>
        <w:spacing w:before="100" w:beforeAutospacing="1" w:after="100" w:afterAutospacing="1" w:line="240" w:lineRule="auto"/>
        <w:rPr>
          <w:rFonts w:ascii="Times New Roman" w:eastAsia="Times New Roman" w:hAnsi="Times New Roman" w:cs="Times New Roman"/>
        </w:rPr>
      </w:pPr>
      <w:r w:rsidRPr="00AC140B">
        <w:rPr>
          <w:rFonts w:ascii="Times New Roman" w:eastAsia="Times New Roman" w:hAnsi="Times New Roman" w:cs="Times New Roman"/>
        </w:rPr>
        <w:t xml:space="preserve">Security Operations Centers (SOCs) rely on automated log correlation to transform raw alert signals into structured incident timelines. When threat detection services like Amazon GuardDuty flag unauthorized API access, analysts must correlate control-plane audit trails (AWS CloudTrail) to isolate the attacker, determine the breach vector, assess the extent of unauthorized activity, and enforce containment before data exfiltration occurs. </w:t>
      </w:r>
    </w:p>
    <w:p w:rsidR="00AC140B" w:rsidRPr="00AC140B" w:rsidRDefault="00AC140B" w:rsidP="00AC140B">
      <w:pPr>
        <w:spacing w:before="100" w:beforeAutospacing="1" w:after="100" w:afterAutospacing="1" w:line="240" w:lineRule="auto"/>
        <w:outlineLvl w:val="1"/>
        <w:rPr>
          <w:rFonts w:ascii="Times New Roman" w:eastAsia="Times New Roman" w:hAnsi="Times New Roman" w:cs="Times New Roman"/>
          <w:b/>
          <w:bCs/>
          <w:sz w:val="24"/>
          <w:szCs w:val="24"/>
        </w:rPr>
      </w:pPr>
      <w:r w:rsidRPr="00AC140B">
        <w:rPr>
          <w:rFonts w:ascii="Times New Roman" w:eastAsia="Times New Roman" w:hAnsi="Times New Roman" w:cs="Times New Roman"/>
          <w:b/>
          <w:bCs/>
          <w:sz w:val="24"/>
          <w:szCs w:val="24"/>
        </w:rPr>
        <w:t>3. Tools and Concepts Covered:</w:t>
      </w:r>
    </w:p>
    <w:p w:rsidR="00AC140B" w:rsidRPr="00AC140B" w:rsidRDefault="00AC140B" w:rsidP="00AC140B">
      <w:pPr>
        <w:numPr>
          <w:ilvl w:val="0"/>
          <w:numId w:val="1"/>
        </w:numPr>
        <w:spacing w:before="100" w:beforeAutospacing="1" w:after="100" w:afterAutospacing="1" w:line="240" w:lineRule="auto"/>
        <w:rPr>
          <w:rFonts w:ascii="Times New Roman" w:eastAsia="Times New Roman" w:hAnsi="Times New Roman" w:cs="Times New Roman"/>
        </w:rPr>
      </w:pPr>
      <w:r w:rsidRPr="00AC140B">
        <w:rPr>
          <w:rFonts w:ascii="Times New Roman" w:eastAsia="Times New Roman" w:hAnsi="Times New Roman" w:cs="Times New Roman"/>
          <w:b/>
          <w:bCs/>
        </w:rPr>
        <w:t>Alert Ingestion &amp; Triage:</w:t>
      </w:r>
      <w:r w:rsidRPr="00AC140B">
        <w:rPr>
          <w:rFonts w:ascii="Times New Roman" w:eastAsia="Times New Roman" w:hAnsi="Times New Roman" w:cs="Times New Roman"/>
        </w:rPr>
        <w:t xml:space="preserve"> Parsing high-severity </w:t>
      </w:r>
      <w:r w:rsidRPr="00AC140B">
        <w:rPr>
          <w:rFonts w:ascii="Courier New" w:eastAsia="Times New Roman" w:hAnsi="Courier New" w:cs="Courier New"/>
        </w:rPr>
        <w:t>UnauthorizedAccess</w:t>
      </w:r>
      <w:proofErr w:type="gramStart"/>
      <w:r w:rsidRPr="00AC140B">
        <w:rPr>
          <w:rFonts w:ascii="Courier New" w:eastAsia="Times New Roman" w:hAnsi="Courier New" w:cs="Courier New"/>
        </w:rPr>
        <w:t>:IAMUser</w:t>
      </w:r>
      <w:proofErr w:type="gramEnd"/>
      <w:r w:rsidRPr="00AC140B">
        <w:rPr>
          <w:rFonts w:ascii="Courier New" w:eastAsia="Times New Roman" w:hAnsi="Courier New" w:cs="Courier New"/>
        </w:rPr>
        <w:t>/MaliciousIPCaller</w:t>
      </w:r>
      <w:r w:rsidRPr="00AC140B">
        <w:rPr>
          <w:rFonts w:ascii="Times New Roman" w:eastAsia="Times New Roman" w:hAnsi="Times New Roman" w:cs="Times New Roman"/>
        </w:rPr>
        <w:t xml:space="preserve"> findings and checking IP allow-lists. </w:t>
      </w:r>
    </w:p>
    <w:p w:rsidR="00AC140B" w:rsidRPr="00AC140B" w:rsidRDefault="00AC140B" w:rsidP="00AC140B">
      <w:pPr>
        <w:numPr>
          <w:ilvl w:val="0"/>
          <w:numId w:val="1"/>
        </w:numPr>
        <w:spacing w:before="100" w:beforeAutospacing="1" w:after="100" w:afterAutospacing="1" w:line="240" w:lineRule="auto"/>
        <w:rPr>
          <w:rFonts w:ascii="Times New Roman" w:eastAsia="Times New Roman" w:hAnsi="Times New Roman" w:cs="Times New Roman"/>
        </w:rPr>
      </w:pPr>
      <w:r w:rsidRPr="00AC140B">
        <w:rPr>
          <w:rFonts w:ascii="Times New Roman" w:eastAsia="Times New Roman" w:hAnsi="Times New Roman" w:cs="Times New Roman"/>
          <w:b/>
          <w:bCs/>
        </w:rPr>
        <w:t>Control-Plane Log Correlation:</w:t>
      </w:r>
      <w:r w:rsidRPr="00AC140B">
        <w:rPr>
          <w:rFonts w:ascii="Times New Roman" w:eastAsia="Times New Roman" w:hAnsi="Times New Roman" w:cs="Times New Roman"/>
        </w:rPr>
        <w:t xml:space="preserve"> Sequential tracking of CloudTrail API calls (</w:t>
      </w:r>
      <w:r w:rsidRPr="00AC140B">
        <w:rPr>
          <w:rFonts w:ascii="Courier New" w:eastAsia="Times New Roman" w:hAnsi="Courier New" w:cs="Courier New"/>
        </w:rPr>
        <w:t>GetCallerIdentity</w:t>
      </w:r>
      <w:r w:rsidRPr="00AC140B">
        <w:rPr>
          <w:rFonts w:ascii="Times New Roman" w:eastAsia="Times New Roman" w:hAnsi="Times New Roman" w:cs="Times New Roman"/>
        </w:rPr>
        <w:t xml:space="preserve">, </w:t>
      </w:r>
      <w:r w:rsidRPr="00AC140B">
        <w:rPr>
          <w:rFonts w:ascii="Courier New" w:eastAsia="Times New Roman" w:hAnsi="Courier New" w:cs="Courier New"/>
        </w:rPr>
        <w:t>ListBuckets</w:t>
      </w:r>
      <w:r w:rsidRPr="00AC140B">
        <w:rPr>
          <w:rFonts w:ascii="Times New Roman" w:eastAsia="Times New Roman" w:hAnsi="Times New Roman" w:cs="Times New Roman"/>
        </w:rPr>
        <w:t xml:space="preserve">, </w:t>
      </w:r>
      <w:r w:rsidRPr="00AC140B">
        <w:rPr>
          <w:rFonts w:ascii="Courier New" w:eastAsia="Times New Roman" w:hAnsi="Courier New" w:cs="Courier New"/>
        </w:rPr>
        <w:t>PutBucketPolicy</w:t>
      </w:r>
      <w:r w:rsidRPr="00AC140B">
        <w:rPr>
          <w:rFonts w:ascii="Times New Roman" w:eastAsia="Times New Roman" w:hAnsi="Times New Roman" w:cs="Times New Roman"/>
        </w:rPr>
        <w:t xml:space="preserve">, </w:t>
      </w:r>
      <w:proofErr w:type="gramStart"/>
      <w:r w:rsidRPr="00AC140B">
        <w:rPr>
          <w:rFonts w:ascii="Courier New" w:eastAsia="Times New Roman" w:hAnsi="Courier New" w:cs="Courier New"/>
        </w:rPr>
        <w:t>CreateAccessKey</w:t>
      </w:r>
      <w:proofErr w:type="gramEnd"/>
      <w:r w:rsidRPr="00AC140B">
        <w:rPr>
          <w:rFonts w:ascii="Times New Roman" w:eastAsia="Times New Roman" w:hAnsi="Times New Roman" w:cs="Times New Roman"/>
        </w:rPr>
        <w:t xml:space="preserve">). </w:t>
      </w:r>
    </w:p>
    <w:p w:rsidR="00AC140B" w:rsidRPr="00AC140B" w:rsidRDefault="00AC140B" w:rsidP="00AC140B">
      <w:pPr>
        <w:numPr>
          <w:ilvl w:val="0"/>
          <w:numId w:val="1"/>
        </w:numPr>
        <w:spacing w:before="100" w:beforeAutospacing="1" w:after="100" w:afterAutospacing="1" w:line="240" w:lineRule="auto"/>
        <w:rPr>
          <w:rFonts w:ascii="Times New Roman" w:eastAsia="Times New Roman" w:hAnsi="Times New Roman" w:cs="Times New Roman"/>
        </w:rPr>
      </w:pPr>
      <w:r w:rsidRPr="00AC140B">
        <w:rPr>
          <w:rFonts w:ascii="Times New Roman" w:eastAsia="Times New Roman" w:hAnsi="Times New Roman" w:cs="Times New Roman"/>
          <w:b/>
          <w:bCs/>
        </w:rPr>
        <w:t>MITRE ATT&amp;CK Mapping:</w:t>
      </w:r>
      <w:r w:rsidRPr="00AC140B">
        <w:rPr>
          <w:rFonts w:ascii="Times New Roman" w:eastAsia="Times New Roman" w:hAnsi="Times New Roman" w:cs="Times New Roman"/>
        </w:rPr>
        <w:t xml:space="preserve"> Classifying adversary behavior into Reconnaissance, Defense Evasion, Persistence, and Exfiltration tactics. </w:t>
      </w:r>
    </w:p>
    <w:p w:rsidR="00AC140B" w:rsidRPr="00AC140B" w:rsidRDefault="00AC140B" w:rsidP="00AC140B">
      <w:pPr>
        <w:numPr>
          <w:ilvl w:val="0"/>
          <w:numId w:val="1"/>
        </w:numPr>
        <w:spacing w:before="100" w:beforeAutospacing="1" w:after="100" w:afterAutospacing="1" w:line="240" w:lineRule="auto"/>
        <w:rPr>
          <w:rFonts w:ascii="Times New Roman" w:eastAsia="Times New Roman" w:hAnsi="Times New Roman" w:cs="Times New Roman"/>
        </w:rPr>
      </w:pPr>
      <w:r w:rsidRPr="00AC140B">
        <w:rPr>
          <w:rFonts w:ascii="Times New Roman" w:eastAsia="Times New Roman" w:hAnsi="Times New Roman" w:cs="Times New Roman"/>
          <w:b/>
          <w:bCs/>
        </w:rPr>
        <w:t>Automated Incident Response:</w:t>
      </w:r>
      <w:r w:rsidRPr="00AC140B">
        <w:rPr>
          <w:rFonts w:ascii="Times New Roman" w:eastAsia="Times New Roman" w:hAnsi="Times New Roman" w:cs="Times New Roman"/>
        </w:rPr>
        <w:t xml:space="preserve"> Programmatically revoking IAM access keys, reverting S3 policy drift, rotating secrets, and compiling incident reports. </w:t>
      </w:r>
    </w:p>
    <w:p w:rsidR="00AC140B" w:rsidRPr="00AC140B" w:rsidRDefault="00AC140B" w:rsidP="00AC140B">
      <w:pPr>
        <w:spacing w:before="100" w:beforeAutospacing="1" w:after="100" w:afterAutospacing="1" w:line="240" w:lineRule="auto"/>
        <w:outlineLvl w:val="1"/>
        <w:rPr>
          <w:rFonts w:ascii="Times New Roman" w:eastAsia="Times New Roman" w:hAnsi="Times New Roman" w:cs="Times New Roman"/>
          <w:b/>
          <w:bCs/>
          <w:sz w:val="24"/>
          <w:szCs w:val="24"/>
        </w:rPr>
      </w:pPr>
      <w:r w:rsidRPr="00AC140B">
        <w:rPr>
          <w:rFonts w:ascii="Times New Roman" w:eastAsia="Times New Roman" w:hAnsi="Times New Roman" w:cs="Times New Roman"/>
          <w:b/>
          <w:bCs/>
          <w:sz w:val="24"/>
          <w:szCs w:val="24"/>
        </w:rPr>
        <w:t>4. Source Code</w:t>
      </w:r>
      <w:r>
        <w:rPr>
          <w:rFonts w:ascii="Times New Roman" w:eastAsia="Times New Roman" w:hAnsi="Times New Roman" w:cs="Times New Roman"/>
          <w:b/>
          <w:bCs/>
          <w:sz w:val="24"/>
          <w:szCs w:val="24"/>
        </w:rPr>
        <w:t>:</w:t>
      </w:r>
    </w:p>
    <w:p w:rsidR="00AC140B" w:rsidRPr="00AC140B" w:rsidRDefault="00AC140B" w:rsidP="00AC140B">
      <w:pPr>
        <w:spacing w:after="0" w:line="240" w:lineRule="auto"/>
        <w:rPr>
          <w:rFonts w:ascii="Times New Roman" w:eastAsia="Times New Roman" w:hAnsi="Times New Roman" w:cs="Times New Roman"/>
          <w:sz w:val="20"/>
          <w:szCs w:val="20"/>
        </w:rPr>
      </w:pPr>
      <w:r w:rsidRPr="00AC140B">
        <w:rPr>
          <w:rFonts w:ascii="Times New Roman" w:eastAsia="Times New Roman" w:hAnsi="Times New Roman" w:cs="Times New Roman"/>
          <w:sz w:val="20"/>
          <w:szCs w:val="20"/>
        </w:rPr>
        <w:t>Python</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Day 15: Investigate a simulated security alert start-to-finish</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C140B">
        <w:rPr>
          <w:rFonts w:ascii="Courier New" w:eastAsia="Times New Roman" w:hAnsi="Courier New" w:cs="Courier New"/>
          <w:sz w:val="20"/>
          <w:szCs w:val="20"/>
        </w:rPr>
        <w:t>from</w:t>
      </w:r>
      <w:proofErr w:type="gramEnd"/>
      <w:r w:rsidRPr="00AC140B">
        <w:rPr>
          <w:rFonts w:ascii="Courier New" w:eastAsia="Times New Roman" w:hAnsi="Courier New" w:cs="Courier New"/>
          <w:sz w:val="20"/>
          <w:szCs w:val="20"/>
        </w:rPr>
        <w:t xml:space="preserve"> datetime import datetime</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ALERT = {</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w:t>
      </w:r>
      <w:proofErr w:type="gramStart"/>
      <w:r w:rsidRPr="00AC140B">
        <w:rPr>
          <w:rFonts w:ascii="Courier New" w:eastAsia="Times New Roman" w:hAnsi="Courier New" w:cs="Courier New"/>
          <w:sz w:val="20"/>
          <w:szCs w:val="20"/>
        </w:rPr>
        <w:t>id</w:t>
      </w:r>
      <w:proofErr w:type="gramEnd"/>
      <w:r w:rsidRPr="00AC140B">
        <w:rPr>
          <w:rFonts w:ascii="Courier New" w:eastAsia="Times New Roman" w:hAnsi="Courier New" w:cs="Courier New"/>
          <w:sz w:val="20"/>
          <w:szCs w:val="20"/>
        </w:rPr>
        <w:t>": "GD-2026-0091",</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w:t>
      </w:r>
      <w:proofErr w:type="gramStart"/>
      <w:r w:rsidRPr="00AC140B">
        <w:rPr>
          <w:rFonts w:ascii="Courier New" w:eastAsia="Times New Roman" w:hAnsi="Courier New" w:cs="Courier New"/>
          <w:sz w:val="20"/>
          <w:szCs w:val="20"/>
        </w:rPr>
        <w:t>type</w:t>
      </w:r>
      <w:proofErr w:type="gramEnd"/>
      <w:r w:rsidRPr="00AC140B">
        <w:rPr>
          <w:rFonts w:ascii="Courier New" w:eastAsia="Times New Roman" w:hAnsi="Courier New" w:cs="Courier New"/>
          <w:sz w:val="20"/>
          <w:szCs w:val="20"/>
        </w:rPr>
        <w:t>": "UnauthorizedAccess:IAMUser/MaliciousIPCaller",</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w:t>
      </w:r>
      <w:proofErr w:type="gramStart"/>
      <w:r w:rsidRPr="00AC140B">
        <w:rPr>
          <w:rFonts w:ascii="Courier New" w:eastAsia="Times New Roman" w:hAnsi="Courier New" w:cs="Courier New"/>
          <w:sz w:val="20"/>
          <w:szCs w:val="20"/>
        </w:rPr>
        <w:t>resource</w:t>
      </w:r>
      <w:proofErr w:type="gramEnd"/>
      <w:r w:rsidRPr="00AC140B">
        <w:rPr>
          <w:rFonts w:ascii="Courier New" w:eastAsia="Times New Roman" w:hAnsi="Courier New" w:cs="Courier New"/>
          <w:sz w:val="20"/>
          <w:szCs w:val="20"/>
        </w:rPr>
        <w:t>": "IAMUser: svc-billing",</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"source_ip": "185.220.101.7",</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w:t>
      </w:r>
      <w:proofErr w:type="gramStart"/>
      <w:r w:rsidRPr="00AC140B">
        <w:rPr>
          <w:rFonts w:ascii="Courier New" w:eastAsia="Times New Roman" w:hAnsi="Courier New" w:cs="Courier New"/>
          <w:sz w:val="20"/>
          <w:szCs w:val="20"/>
        </w:rPr>
        <w:t>region</w:t>
      </w:r>
      <w:proofErr w:type="gramEnd"/>
      <w:r w:rsidRPr="00AC140B">
        <w:rPr>
          <w:rFonts w:ascii="Courier New" w:eastAsia="Times New Roman" w:hAnsi="Courier New" w:cs="Courier New"/>
          <w:sz w:val="20"/>
          <w:szCs w:val="20"/>
        </w:rPr>
        <w:t>": "us-east-1",</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w:t>
      </w:r>
      <w:proofErr w:type="gramStart"/>
      <w:r w:rsidRPr="00AC140B">
        <w:rPr>
          <w:rFonts w:ascii="Courier New" w:eastAsia="Times New Roman" w:hAnsi="Courier New" w:cs="Courier New"/>
          <w:sz w:val="20"/>
          <w:szCs w:val="20"/>
        </w:rPr>
        <w:t>severity</w:t>
      </w:r>
      <w:proofErr w:type="gramEnd"/>
      <w:r w:rsidRPr="00AC140B">
        <w:rPr>
          <w:rFonts w:ascii="Courier New" w:eastAsia="Times New Roman" w:hAnsi="Courier New" w:cs="Courier New"/>
          <w:sz w:val="20"/>
          <w:szCs w:val="20"/>
        </w:rPr>
        <w:t>": "HIGH",</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CLOUDTRAIL_EVENTS = [</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{"time": "02:14:01", "event": "GetCallerIdentity", "ip": "185.220.101.7"},</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{"time": "02:14:03", "event": "ListBuckets", "ip": "185.220.101.7"},</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{"time": "02:14:07", "event": "PutBucketPolicy", "ip": "185.220.101.7"},</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{"time": "02:14:12", "event": "CreateAccessKey", "ip": "185.220.101.7"},</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C140B">
        <w:rPr>
          <w:rFonts w:ascii="Courier New" w:eastAsia="Times New Roman" w:hAnsi="Courier New" w:cs="Courier New"/>
          <w:sz w:val="20"/>
          <w:szCs w:val="20"/>
        </w:rPr>
        <w:t>def</w:t>
      </w:r>
      <w:proofErr w:type="gramEnd"/>
      <w:r w:rsidRPr="00AC140B">
        <w:rPr>
          <w:rFonts w:ascii="Courier New" w:eastAsia="Times New Roman" w:hAnsi="Courier New" w:cs="Courier New"/>
          <w:sz w:val="20"/>
          <w:szCs w:val="20"/>
        </w:rPr>
        <w:t xml:space="preserve"> investigate(alert, events):</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w:t>
      </w:r>
      <w:proofErr w:type="gramStart"/>
      <w:r w:rsidRPr="00AC140B">
        <w:rPr>
          <w:rFonts w:ascii="Courier New" w:eastAsia="Times New Roman" w:hAnsi="Courier New" w:cs="Courier New"/>
          <w:sz w:val="20"/>
          <w:szCs w:val="20"/>
        </w:rPr>
        <w:t>print(</w:t>
      </w:r>
      <w:proofErr w:type="gramEnd"/>
      <w:r w:rsidRPr="00AC140B">
        <w:rPr>
          <w:rFonts w:ascii="Courier New" w:eastAsia="Times New Roman" w:hAnsi="Courier New" w:cs="Courier New"/>
          <w:sz w:val="20"/>
          <w:szCs w:val="20"/>
        </w:rPr>
        <w:t>f"[*] Alert received: {alert['id']} ({alert['severity']})")</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w:t>
      </w:r>
      <w:proofErr w:type="gramStart"/>
      <w:r w:rsidRPr="00AC140B">
        <w:rPr>
          <w:rFonts w:ascii="Courier New" w:eastAsia="Times New Roman" w:hAnsi="Courier New" w:cs="Courier New"/>
          <w:sz w:val="20"/>
          <w:szCs w:val="20"/>
        </w:rPr>
        <w:t>print(</w:t>
      </w:r>
      <w:proofErr w:type="gramEnd"/>
      <w:r w:rsidRPr="00AC140B">
        <w:rPr>
          <w:rFonts w:ascii="Courier New" w:eastAsia="Times New Roman" w:hAnsi="Courier New" w:cs="Courier New"/>
          <w:sz w:val="20"/>
          <w:szCs w:val="20"/>
        </w:rPr>
        <w:t>f"    Type: {alert['type']}")</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w:t>
      </w:r>
      <w:proofErr w:type="gramStart"/>
      <w:r w:rsidRPr="00AC140B">
        <w:rPr>
          <w:rFonts w:ascii="Courier New" w:eastAsia="Times New Roman" w:hAnsi="Courier New" w:cs="Courier New"/>
          <w:sz w:val="20"/>
          <w:szCs w:val="20"/>
        </w:rPr>
        <w:t>print(</w:t>
      </w:r>
      <w:proofErr w:type="gramEnd"/>
      <w:r w:rsidRPr="00AC140B">
        <w:rPr>
          <w:rFonts w:ascii="Courier New" w:eastAsia="Times New Roman" w:hAnsi="Courier New" w:cs="Courier New"/>
          <w:sz w:val="20"/>
          <w:szCs w:val="20"/>
        </w:rPr>
        <w:t>f"    Resource: {alert['resource']}  Source IP: {alert['source_ip']}\n")</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w:t>
      </w:r>
      <w:proofErr w:type="gramStart"/>
      <w:r w:rsidRPr="00AC140B">
        <w:rPr>
          <w:rFonts w:ascii="Courier New" w:eastAsia="Times New Roman" w:hAnsi="Courier New" w:cs="Courier New"/>
          <w:sz w:val="20"/>
          <w:szCs w:val="20"/>
        </w:rPr>
        <w:t>print(</w:t>
      </w:r>
      <w:proofErr w:type="gramEnd"/>
      <w:r w:rsidRPr="00AC140B">
        <w:rPr>
          <w:rFonts w:ascii="Courier New" w:eastAsia="Times New Roman" w:hAnsi="Courier New" w:cs="Courier New"/>
          <w:sz w:val="20"/>
          <w:szCs w:val="20"/>
        </w:rPr>
        <w:t>"[*] Step 1 - Triage: is this a known/expected IP?")</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w:t>
      </w:r>
      <w:proofErr w:type="gramStart"/>
      <w:r w:rsidRPr="00AC140B">
        <w:rPr>
          <w:rFonts w:ascii="Courier New" w:eastAsia="Times New Roman" w:hAnsi="Courier New" w:cs="Courier New"/>
          <w:sz w:val="20"/>
          <w:szCs w:val="20"/>
        </w:rPr>
        <w:t>print(</w:t>
      </w:r>
      <w:proofErr w:type="gramEnd"/>
      <w:r w:rsidRPr="00AC140B">
        <w:rPr>
          <w:rFonts w:ascii="Courier New" w:eastAsia="Times New Roman" w:hAnsi="Courier New" w:cs="Courier New"/>
          <w:sz w:val="20"/>
          <w:szCs w:val="20"/>
        </w:rPr>
        <w:t>f"    {alert['source_ip']} not found in allow-list -&gt; escalate\n")</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w:t>
      </w:r>
      <w:proofErr w:type="gramStart"/>
      <w:r w:rsidRPr="00AC140B">
        <w:rPr>
          <w:rFonts w:ascii="Courier New" w:eastAsia="Times New Roman" w:hAnsi="Courier New" w:cs="Courier New"/>
          <w:sz w:val="20"/>
          <w:szCs w:val="20"/>
        </w:rPr>
        <w:t>print(</w:t>
      </w:r>
      <w:proofErr w:type="gramEnd"/>
      <w:r w:rsidRPr="00AC140B">
        <w:rPr>
          <w:rFonts w:ascii="Courier New" w:eastAsia="Times New Roman" w:hAnsi="Courier New" w:cs="Courier New"/>
          <w:sz w:val="20"/>
          <w:szCs w:val="20"/>
        </w:rPr>
        <w:t>"[*] Step 2 - Correlate CloudTrail events for this identity:")</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w:t>
      </w:r>
      <w:proofErr w:type="gramStart"/>
      <w:r w:rsidRPr="00AC140B">
        <w:rPr>
          <w:rFonts w:ascii="Courier New" w:eastAsia="Times New Roman" w:hAnsi="Courier New" w:cs="Courier New"/>
          <w:sz w:val="20"/>
          <w:szCs w:val="20"/>
        </w:rPr>
        <w:t>for</w:t>
      </w:r>
      <w:proofErr w:type="gramEnd"/>
      <w:r w:rsidRPr="00AC140B">
        <w:rPr>
          <w:rFonts w:ascii="Courier New" w:eastAsia="Times New Roman" w:hAnsi="Courier New" w:cs="Courier New"/>
          <w:sz w:val="20"/>
          <w:szCs w:val="20"/>
        </w:rPr>
        <w:t xml:space="preserve"> e in events:</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w:t>
      </w:r>
      <w:proofErr w:type="gramStart"/>
      <w:r w:rsidRPr="00AC140B">
        <w:rPr>
          <w:rFonts w:ascii="Courier New" w:eastAsia="Times New Roman" w:hAnsi="Courier New" w:cs="Courier New"/>
          <w:sz w:val="20"/>
          <w:szCs w:val="20"/>
        </w:rPr>
        <w:t>print(</w:t>
      </w:r>
      <w:proofErr w:type="gramEnd"/>
      <w:r w:rsidRPr="00AC140B">
        <w:rPr>
          <w:rFonts w:ascii="Courier New" w:eastAsia="Times New Roman" w:hAnsi="Courier New" w:cs="Courier New"/>
          <w:sz w:val="20"/>
          <w:szCs w:val="20"/>
        </w:rPr>
        <w:t>f"    [{e['time']}] {e['event']} from {e['ip']}")</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w:t>
      </w:r>
      <w:proofErr w:type="gramStart"/>
      <w:r w:rsidRPr="00AC140B">
        <w:rPr>
          <w:rFonts w:ascii="Courier New" w:eastAsia="Times New Roman" w:hAnsi="Courier New" w:cs="Courier New"/>
          <w:sz w:val="20"/>
          <w:szCs w:val="20"/>
        </w:rPr>
        <w:t>print(</w:t>
      </w:r>
      <w:proofErr w:type="gramEnd"/>
      <w:r w:rsidRPr="00AC140B">
        <w:rPr>
          <w:rFonts w:ascii="Courier New" w:eastAsia="Times New Roman" w:hAnsi="Courier New" w:cs="Courier New"/>
          <w:sz w:val="20"/>
          <w:szCs w:val="20"/>
        </w:rPr>
        <w:t>"\n[*] Step 3 - Root cause analysis:")</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w:t>
      </w:r>
      <w:proofErr w:type="gramStart"/>
      <w:r w:rsidRPr="00AC140B">
        <w:rPr>
          <w:rFonts w:ascii="Courier New" w:eastAsia="Times New Roman" w:hAnsi="Courier New" w:cs="Courier New"/>
          <w:sz w:val="20"/>
          <w:szCs w:val="20"/>
        </w:rPr>
        <w:t>print(</w:t>
      </w:r>
      <w:proofErr w:type="gramEnd"/>
      <w:r w:rsidRPr="00AC140B">
        <w:rPr>
          <w:rFonts w:ascii="Courier New" w:eastAsia="Times New Roman" w:hAnsi="Courier New" w:cs="Courier New"/>
          <w:sz w:val="20"/>
          <w:szCs w:val="20"/>
        </w:rPr>
        <w:t>"    CreateAccessKey + PutBucketPolicy =&gt; credential theft, attacker")</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w:t>
      </w:r>
      <w:proofErr w:type="gramStart"/>
      <w:r w:rsidRPr="00AC140B">
        <w:rPr>
          <w:rFonts w:ascii="Courier New" w:eastAsia="Times New Roman" w:hAnsi="Courier New" w:cs="Courier New"/>
          <w:sz w:val="20"/>
          <w:szCs w:val="20"/>
        </w:rPr>
        <w:t>print(</w:t>
      </w:r>
      <w:proofErr w:type="gramEnd"/>
      <w:r w:rsidRPr="00AC140B">
        <w:rPr>
          <w:rFonts w:ascii="Courier New" w:eastAsia="Times New Roman" w:hAnsi="Courier New" w:cs="Courier New"/>
          <w:sz w:val="20"/>
          <w:szCs w:val="20"/>
        </w:rPr>
        <w:t>"    is creating persistence and opening a bucket for exfiltration.")</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w:t>
      </w:r>
      <w:proofErr w:type="gramStart"/>
      <w:r w:rsidRPr="00AC140B">
        <w:rPr>
          <w:rFonts w:ascii="Courier New" w:eastAsia="Times New Roman" w:hAnsi="Courier New" w:cs="Courier New"/>
          <w:sz w:val="20"/>
          <w:szCs w:val="20"/>
        </w:rPr>
        <w:t>print(</w:t>
      </w:r>
      <w:proofErr w:type="gramEnd"/>
      <w:r w:rsidRPr="00AC140B">
        <w:rPr>
          <w:rFonts w:ascii="Courier New" w:eastAsia="Times New Roman" w:hAnsi="Courier New" w:cs="Courier New"/>
          <w:sz w:val="20"/>
          <w:szCs w:val="20"/>
        </w:rPr>
        <w:t>"\n[*] Step 4 - Response:")</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w:t>
      </w:r>
      <w:proofErr w:type="gramStart"/>
      <w:r w:rsidRPr="00AC140B">
        <w:rPr>
          <w:rFonts w:ascii="Courier New" w:eastAsia="Times New Roman" w:hAnsi="Courier New" w:cs="Courier New"/>
          <w:sz w:val="20"/>
          <w:szCs w:val="20"/>
        </w:rPr>
        <w:t>print(</w:t>
      </w:r>
      <w:proofErr w:type="gramEnd"/>
      <w:r w:rsidRPr="00AC140B">
        <w:rPr>
          <w:rFonts w:ascii="Courier New" w:eastAsia="Times New Roman" w:hAnsi="Courier New" w:cs="Courier New"/>
          <w:sz w:val="20"/>
          <w:szCs w:val="20"/>
        </w:rPr>
        <w:t>"    - Disable svc-billing access keys immediately")</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w:t>
      </w:r>
      <w:proofErr w:type="gramStart"/>
      <w:r w:rsidRPr="00AC140B">
        <w:rPr>
          <w:rFonts w:ascii="Courier New" w:eastAsia="Times New Roman" w:hAnsi="Courier New" w:cs="Courier New"/>
          <w:sz w:val="20"/>
          <w:szCs w:val="20"/>
        </w:rPr>
        <w:t>print(</w:t>
      </w:r>
      <w:proofErr w:type="gramEnd"/>
      <w:r w:rsidRPr="00AC140B">
        <w:rPr>
          <w:rFonts w:ascii="Courier New" w:eastAsia="Times New Roman" w:hAnsi="Courier New" w:cs="Courier New"/>
          <w:sz w:val="20"/>
          <w:szCs w:val="20"/>
        </w:rPr>
        <w:t>"    - Revert PutBucketPolicy change")</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w:t>
      </w:r>
      <w:proofErr w:type="gramStart"/>
      <w:r w:rsidRPr="00AC140B">
        <w:rPr>
          <w:rFonts w:ascii="Courier New" w:eastAsia="Times New Roman" w:hAnsi="Courier New" w:cs="Courier New"/>
          <w:sz w:val="20"/>
          <w:szCs w:val="20"/>
        </w:rPr>
        <w:t>print(</w:t>
      </w:r>
      <w:proofErr w:type="gramEnd"/>
      <w:r w:rsidRPr="00AC140B">
        <w:rPr>
          <w:rFonts w:ascii="Courier New" w:eastAsia="Times New Roman" w:hAnsi="Courier New" w:cs="Courier New"/>
          <w:sz w:val="20"/>
          <w:szCs w:val="20"/>
        </w:rPr>
        <w:t>"    - Rotate all secrets svc-billing could access")</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w:t>
      </w:r>
      <w:proofErr w:type="gramStart"/>
      <w:r w:rsidRPr="00AC140B">
        <w:rPr>
          <w:rFonts w:ascii="Courier New" w:eastAsia="Times New Roman" w:hAnsi="Courier New" w:cs="Courier New"/>
          <w:sz w:val="20"/>
          <w:szCs w:val="20"/>
        </w:rPr>
        <w:t>print(</w:t>
      </w:r>
      <w:proofErr w:type="gramEnd"/>
      <w:r w:rsidRPr="00AC140B">
        <w:rPr>
          <w:rFonts w:ascii="Courier New" w:eastAsia="Times New Roman" w:hAnsi="Courier New" w:cs="Courier New"/>
          <w:sz w:val="20"/>
          <w:szCs w:val="20"/>
        </w:rPr>
        <w:t>"    - File incident report (Day 14 plan)")</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C140B">
        <w:rPr>
          <w:rFonts w:ascii="Courier New" w:eastAsia="Times New Roman" w:hAnsi="Courier New" w:cs="Courier New"/>
          <w:sz w:val="20"/>
          <w:szCs w:val="20"/>
        </w:rPr>
        <w:t>if</w:t>
      </w:r>
      <w:proofErr w:type="gramEnd"/>
      <w:r w:rsidRPr="00AC140B">
        <w:rPr>
          <w:rFonts w:ascii="Courier New" w:eastAsia="Times New Roman" w:hAnsi="Courier New" w:cs="Courier New"/>
          <w:sz w:val="20"/>
          <w:szCs w:val="20"/>
        </w:rPr>
        <w:t xml:space="preserve"> __name__ == "__main__":</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w:t>
      </w:r>
      <w:proofErr w:type="gramStart"/>
      <w:r w:rsidRPr="00AC140B">
        <w:rPr>
          <w:rFonts w:ascii="Courier New" w:eastAsia="Times New Roman" w:hAnsi="Courier New" w:cs="Courier New"/>
          <w:sz w:val="20"/>
          <w:szCs w:val="20"/>
        </w:rPr>
        <w:t>investigate(</w:t>
      </w:r>
      <w:proofErr w:type="gramEnd"/>
      <w:r w:rsidRPr="00AC140B">
        <w:rPr>
          <w:rFonts w:ascii="Courier New" w:eastAsia="Times New Roman" w:hAnsi="Courier New" w:cs="Courier New"/>
          <w:sz w:val="20"/>
          <w:szCs w:val="20"/>
        </w:rPr>
        <w:t>ALERT, CLOUDTRAIL_EVENTS)</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w:t>
      </w:r>
      <w:proofErr w:type="gramStart"/>
      <w:r w:rsidRPr="00AC140B">
        <w:rPr>
          <w:rFonts w:ascii="Courier New" w:eastAsia="Times New Roman" w:hAnsi="Courier New" w:cs="Courier New"/>
          <w:sz w:val="20"/>
          <w:szCs w:val="20"/>
        </w:rPr>
        <w:t>print(</w:t>
      </w:r>
      <w:proofErr w:type="gramEnd"/>
      <w:r w:rsidRPr="00AC140B">
        <w:rPr>
          <w:rFonts w:ascii="Courier New" w:eastAsia="Times New Roman" w:hAnsi="Courier New" w:cs="Courier New"/>
          <w:sz w:val="20"/>
          <w:szCs w:val="20"/>
        </w:rPr>
        <w:t>"\n[+] Investigation complete: root cause = leaked access key for svc-billing.")</w:t>
      </w:r>
    </w:p>
    <w:p w:rsidR="00AC140B" w:rsidRDefault="00AC140B" w:rsidP="00AC140B">
      <w:pPr>
        <w:spacing w:before="100" w:beforeAutospacing="1" w:after="100" w:afterAutospacing="1" w:line="240" w:lineRule="auto"/>
        <w:outlineLvl w:val="1"/>
        <w:rPr>
          <w:rFonts w:ascii="Times New Roman" w:eastAsia="Times New Roman" w:hAnsi="Times New Roman" w:cs="Times New Roman"/>
          <w:b/>
          <w:bCs/>
          <w:sz w:val="24"/>
          <w:szCs w:val="24"/>
        </w:rPr>
      </w:pPr>
    </w:p>
    <w:p w:rsidR="00AC140B" w:rsidRPr="00AC140B" w:rsidRDefault="00AC140B" w:rsidP="00AC140B">
      <w:pPr>
        <w:spacing w:before="100" w:beforeAutospacing="1" w:after="100" w:afterAutospacing="1" w:line="240" w:lineRule="auto"/>
        <w:outlineLvl w:val="1"/>
        <w:rPr>
          <w:rFonts w:ascii="Times New Roman" w:eastAsia="Times New Roman" w:hAnsi="Times New Roman" w:cs="Times New Roman"/>
          <w:b/>
          <w:bCs/>
          <w:sz w:val="24"/>
          <w:szCs w:val="24"/>
        </w:rPr>
      </w:pPr>
      <w:r w:rsidRPr="00AC140B">
        <w:rPr>
          <w:rFonts w:ascii="Times New Roman" w:eastAsia="Times New Roman" w:hAnsi="Times New Roman" w:cs="Times New Roman"/>
          <w:b/>
          <w:bCs/>
          <w:sz w:val="24"/>
          <w:szCs w:val="24"/>
        </w:rPr>
        <w:t>5. Execution Output:</w:t>
      </w:r>
    </w:p>
    <w:p w:rsidR="00AC140B" w:rsidRPr="00AC140B" w:rsidRDefault="00AC140B" w:rsidP="00AC140B">
      <w:pPr>
        <w:spacing w:after="0" w:line="240" w:lineRule="auto"/>
        <w:rPr>
          <w:rFonts w:ascii="Times New Roman" w:eastAsia="Times New Roman" w:hAnsi="Times New Roman" w:cs="Times New Roman"/>
          <w:sz w:val="20"/>
          <w:szCs w:val="20"/>
        </w:rPr>
      </w:pPr>
      <w:r w:rsidRPr="00AC140B">
        <w:rPr>
          <w:rFonts w:ascii="Times New Roman" w:eastAsia="Times New Roman" w:hAnsi="Times New Roman" w:cs="Times New Roman"/>
          <w:sz w:val="20"/>
          <w:szCs w:val="20"/>
        </w:rPr>
        <w:t>Plaintext</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Alert received: GD-2026-0091 (HIGH)</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Type: UnauthorizedAccess</w:t>
      </w:r>
      <w:proofErr w:type="gramStart"/>
      <w:r w:rsidRPr="00AC140B">
        <w:rPr>
          <w:rFonts w:ascii="Courier New" w:eastAsia="Times New Roman" w:hAnsi="Courier New" w:cs="Courier New"/>
          <w:sz w:val="20"/>
          <w:szCs w:val="20"/>
        </w:rPr>
        <w:t>:IAMUser</w:t>
      </w:r>
      <w:proofErr w:type="gramEnd"/>
      <w:r w:rsidRPr="00AC140B">
        <w:rPr>
          <w:rFonts w:ascii="Courier New" w:eastAsia="Times New Roman" w:hAnsi="Courier New" w:cs="Courier New"/>
          <w:sz w:val="20"/>
          <w:szCs w:val="20"/>
        </w:rPr>
        <w:t>/MaliciousIPCaller</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Resource: IAMUser: svc-</w:t>
      </w:r>
      <w:proofErr w:type="gramStart"/>
      <w:r w:rsidRPr="00AC140B">
        <w:rPr>
          <w:rFonts w:ascii="Courier New" w:eastAsia="Times New Roman" w:hAnsi="Courier New" w:cs="Courier New"/>
          <w:sz w:val="20"/>
          <w:szCs w:val="20"/>
        </w:rPr>
        <w:t>billing  Source</w:t>
      </w:r>
      <w:proofErr w:type="gramEnd"/>
      <w:r w:rsidRPr="00AC140B">
        <w:rPr>
          <w:rFonts w:ascii="Courier New" w:eastAsia="Times New Roman" w:hAnsi="Courier New" w:cs="Courier New"/>
          <w:sz w:val="20"/>
          <w:szCs w:val="20"/>
        </w:rPr>
        <w:t xml:space="preserve"> IP: 185.220.101.7</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w:t>
      </w:r>
      <w:proofErr w:type="gramStart"/>
      <w:r w:rsidRPr="00AC140B">
        <w:rPr>
          <w:rFonts w:ascii="Courier New" w:eastAsia="Times New Roman" w:hAnsi="Courier New" w:cs="Courier New"/>
          <w:sz w:val="20"/>
          <w:szCs w:val="20"/>
        </w:rPr>
        <w:t>Step</w:t>
      </w:r>
      <w:proofErr w:type="gramEnd"/>
      <w:r w:rsidRPr="00AC140B">
        <w:rPr>
          <w:rFonts w:ascii="Courier New" w:eastAsia="Times New Roman" w:hAnsi="Courier New" w:cs="Courier New"/>
          <w:sz w:val="20"/>
          <w:szCs w:val="20"/>
        </w:rPr>
        <w:t xml:space="preserve"> 1 - Triage: is this a known/expected IP?</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185.220.101.7 </w:t>
      </w:r>
      <w:proofErr w:type="gramStart"/>
      <w:r w:rsidRPr="00AC140B">
        <w:rPr>
          <w:rFonts w:ascii="Courier New" w:eastAsia="Times New Roman" w:hAnsi="Courier New" w:cs="Courier New"/>
          <w:sz w:val="20"/>
          <w:szCs w:val="20"/>
        </w:rPr>
        <w:t>not</w:t>
      </w:r>
      <w:proofErr w:type="gramEnd"/>
      <w:r w:rsidRPr="00AC140B">
        <w:rPr>
          <w:rFonts w:ascii="Courier New" w:eastAsia="Times New Roman" w:hAnsi="Courier New" w:cs="Courier New"/>
          <w:sz w:val="20"/>
          <w:szCs w:val="20"/>
        </w:rPr>
        <w:t xml:space="preserve"> found in allow-list -&gt; escalate</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Step 2 - Correlate CloudTrail events for this identity:</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[02:14:01] GetCallerIdentity from 185.220.101.7</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[02:14:03] ListBuckets from 185.220.101.7</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[02:14:07] PutBucketPolicy from 185.220.101.7</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[02:14:12] CreateAccessKey from 185.220.101.7</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Step 3 - Root cause analysis:</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CreateAccessKey + PutBucketPolicy =&gt; credential theft, attacker</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w:t>
      </w:r>
      <w:proofErr w:type="gramStart"/>
      <w:r w:rsidRPr="00AC140B">
        <w:rPr>
          <w:rFonts w:ascii="Courier New" w:eastAsia="Times New Roman" w:hAnsi="Courier New" w:cs="Courier New"/>
          <w:sz w:val="20"/>
          <w:szCs w:val="20"/>
        </w:rPr>
        <w:t>is</w:t>
      </w:r>
      <w:proofErr w:type="gramEnd"/>
      <w:r w:rsidRPr="00AC140B">
        <w:rPr>
          <w:rFonts w:ascii="Courier New" w:eastAsia="Times New Roman" w:hAnsi="Courier New" w:cs="Courier New"/>
          <w:sz w:val="20"/>
          <w:szCs w:val="20"/>
        </w:rPr>
        <w:t xml:space="preserve"> creating persistence and opening a bucket for exfiltration.</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Step 4 - Response:</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lastRenderedPageBreak/>
        <w:t xml:space="preserve">    - Disable svc-billing access keys immediately</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w:t>
      </w:r>
      <w:proofErr w:type="gramStart"/>
      <w:r w:rsidRPr="00AC140B">
        <w:rPr>
          <w:rFonts w:ascii="Courier New" w:eastAsia="Times New Roman" w:hAnsi="Courier New" w:cs="Courier New"/>
          <w:sz w:val="20"/>
          <w:szCs w:val="20"/>
        </w:rPr>
        <w:t>- Revert</w:t>
      </w:r>
      <w:proofErr w:type="gramEnd"/>
      <w:r w:rsidRPr="00AC140B">
        <w:rPr>
          <w:rFonts w:ascii="Courier New" w:eastAsia="Times New Roman" w:hAnsi="Courier New" w:cs="Courier New"/>
          <w:sz w:val="20"/>
          <w:szCs w:val="20"/>
        </w:rPr>
        <w:t xml:space="preserve"> PutBucketPolicy change</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 Rotate all secrets svc-billing could access</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xml:space="preserve">    - File incident report (Day 14 plan)</w:t>
      </w: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C140B" w:rsidRPr="00AC140B" w:rsidRDefault="00AC140B" w:rsidP="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40B">
        <w:rPr>
          <w:rFonts w:ascii="Courier New" w:eastAsia="Times New Roman" w:hAnsi="Courier New" w:cs="Courier New"/>
          <w:sz w:val="20"/>
          <w:szCs w:val="20"/>
        </w:rPr>
        <w:t>[+] Investigation complete: root cause = leaked access key for svc-billing.</w:t>
      </w:r>
    </w:p>
    <w:p w:rsidR="00AC140B" w:rsidRPr="00AC140B" w:rsidRDefault="00AC140B" w:rsidP="00AC140B">
      <w:pPr>
        <w:spacing w:before="100" w:beforeAutospacing="1" w:after="100" w:afterAutospacing="1" w:line="240" w:lineRule="auto"/>
        <w:outlineLvl w:val="1"/>
        <w:rPr>
          <w:rFonts w:ascii="Times New Roman" w:eastAsia="Times New Roman" w:hAnsi="Times New Roman" w:cs="Times New Roman"/>
          <w:b/>
          <w:bCs/>
          <w:sz w:val="24"/>
          <w:szCs w:val="24"/>
        </w:rPr>
      </w:pPr>
      <w:r w:rsidRPr="00AC140B">
        <w:rPr>
          <w:rFonts w:ascii="Times New Roman" w:eastAsia="Times New Roman" w:hAnsi="Times New Roman" w:cs="Times New Roman"/>
          <w:b/>
          <w:bCs/>
          <w:sz w:val="24"/>
          <w:szCs w:val="24"/>
        </w:rPr>
        <w:t>6. Result Analysis &amp; Incident Chronology:</w:t>
      </w:r>
    </w:p>
    <w:p w:rsidR="00AC140B" w:rsidRPr="00AC140B" w:rsidRDefault="00AC140B" w:rsidP="00AC140B">
      <w:pPr>
        <w:spacing w:before="100" w:beforeAutospacing="1" w:after="100" w:afterAutospacing="1" w:line="240" w:lineRule="auto"/>
        <w:outlineLvl w:val="2"/>
        <w:rPr>
          <w:rFonts w:ascii="Times New Roman" w:eastAsia="Times New Roman" w:hAnsi="Times New Roman" w:cs="Times New Roman"/>
          <w:b/>
          <w:bCs/>
          <w:sz w:val="24"/>
          <w:szCs w:val="24"/>
        </w:rPr>
      </w:pPr>
      <w:r w:rsidRPr="00AC140B">
        <w:rPr>
          <w:rFonts w:ascii="Times New Roman" w:eastAsia="Times New Roman" w:hAnsi="Times New Roman" w:cs="Times New Roman"/>
          <w:b/>
          <w:bCs/>
          <w:sz w:val="24"/>
          <w:szCs w:val="24"/>
        </w:rPr>
        <w:t>Root Cause Statement</w:t>
      </w:r>
    </w:p>
    <w:p w:rsidR="00AC140B" w:rsidRPr="00AC140B" w:rsidRDefault="00AC140B" w:rsidP="00AC140B">
      <w:pPr>
        <w:numPr>
          <w:ilvl w:val="0"/>
          <w:numId w:val="2"/>
        </w:numPr>
        <w:spacing w:before="100" w:beforeAutospacing="1" w:after="100" w:afterAutospacing="1" w:line="240" w:lineRule="auto"/>
        <w:rPr>
          <w:rFonts w:ascii="Times New Roman" w:eastAsia="Times New Roman" w:hAnsi="Times New Roman" w:cs="Times New Roman"/>
        </w:rPr>
      </w:pPr>
      <w:r w:rsidRPr="00AC140B">
        <w:rPr>
          <w:rFonts w:ascii="Times New Roman" w:eastAsia="Times New Roman" w:hAnsi="Times New Roman" w:cs="Times New Roman"/>
          <w:b/>
          <w:bCs/>
        </w:rPr>
        <w:t>Initial Access Vector:</w:t>
      </w:r>
      <w:r w:rsidRPr="00AC140B">
        <w:rPr>
          <w:rFonts w:ascii="Times New Roman" w:eastAsia="Times New Roman" w:hAnsi="Times New Roman" w:cs="Times New Roman"/>
        </w:rPr>
        <w:t xml:space="preserve"> Credential Theft / Leaked Access Key. </w:t>
      </w:r>
    </w:p>
    <w:p w:rsidR="00AC140B" w:rsidRPr="00AC140B" w:rsidRDefault="00AC140B" w:rsidP="00AC140B">
      <w:pPr>
        <w:numPr>
          <w:ilvl w:val="0"/>
          <w:numId w:val="2"/>
        </w:numPr>
        <w:spacing w:before="100" w:beforeAutospacing="1" w:after="100" w:afterAutospacing="1" w:line="240" w:lineRule="auto"/>
        <w:rPr>
          <w:rFonts w:ascii="Times New Roman" w:eastAsia="Times New Roman" w:hAnsi="Times New Roman" w:cs="Times New Roman"/>
        </w:rPr>
      </w:pPr>
      <w:r w:rsidRPr="00AC140B">
        <w:rPr>
          <w:rFonts w:ascii="Times New Roman" w:eastAsia="Times New Roman" w:hAnsi="Times New Roman" w:cs="Times New Roman"/>
          <w:b/>
          <w:bCs/>
        </w:rPr>
        <w:t>Impacted IAM Resource:</w:t>
      </w:r>
      <w:r w:rsidRPr="00AC140B">
        <w:rPr>
          <w:rFonts w:ascii="Times New Roman" w:eastAsia="Times New Roman" w:hAnsi="Times New Roman" w:cs="Times New Roman"/>
        </w:rPr>
        <w:t xml:space="preserve"> </w:t>
      </w:r>
      <w:r w:rsidRPr="00AC140B">
        <w:rPr>
          <w:rFonts w:ascii="Courier New" w:eastAsia="Times New Roman" w:hAnsi="Courier New" w:cs="Courier New"/>
        </w:rPr>
        <w:t>IAMUser: svc-billing</w:t>
      </w:r>
      <w:r w:rsidRPr="00AC140B">
        <w:rPr>
          <w:rFonts w:ascii="Times New Roman" w:eastAsia="Times New Roman" w:hAnsi="Times New Roman" w:cs="Times New Roman"/>
        </w:rPr>
        <w:t xml:space="preserve">. </w:t>
      </w:r>
    </w:p>
    <w:p w:rsidR="00AC140B" w:rsidRPr="00AC140B" w:rsidRDefault="00AC140B" w:rsidP="00AC140B">
      <w:pPr>
        <w:numPr>
          <w:ilvl w:val="0"/>
          <w:numId w:val="2"/>
        </w:numPr>
        <w:spacing w:before="100" w:beforeAutospacing="1" w:after="100" w:afterAutospacing="1" w:line="240" w:lineRule="auto"/>
        <w:rPr>
          <w:rFonts w:ascii="Times New Roman" w:eastAsia="Times New Roman" w:hAnsi="Times New Roman" w:cs="Times New Roman"/>
        </w:rPr>
      </w:pPr>
      <w:r w:rsidRPr="00AC140B">
        <w:rPr>
          <w:rFonts w:ascii="Times New Roman" w:eastAsia="Times New Roman" w:hAnsi="Times New Roman" w:cs="Times New Roman"/>
          <w:b/>
          <w:bCs/>
        </w:rPr>
        <w:t>Root Cause Findings:</w:t>
      </w:r>
      <w:r w:rsidRPr="00AC140B">
        <w:rPr>
          <w:rFonts w:ascii="Times New Roman" w:eastAsia="Times New Roman" w:hAnsi="Times New Roman" w:cs="Times New Roman"/>
        </w:rPr>
        <w:t xml:space="preserve"> Long-lived access keys for service account </w:t>
      </w:r>
      <w:r w:rsidRPr="00AC140B">
        <w:rPr>
          <w:rFonts w:ascii="Courier New" w:eastAsia="Times New Roman" w:hAnsi="Courier New" w:cs="Courier New"/>
        </w:rPr>
        <w:t>svc-billing</w:t>
      </w:r>
      <w:r w:rsidRPr="00AC140B">
        <w:rPr>
          <w:rFonts w:ascii="Times New Roman" w:eastAsia="Times New Roman" w:hAnsi="Times New Roman" w:cs="Times New Roman"/>
        </w:rPr>
        <w:t xml:space="preserve"> were compromised. An external attacker operating from unauthorized IP </w:t>
      </w:r>
      <w:r w:rsidRPr="00AC140B">
        <w:rPr>
          <w:rFonts w:ascii="Courier New" w:eastAsia="Times New Roman" w:hAnsi="Courier New" w:cs="Courier New"/>
        </w:rPr>
        <w:t>185.220.101.7</w:t>
      </w:r>
      <w:r w:rsidRPr="00AC140B">
        <w:rPr>
          <w:rFonts w:ascii="Times New Roman" w:eastAsia="Times New Roman" w:hAnsi="Times New Roman" w:cs="Times New Roman"/>
        </w:rPr>
        <w:t xml:space="preserve"> used these credentials to modify bucket policies (</w:t>
      </w:r>
      <w:r w:rsidRPr="00AC140B">
        <w:rPr>
          <w:rFonts w:ascii="Courier New" w:eastAsia="Times New Roman" w:hAnsi="Courier New" w:cs="Courier New"/>
        </w:rPr>
        <w:t>PutBucketPolicy</w:t>
      </w:r>
      <w:r w:rsidRPr="00AC140B">
        <w:rPr>
          <w:rFonts w:ascii="Times New Roman" w:eastAsia="Times New Roman" w:hAnsi="Times New Roman" w:cs="Times New Roman"/>
        </w:rPr>
        <w:t>) for exfiltration and generate new credentials (</w:t>
      </w:r>
      <w:r w:rsidRPr="00AC140B">
        <w:rPr>
          <w:rFonts w:ascii="Courier New" w:eastAsia="Times New Roman" w:hAnsi="Courier New" w:cs="Courier New"/>
        </w:rPr>
        <w:t>CreateAccessKey</w:t>
      </w:r>
      <w:r w:rsidRPr="00AC140B">
        <w:rPr>
          <w:rFonts w:ascii="Times New Roman" w:eastAsia="Times New Roman" w:hAnsi="Times New Roman" w:cs="Times New Roman"/>
        </w:rPr>
        <w:t xml:space="preserve">) for persistent access. </w:t>
      </w:r>
    </w:p>
    <w:p w:rsidR="00AC140B" w:rsidRPr="00AC140B" w:rsidRDefault="00AC140B" w:rsidP="00AC140B">
      <w:pPr>
        <w:spacing w:before="100" w:beforeAutospacing="1" w:after="100" w:afterAutospacing="1" w:line="240" w:lineRule="auto"/>
        <w:outlineLvl w:val="1"/>
        <w:rPr>
          <w:rFonts w:ascii="Times New Roman" w:eastAsia="Times New Roman" w:hAnsi="Times New Roman" w:cs="Times New Roman"/>
          <w:b/>
          <w:bCs/>
          <w:sz w:val="24"/>
          <w:szCs w:val="24"/>
        </w:rPr>
      </w:pPr>
      <w:r w:rsidRPr="00AC140B">
        <w:rPr>
          <w:rFonts w:ascii="Times New Roman" w:eastAsia="Times New Roman" w:hAnsi="Times New Roman" w:cs="Times New Roman"/>
          <w:b/>
          <w:bCs/>
          <w:sz w:val="24"/>
          <w:szCs w:val="24"/>
        </w:rPr>
        <w:t>7. Learning Outcomes:</w:t>
      </w:r>
    </w:p>
    <w:p w:rsidR="00AC140B" w:rsidRPr="00AC140B" w:rsidRDefault="00AC140B" w:rsidP="00AC140B">
      <w:pPr>
        <w:numPr>
          <w:ilvl w:val="0"/>
          <w:numId w:val="3"/>
        </w:numPr>
        <w:spacing w:before="100" w:beforeAutospacing="1" w:after="100" w:afterAutospacing="1" w:line="240" w:lineRule="auto"/>
        <w:rPr>
          <w:rFonts w:ascii="Times New Roman" w:eastAsia="Times New Roman" w:hAnsi="Times New Roman" w:cs="Times New Roman"/>
        </w:rPr>
      </w:pPr>
      <w:r w:rsidRPr="00AC140B">
        <w:rPr>
          <w:rFonts w:ascii="Times New Roman" w:eastAsia="Times New Roman" w:hAnsi="Times New Roman" w:cs="Times New Roman"/>
        </w:rPr>
        <w:t xml:space="preserve">Parsing multi-source security telemetry to build structured attack timelines. </w:t>
      </w:r>
    </w:p>
    <w:p w:rsidR="00AC140B" w:rsidRPr="00AC140B" w:rsidRDefault="00AC140B" w:rsidP="00AC140B">
      <w:pPr>
        <w:numPr>
          <w:ilvl w:val="0"/>
          <w:numId w:val="3"/>
        </w:numPr>
        <w:spacing w:before="100" w:beforeAutospacing="1" w:after="100" w:afterAutospacing="1" w:line="240" w:lineRule="auto"/>
        <w:rPr>
          <w:rFonts w:ascii="Times New Roman" w:eastAsia="Times New Roman" w:hAnsi="Times New Roman" w:cs="Times New Roman"/>
        </w:rPr>
      </w:pPr>
      <w:r w:rsidRPr="00AC140B">
        <w:rPr>
          <w:rFonts w:ascii="Times New Roman" w:eastAsia="Times New Roman" w:hAnsi="Times New Roman" w:cs="Times New Roman"/>
        </w:rPr>
        <w:t xml:space="preserve">Mapping CloudTrail API calls to specific adversary tactics and techniques. </w:t>
      </w:r>
    </w:p>
    <w:p w:rsidR="00AC140B" w:rsidRPr="00AC140B" w:rsidRDefault="00AC140B" w:rsidP="00AC140B">
      <w:pPr>
        <w:numPr>
          <w:ilvl w:val="0"/>
          <w:numId w:val="3"/>
        </w:numPr>
        <w:spacing w:before="100" w:beforeAutospacing="1" w:after="100" w:afterAutospacing="1" w:line="240" w:lineRule="auto"/>
        <w:rPr>
          <w:rFonts w:ascii="Times New Roman" w:eastAsia="Times New Roman" w:hAnsi="Times New Roman" w:cs="Times New Roman"/>
        </w:rPr>
      </w:pPr>
      <w:r w:rsidRPr="00AC140B">
        <w:rPr>
          <w:rFonts w:ascii="Times New Roman" w:eastAsia="Times New Roman" w:hAnsi="Times New Roman" w:cs="Times New Roman"/>
        </w:rPr>
        <w:t xml:space="preserve">Identifying credential exposure as a primary root cause for control-plane incidents. </w:t>
      </w:r>
    </w:p>
    <w:p w:rsidR="00AC140B" w:rsidRPr="00AC140B" w:rsidRDefault="00AC140B" w:rsidP="00AC140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C140B">
        <w:rPr>
          <w:rFonts w:ascii="Times New Roman" w:eastAsia="Times New Roman" w:hAnsi="Times New Roman" w:cs="Times New Roman"/>
        </w:rPr>
        <w:t>Implementing programmatic incident triage scripts in Visual Studio Code</w:t>
      </w:r>
      <w:r w:rsidRPr="00AC140B">
        <w:rPr>
          <w:rFonts w:ascii="Times New Roman" w:eastAsia="Times New Roman" w:hAnsi="Times New Roman" w:cs="Times New Roman"/>
          <w:sz w:val="24"/>
          <w:szCs w:val="24"/>
        </w:rPr>
        <w:t xml:space="preserve">. </w:t>
      </w:r>
    </w:p>
    <w:p w:rsidR="00AC140B" w:rsidRPr="00AC140B" w:rsidRDefault="00AC140B" w:rsidP="00AC140B">
      <w:pPr>
        <w:spacing w:before="100" w:beforeAutospacing="1" w:after="100" w:afterAutospacing="1" w:line="240" w:lineRule="auto"/>
        <w:outlineLvl w:val="1"/>
        <w:rPr>
          <w:rFonts w:ascii="Times New Roman" w:eastAsia="Times New Roman" w:hAnsi="Times New Roman" w:cs="Times New Roman"/>
          <w:b/>
          <w:bCs/>
          <w:sz w:val="24"/>
          <w:szCs w:val="24"/>
        </w:rPr>
      </w:pPr>
      <w:r w:rsidRPr="00AC140B">
        <w:rPr>
          <w:rFonts w:ascii="Times New Roman" w:eastAsia="Times New Roman" w:hAnsi="Times New Roman" w:cs="Times New Roman"/>
          <w:b/>
          <w:bCs/>
          <w:sz w:val="24"/>
          <w:szCs w:val="24"/>
        </w:rPr>
        <w:t>8. Conclusion:</w:t>
      </w:r>
    </w:p>
    <w:p w:rsidR="00AC140B" w:rsidRPr="00AC140B" w:rsidRDefault="00AC140B" w:rsidP="00AC140B">
      <w:pPr>
        <w:spacing w:before="100" w:beforeAutospacing="1" w:after="100" w:afterAutospacing="1" w:line="240" w:lineRule="auto"/>
        <w:rPr>
          <w:rFonts w:ascii="Times New Roman" w:eastAsia="Times New Roman" w:hAnsi="Times New Roman" w:cs="Times New Roman"/>
        </w:rPr>
      </w:pPr>
      <w:r w:rsidRPr="00AC140B">
        <w:rPr>
          <w:rFonts w:ascii="Times New Roman" w:eastAsia="Times New Roman" w:hAnsi="Times New Roman" w:cs="Times New Roman"/>
        </w:rPr>
        <w:t xml:space="preserve">The security alert investigation script was successfully executed. Correlating GuardDuty alerts with CloudTrail event logs enabled rapid triage, root cause identification, and execution of automated containment actions to neutralize the compromised </w:t>
      </w:r>
      <w:r w:rsidRPr="00AC140B">
        <w:rPr>
          <w:rFonts w:ascii="Courier New" w:eastAsia="Times New Roman" w:hAnsi="Courier New" w:cs="Courier New"/>
        </w:rPr>
        <w:t>svc-billing</w:t>
      </w:r>
      <w:r w:rsidRPr="00AC140B">
        <w:rPr>
          <w:rFonts w:ascii="Times New Roman" w:eastAsia="Times New Roman" w:hAnsi="Times New Roman" w:cs="Times New Roman"/>
        </w:rPr>
        <w:t xml:space="preserve"> identity. </w:t>
      </w:r>
    </w:p>
    <w:p w:rsidR="0063443D" w:rsidRPr="00AC140B" w:rsidRDefault="00AC140B">
      <w:pPr>
        <w:rPr>
          <w:sz w:val="24"/>
          <w:szCs w:val="24"/>
        </w:rPr>
      </w:pPr>
      <w:r>
        <w:rPr>
          <w:noProof/>
          <w:sz w:val="24"/>
          <w:szCs w:val="24"/>
        </w:rPr>
        <w:lastRenderedPageBreak/>
        <w:drawing>
          <wp:inline distT="0" distB="0" distL="0" distR="0">
            <wp:extent cx="5943600" cy="5131395"/>
            <wp:effectExtent l="19050" t="0" r="0" b="0"/>
            <wp:docPr id="1" name="Picture 1" descr="C:\Users\SUJAY\Downloads\vs\WhatsApp Image 2026-09-28 at 10.30.5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JAY\Downloads\vs\WhatsApp Image 2026-09-28 at 10.30.52 PM.jpeg"/>
                    <pic:cNvPicPr>
                      <a:picLocks noChangeAspect="1" noChangeArrowheads="1"/>
                    </pic:cNvPicPr>
                  </pic:nvPicPr>
                  <pic:blipFill>
                    <a:blip r:embed="rId5" cstate="print"/>
                    <a:srcRect/>
                    <a:stretch>
                      <a:fillRect/>
                    </a:stretch>
                  </pic:blipFill>
                  <pic:spPr bwMode="auto">
                    <a:xfrm>
                      <a:off x="0" y="0"/>
                      <a:ext cx="5943600" cy="5131395"/>
                    </a:xfrm>
                    <a:prstGeom prst="rect">
                      <a:avLst/>
                    </a:prstGeom>
                    <a:noFill/>
                    <a:ln w="9525">
                      <a:noFill/>
                      <a:miter lim="800000"/>
                      <a:headEnd/>
                      <a:tailEnd/>
                    </a:ln>
                  </pic:spPr>
                </pic:pic>
              </a:graphicData>
            </a:graphic>
          </wp:inline>
        </w:drawing>
      </w:r>
    </w:p>
    <w:sectPr w:rsidR="0063443D" w:rsidRPr="00AC140B" w:rsidSect="00EF21A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61436"/>
    <w:multiLevelType w:val="multilevel"/>
    <w:tmpl w:val="443C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B4302A"/>
    <w:multiLevelType w:val="multilevel"/>
    <w:tmpl w:val="FDFE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2463B60"/>
    <w:multiLevelType w:val="multilevel"/>
    <w:tmpl w:val="0EE2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grammar="clean"/>
  <w:defaultTabStop w:val="720"/>
  <w:characterSpacingControl w:val="doNotCompress"/>
  <w:compat/>
  <w:rsids>
    <w:rsidRoot w:val="00AC140B"/>
    <w:rsid w:val="00134947"/>
    <w:rsid w:val="009C3044"/>
    <w:rsid w:val="00AC140B"/>
    <w:rsid w:val="00EF21A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21A5"/>
  </w:style>
  <w:style w:type="paragraph" w:styleId="Heading1">
    <w:name w:val="heading 1"/>
    <w:basedOn w:val="Normal"/>
    <w:link w:val="Heading1Char"/>
    <w:uiPriority w:val="9"/>
    <w:qFormat/>
    <w:rsid w:val="00AC140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C140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C140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40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C140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C140B"/>
    <w:rPr>
      <w:rFonts w:ascii="Times New Roman" w:eastAsia="Times New Roman" w:hAnsi="Times New Roman" w:cs="Times New Roman"/>
      <w:b/>
      <w:bCs/>
      <w:sz w:val="27"/>
      <w:szCs w:val="27"/>
    </w:rPr>
  </w:style>
  <w:style w:type="paragraph" w:styleId="NormalWeb">
    <w:name w:val="Normal (Web)"/>
    <w:basedOn w:val="Normal"/>
    <w:uiPriority w:val="99"/>
    <w:unhideWhenUsed/>
    <w:rsid w:val="00AC140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C140B"/>
    <w:rPr>
      <w:rFonts w:ascii="Courier New" w:eastAsia="Times New Roman" w:hAnsi="Courier New" w:cs="Courier New"/>
      <w:sz w:val="20"/>
      <w:szCs w:val="20"/>
    </w:rPr>
  </w:style>
  <w:style w:type="character" w:customStyle="1" w:styleId="ng-tns-c3333037362-465">
    <w:name w:val="ng-tns-c3333037362-465"/>
    <w:basedOn w:val="DefaultParagraphFont"/>
    <w:rsid w:val="00AC140B"/>
  </w:style>
  <w:style w:type="paragraph" w:styleId="HTMLPreformatted">
    <w:name w:val="HTML Preformatted"/>
    <w:basedOn w:val="Normal"/>
    <w:link w:val="HTMLPreformattedChar"/>
    <w:uiPriority w:val="99"/>
    <w:semiHidden/>
    <w:unhideWhenUsed/>
    <w:rsid w:val="00AC14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140B"/>
    <w:rPr>
      <w:rFonts w:ascii="Courier New" w:eastAsia="Times New Roman" w:hAnsi="Courier New" w:cs="Courier New"/>
      <w:sz w:val="20"/>
      <w:szCs w:val="20"/>
    </w:rPr>
  </w:style>
  <w:style w:type="character" w:customStyle="1" w:styleId="hljs-comment">
    <w:name w:val="hljs-comment"/>
    <w:basedOn w:val="DefaultParagraphFont"/>
    <w:rsid w:val="00AC140B"/>
  </w:style>
  <w:style w:type="character" w:customStyle="1" w:styleId="hljs-keyword">
    <w:name w:val="hljs-keyword"/>
    <w:basedOn w:val="DefaultParagraphFont"/>
    <w:rsid w:val="00AC140B"/>
  </w:style>
  <w:style w:type="character" w:customStyle="1" w:styleId="hljs-string">
    <w:name w:val="hljs-string"/>
    <w:basedOn w:val="DefaultParagraphFont"/>
    <w:rsid w:val="00AC140B"/>
  </w:style>
  <w:style w:type="character" w:customStyle="1" w:styleId="hljs-function">
    <w:name w:val="hljs-function"/>
    <w:basedOn w:val="DefaultParagraphFont"/>
    <w:rsid w:val="00AC140B"/>
  </w:style>
  <w:style w:type="character" w:customStyle="1" w:styleId="hljs-title">
    <w:name w:val="hljs-title"/>
    <w:basedOn w:val="DefaultParagraphFont"/>
    <w:rsid w:val="00AC140B"/>
  </w:style>
  <w:style w:type="character" w:customStyle="1" w:styleId="hljs-params">
    <w:name w:val="hljs-params"/>
    <w:basedOn w:val="DefaultParagraphFont"/>
    <w:rsid w:val="00AC140B"/>
  </w:style>
  <w:style w:type="character" w:customStyle="1" w:styleId="hljs-subst">
    <w:name w:val="hljs-subst"/>
    <w:basedOn w:val="DefaultParagraphFont"/>
    <w:rsid w:val="00AC140B"/>
  </w:style>
  <w:style w:type="character" w:customStyle="1" w:styleId="ng-tns-c3333037362-466">
    <w:name w:val="ng-tns-c3333037362-466"/>
    <w:basedOn w:val="DefaultParagraphFont"/>
    <w:rsid w:val="00AC140B"/>
  </w:style>
  <w:style w:type="character" w:styleId="Strong">
    <w:name w:val="Strong"/>
    <w:basedOn w:val="DefaultParagraphFont"/>
    <w:uiPriority w:val="22"/>
    <w:qFormat/>
    <w:rsid w:val="00AC140B"/>
    <w:rPr>
      <w:b/>
      <w:bCs/>
    </w:rPr>
  </w:style>
  <w:style w:type="paragraph" w:styleId="BalloonText">
    <w:name w:val="Balloon Text"/>
    <w:basedOn w:val="Normal"/>
    <w:link w:val="BalloonTextChar"/>
    <w:uiPriority w:val="99"/>
    <w:semiHidden/>
    <w:unhideWhenUsed/>
    <w:rsid w:val="00AC14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140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78000896">
      <w:bodyDiv w:val="1"/>
      <w:marLeft w:val="0"/>
      <w:marRight w:val="0"/>
      <w:marTop w:val="0"/>
      <w:marBottom w:val="0"/>
      <w:divBdr>
        <w:top w:val="none" w:sz="0" w:space="0" w:color="auto"/>
        <w:left w:val="none" w:sz="0" w:space="0" w:color="auto"/>
        <w:bottom w:val="none" w:sz="0" w:space="0" w:color="auto"/>
        <w:right w:val="none" w:sz="0" w:space="0" w:color="auto"/>
      </w:divBdr>
      <w:divsChild>
        <w:div w:id="456335885">
          <w:marLeft w:val="0"/>
          <w:marRight w:val="0"/>
          <w:marTop w:val="0"/>
          <w:marBottom w:val="0"/>
          <w:divBdr>
            <w:top w:val="none" w:sz="0" w:space="0" w:color="auto"/>
            <w:left w:val="none" w:sz="0" w:space="0" w:color="auto"/>
            <w:bottom w:val="none" w:sz="0" w:space="0" w:color="auto"/>
            <w:right w:val="none" w:sz="0" w:space="0" w:color="auto"/>
          </w:divBdr>
          <w:divsChild>
            <w:div w:id="1662925472">
              <w:marLeft w:val="0"/>
              <w:marRight w:val="0"/>
              <w:marTop w:val="0"/>
              <w:marBottom w:val="0"/>
              <w:divBdr>
                <w:top w:val="none" w:sz="0" w:space="0" w:color="auto"/>
                <w:left w:val="none" w:sz="0" w:space="0" w:color="auto"/>
                <w:bottom w:val="none" w:sz="0" w:space="0" w:color="auto"/>
                <w:right w:val="none" w:sz="0" w:space="0" w:color="auto"/>
              </w:divBdr>
              <w:divsChild>
                <w:div w:id="1403874574">
                  <w:marLeft w:val="0"/>
                  <w:marRight w:val="0"/>
                  <w:marTop w:val="0"/>
                  <w:marBottom w:val="0"/>
                  <w:divBdr>
                    <w:top w:val="none" w:sz="0" w:space="0" w:color="auto"/>
                    <w:left w:val="none" w:sz="0" w:space="0" w:color="auto"/>
                    <w:bottom w:val="none" w:sz="0" w:space="0" w:color="auto"/>
                    <w:right w:val="none" w:sz="0" w:space="0" w:color="auto"/>
                  </w:divBdr>
                  <w:divsChild>
                    <w:div w:id="64804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003077">
          <w:marLeft w:val="0"/>
          <w:marRight w:val="0"/>
          <w:marTop w:val="0"/>
          <w:marBottom w:val="0"/>
          <w:divBdr>
            <w:top w:val="none" w:sz="0" w:space="0" w:color="auto"/>
            <w:left w:val="none" w:sz="0" w:space="0" w:color="auto"/>
            <w:bottom w:val="none" w:sz="0" w:space="0" w:color="auto"/>
            <w:right w:val="none" w:sz="0" w:space="0" w:color="auto"/>
          </w:divBdr>
          <w:divsChild>
            <w:div w:id="494107909">
              <w:marLeft w:val="0"/>
              <w:marRight w:val="0"/>
              <w:marTop w:val="0"/>
              <w:marBottom w:val="0"/>
              <w:divBdr>
                <w:top w:val="none" w:sz="0" w:space="0" w:color="auto"/>
                <w:left w:val="none" w:sz="0" w:space="0" w:color="auto"/>
                <w:bottom w:val="none" w:sz="0" w:space="0" w:color="auto"/>
                <w:right w:val="none" w:sz="0" w:space="0" w:color="auto"/>
              </w:divBdr>
              <w:divsChild>
                <w:div w:id="1552880612">
                  <w:marLeft w:val="0"/>
                  <w:marRight w:val="0"/>
                  <w:marTop w:val="0"/>
                  <w:marBottom w:val="0"/>
                  <w:divBdr>
                    <w:top w:val="none" w:sz="0" w:space="0" w:color="auto"/>
                    <w:left w:val="none" w:sz="0" w:space="0" w:color="auto"/>
                    <w:bottom w:val="none" w:sz="0" w:space="0" w:color="auto"/>
                    <w:right w:val="none" w:sz="0" w:space="0" w:color="auto"/>
                  </w:divBdr>
                  <w:divsChild>
                    <w:div w:id="191046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032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804</Words>
  <Characters>4585</Characters>
  <Application>Microsoft Office Word</Application>
  <DocSecurity>0</DocSecurity>
  <Lines>38</Lines>
  <Paragraphs>10</Paragraphs>
  <ScaleCrop>false</ScaleCrop>
  <Company/>
  <LinksUpToDate>false</LinksUpToDate>
  <CharactersWithSpaces>5379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SUJAY</dc:creator>
  <cp:lastModifiedBy>SUJAY</cp:lastModifiedBy>
  <cp:revision>1</cp:revision>
  <dcterms:created xsi:type="dcterms:W3CDTF">2026-09-29T06:45:00Z</dcterms:created>
  <dcterms:modified xsi:type="dcterms:W3CDTF">2026-09-29T06:52:00Z</dcterms:modified>
</cp:coreProperties>
</file>