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23CB" w14:textId="1BE223C9" w:rsidR="00AB65A8" w:rsidRDefault="003F0150">
      <w:r w:rsidRPr="003F0150">
        <w:t>Services Demand Questionnaires Template</w:t>
      </w:r>
    </w:p>
    <w:sectPr w:rsidR="00AB65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50"/>
    <w:rsid w:val="003F0150"/>
    <w:rsid w:val="00AB65A8"/>
    <w:rsid w:val="00E9775B"/>
    <w:rsid w:val="00F4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2AB3"/>
  <w15:chartTrackingRefBased/>
  <w15:docId w15:val="{0B788A9D-62A1-402C-91F0-8FA20A014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user02</dc:creator>
  <cp:keywords/>
  <dc:description/>
  <cp:lastModifiedBy>user02</cp:lastModifiedBy>
  <cp:revision>1</cp:revision>
  <dcterms:created xsi:type="dcterms:W3CDTF">2026-08-06T22:42:00Z</dcterms:created>
  <dcterms:modified xsi:type="dcterms:W3CDTF">2026-08-06T22:42:00Z</dcterms:modified>
</cp:coreProperties>
</file>