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2CE7" w14:textId="0CCD4533" w:rsidR="00C16A57" w:rsidRDefault="00BC7421" w:rsidP="009022B5">
      <w:pPr>
        <w:rPr>
          <w:b/>
          <w:color w:val="156082"/>
          <w:sz w:val="36"/>
          <w:szCs w:val="36"/>
        </w:rPr>
      </w:pPr>
      <w:r>
        <w:rPr>
          <w:noProof/>
        </w:rPr>
        <w:drawing>
          <wp:anchor distT="0" distB="0" distL="114300" distR="114300" simplePos="0" relativeHeight="251661312" behindDoc="0" locked="0" layoutInCell="1" allowOverlap="1" wp14:anchorId="385ACDC2" wp14:editId="3C90ACCF">
            <wp:simplePos x="0" y="0"/>
            <wp:positionH relativeFrom="margin">
              <wp:posOffset>3883025</wp:posOffset>
            </wp:positionH>
            <wp:positionV relativeFrom="margin">
              <wp:posOffset>-466090</wp:posOffset>
            </wp:positionV>
            <wp:extent cx="2206625" cy="762000"/>
            <wp:effectExtent l="0" t="0" r="3175" b="0"/>
            <wp:wrapSquare wrapText="bothSides"/>
            <wp:docPr id="1512462415" name="Picture 8"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6625" cy="762000"/>
                    </a:xfrm>
                    <a:prstGeom prst="rect">
                      <a:avLst/>
                    </a:prstGeom>
                    <a:noFill/>
                  </pic:spPr>
                </pic:pic>
              </a:graphicData>
            </a:graphic>
            <wp14:sizeRelH relativeFrom="page">
              <wp14:pctWidth>0</wp14:pctWidth>
            </wp14:sizeRelH>
            <wp14:sizeRelV relativeFrom="page">
              <wp14:pctHeight>0</wp14:pctHeight>
            </wp14:sizeRelV>
          </wp:anchor>
        </w:drawing>
      </w:r>
    </w:p>
    <w:p w14:paraId="00E190A6" w14:textId="77777777" w:rsidR="00BC7421" w:rsidRDefault="00BC7421" w:rsidP="009022B5">
      <w:pPr>
        <w:rPr>
          <w:b/>
          <w:color w:val="156082"/>
          <w:sz w:val="36"/>
          <w:szCs w:val="36"/>
        </w:rPr>
      </w:pPr>
    </w:p>
    <w:p w14:paraId="4DD50FD5" w14:textId="67FA6A4F" w:rsidR="009022B5" w:rsidRDefault="009022B5" w:rsidP="009022B5">
      <w:pPr>
        <w:rPr>
          <w:b/>
          <w:color w:val="156082"/>
          <w:sz w:val="36"/>
          <w:szCs w:val="36"/>
        </w:rPr>
      </w:pPr>
      <w:r>
        <w:rPr>
          <w:noProof/>
        </w:rPr>
        <mc:AlternateContent>
          <mc:Choice Requires="wpg">
            <w:drawing>
              <wp:anchor distT="0" distB="0" distL="114300" distR="114300" simplePos="0" relativeHeight="251659264" behindDoc="0" locked="0" layoutInCell="1" allowOverlap="1" wp14:anchorId="3039E6DF" wp14:editId="5308F0E2">
                <wp:simplePos x="0" y="0"/>
                <wp:positionH relativeFrom="page">
                  <wp:posOffset>428625</wp:posOffset>
                </wp:positionH>
                <wp:positionV relativeFrom="margin">
                  <wp:posOffset>-1170305</wp:posOffset>
                </wp:positionV>
                <wp:extent cx="228600" cy="10403205"/>
                <wp:effectExtent l="0" t="0" r="0" b="0"/>
                <wp:wrapNone/>
                <wp:docPr id="1333618093" name="Group 9"/>
                <wp:cNvGraphicFramePr/>
                <a:graphic xmlns:a="http://schemas.openxmlformats.org/drawingml/2006/main">
                  <a:graphicData uri="http://schemas.microsoft.com/office/word/2010/wordprocessingGroup">
                    <wpg:wgp>
                      <wpg:cNvGrpSpPr/>
                      <wpg:grpSpPr>
                        <a:xfrm>
                          <a:off x="0" y="0"/>
                          <a:ext cx="228600" cy="10403205"/>
                          <a:chOff x="0" y="0"/>
                          <a:chExt cx="228600" cy="7560000"/>
                        </a:xfrm>
                      </wpg:grpSpPr>
                      <wpg:grpSp>
                        <wpg:cNvPr id="1034337364" name="Group 1034337364"/>
                        <wpg:cNvGrpSpPr/>
                        <wpg:grpSpPr>
                          <a:xfrm>
                            <a:off x="0" y="0"/>
                            <a:ext cx="228600" cy="7560000"/>
                            <a:chOff x="0" y="0"/>
                            <a:chExt cx="228600" cy="9144000"/>
                          </a:xfrm>
                        </wpg:grpSpPr>
                        <wps:wsp>
                          <wps:cNvPr id="2129457529" name="Rectangle 2129457529"/>
                          <wps:cNvSpPr/>
                          <wps:spPr>
                            <a:xfrm>
                              <a:off x="0" y="0"/>
                              <a:ext cx="228600" cy="9144000"/>
                            </a:xfrm>
                            <a:prstGeom prst="rect">
                              <a:avLst/>
                            </a:prstGeom>
                            <a:noFill/>
                            <a:ln>
                              <a:noFill/>
                            </a:ln>
                          </wps:spPr>
                          <wps:txbx>
                            <w:txbxContent>
                              <w:p w14:paraId="6AC0EB78" w14:textId="77777777" w:rsidR="009022B5" w:rsidRDefault="009022B5" w:rsidP="009022B5">
                                <w:pPr>
                                  <w:spacing w:after="0" w:line="240" w:lineRule="auto"/>
                                </w:pPr>
                              </w:p>
                            </w:txbxContent>
                          </wps:txbx>
                          <wps:bodyPr spcFirstLastPara="1" wrap="square" lIns="91425" tIns="91425" rIns="91425" bIns="91425" anchor="ctr" anchorCtr="0">
                            <a:noAutofit/>
                          </wps:bodyPr>
                        </wps:wsp>
                        <wps:wsp>
                          <wps:cNvPr id="347323141" name="Rectangle 347323141"/>
                          <wps:cNvSpPr/>
                          <wps:spPr>
                            <a:xfrm>
                              <a:off x="0" y="0"/>
                              <a:ext cx="228600" cy="8782050"/>
                            </a:xfrm>
                            <a:prstGeom prst="rect">
                              <a:avLst/>
                            </a:prstGeom>
                            <a:solidFill>
                              <a:schemeClr val="accent2"/>
                            </a:solidFill>
                            <a:ln>
                              <a:noFill/>
                            </a:ln>
                          </wps:spPr>
                          <wps:txbx>
                            <w:txbxContent>
                              <w:p w14:paraId="06165C13" w14:textId="77777777" w:rsidR="009022B5" w:rsidRDefault="009022B5" w:rsidP="009022B5">
                                <w:pPr>
                                  <w:spacing w:after="0" w:line="240" w:lineRule="auto"/>
                                </w:pPr>
                              </w:p>
                            </w:txbxContent>
                          </wps:txbx>
                          <wps:bodyPr spcFirstLastPara="1" wrap="square" lIns="91425" tIns="91425" rIns="91425" bIns="91425" anchor="ctr" anchorCtr="0">
                            <a:noAutofit/>
                          </wps:bodyPr>
                        </wps:wsp>
                        <wps:wsp>
                          <wps:cNvPr id="569322369" name="Rectangle 569322369"/>
                          <wps:cNvSpPr/>
                          <wps:spPr>
                            <a:xfrm>
                              <a:off x="0" y="8915400"/>
                              <a:ext cx="228600" cy="228600"/>
                            </a:xfrm>
                            <a:prstGeom prst="rect">
                              <a:avLst/>
                            </a:prstGeom>
                            <a:solidFill>
                              <a:schemeClr val="accent1"/>
                            </a:solidFill>
                            <a:ln>
                              <a:noFill/>
                            </a:ln>
                          </wps:spPr>
                          <wps:txbx>
                            <w:txbxContent>
                              <w:p w14:paraId="22D6F396" w14:textId="77777777" w:rsidR="009022B5" w:rsidRDefault="009022B5" w:rsidP="009022B5">
                                <w:pPr>
                                  <w:spacing w:after="0" w:line="240" w:lineRule="auto"/>
                                </w:pPr>
                              </w:p>
                            </w:txbxContent>
                          </wps:txbx>
                          <wps:bodyPr spcFirstLastPara="1" wrap="square" lIns="91425" tIns="91425" rIns="91425" bIns="91425" anchor="ctr"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3039E6DF" id="Group 9" o:spid="_x0000_s1026" style="position:absolute;margin-left:33.75pt;margin-top:-92.15pt;width:18pt;height:819.15pt;z-index:251659264;mso-position-horizontal-relative:page;mso-position-vertical-relative:margin"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">
                <v:group id="Group 1034337364" o:spid="_x0000_s1027" style="position:absolute;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">
                  <v:rect id="Rectangle 2129457529"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" filled="f" stroked="f">
                    <v:textbox inset="2.53958mm,2.53958mm,2.53958mm,2.53958mm">
                      <w:txbxContent>
                        <w:p w14:paraId="6AC0EB78" w14:textId="77777777" w:rsidR="009022B5" w:rsidRDefault="009022B5" w:rsidP="009022B5">
                          <w:pPr>
                            <w:spacing w:after="0" w:line="240" w:lineRule="auto"/>
                          </w:pPr>
                        </w:p>
                      </w:txbxContent>
                    </v:textbox>
                  </v:rect>
                  <v:rect id="Rectangle 347323141"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" fillcolor="#e97132 [3205]" stroked="f">
                    <v:textbox inset="2.53958mm,2.53958mm,2.53958mm,2.53958mm">
                      <w:txbxContent>
                        <w:p w14:paraId="06165C13" w14:textId="77777777" w:rsidR="009022B5" w:rsidRDefault="009022B5" w:rsidP="009022B5">
                          <w:pPr>
                            <w:spacing w:after="0" w:line="240" w:lineRule="auto"/>
                          </w:pPr>
                        </w:p>
                      </w:txbxContent>
                    </v:textbox>
                  </v:rect>
                  <v:rect id="Rectangle 569322369"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" fillcolor="#156082 [3204]" stroked="f">
                    <v:textbox inset="2.53958mm,2.53958mm,2.53958mm,2.53958mm">
                      <w:txbxContent>
                        <w:p w14:paraId="22D6F396" w14:textId="77777777" w:rsidR="009022B5" w:rsidRDefault="009022B5" w:rsidP="009022B5">
                          <w:pPr>
                            <w:spacing w:after="0" w:line="240" w:lineRule="auto"/>
                          </w:pPr>
                        </w:p>
                      </w:txbxContent>
                    </v:textbox>
                  </v:rect>
                </v:group>
                <w10:wrap anchorx="page" anchory="margin"/>
              </v:group>
            </w:pict>
          </mc:Fallback>
        </mc:AlternateContent>
      </w:r>
      <w:r>
        <w:rPr>
          <w:b/>
          <w:color w:val="156082"/>
          <w:sz w:val="36"/>
          <w:szCs w:val="36"/>
        </w:rPr>
        <w:t>Assessment Cover Page</w:t>
      </w:r>
    </w:p>
    <w:p w14:paraId="1FC0FB23" w14:textId="77777777" w:rsidR="0066082D" w:rsidRPr="00526923" w:rsidRDefault="0066082D" w:rsidP="009022B5"/>
    <w:tbl>
      <w:tblPr>
        <w:tblW w:w="9015" w:type="dxa"/>
        <w:tblBorders>
          <w:insideH w:val="nil"/>
          <w:insideV w:val="nil"/>
        </w:tblBorders>
        <w:tblLayout w:type="fixed"/>
        <w:tblLook w:val="0400" w:firstRow="0" w:lastRow="0" w:firstColumn="0" w:lastColumn="0" w:noHBand="0" w:noVBand="1"/>
      </w:tblPr>
      <w:tblGrid>
        <w:gridCol w:w="3402"/>
        <w:gridCol w:w="5613"/>
      </w:tblGrid>
      <w:tr w:rsidR="009022B5" w14:paraId="3855143B" w14:textId="77777777" w:rsidTr="00526923">
        <w:tc>
          <w:tcPr>
            <w:tcW w:w="3402" w:type="dxa"/>
            <w:hideMark/>
          </w:tcPr>
          <w:p w14:paraId="01CD414A" w14:textId="77777777" w:rsidR="009022B5" w:rsidRDefault="009022B5">
            <w:pPr>
              <w:spacing w:line="480" w:lineRule="auto"/>
              <w:rPr>
                <w:i/>
                <w:color w:val="156082"/>
                <w:sz w:val="32"/>
                <w:szCs w:val="32"/>
              </w:rPr>
            </w:pPr>
            <w:r>
              <w:rPr>
                <w:i/>
                <w:color w:val="156082"/>
                <w:sz w:val="32"/>
                <w:szCs w:val="32"/>
              </w:rPr>
              <w:t>Student Full Name</w:t>
            </w:r>
          </w:p>
          <w:p w14:paraId="3A4E5E5E" w14:textId="0419E0AF" w:rsidR="009022B5" w:rsidRDefault="009022B5">
            <w:pPr>
              <w:spacing w:line="480" w:lineRule="auto"/>
              <w:rPr>
                <w:i/>
                <w:color w:val="156082"/>
                <w:sz w:val="32"/>
                <w:szCs w:val="32"/>
              </w:rPr>
            </w:pPr>
          </w:p>
        </w:tc>
        <w:tc>
          <w:tcPr>
            <w:tcW w:w="5613" w:type="dxa"/>
          </w:tcPr>
          <w:p w14:paraId="6B87159D" w14:textId="6FCD4089" w:rsidR="009022B5" w:rsidRDefault="00526923">
            <w:pPr>
              <w:spacing w:line="480" w:lineRule="auto"/>
              <w:rPr>
                <w:color w:val="000000"/>
                <w:sz w:val="32"/>
                <w:szCs w:val="32"/>
              </w:rPr>
            </w:pPr>
            <w:r>
              <w:rPr>
                <w:i/>
                <w:color w:val="156082"/>
                <w:sz w:val="32"/>
                <w:szCs w:val="32"/>
              </w:rPr>
              <w:t>Sujita Singh</w:t>
            </w:r>
          </w:p>
        </w:tc>
      </w:tr>
      <w:tr w:rsidR="009022B5" w14:paraId="556A13FA" w14:textId="77777777" w:rsidTr="00526923">
        <w:tc>
          <w:tcPr>
            <w:tcW w:w="3402" w:type="dxa"/>
            <w:hideMark/>
          </w:tcPr>
          <w:p w14:paraId="32F6005D" w14:textId="77777777" w:rsidR="009022B5" w:rsidRDefault="009022B5">
            <w:pPr>
              <w:spacing w:line="480" w:lineRule="auto"/>
              <w:rPr>
                <w:i/>
                <w:color w:val="156082"/>
                <w:sz w:val="32"/>
                <w:szCs w:val="32"/>
              </w:rPr>
            </w:pPr>
            <w:r>
              <w:rPr>
                <w:i/>
                <w:color w:val="156082"/>
                <w:sz w:val="32"/>
                <w:szCs w:val="32"/>
              </w:rPr>
              <w:t>Student Number</w:t>
            </w:r>
          </w:p>
          <w:p w14:paraId="2278BCF7" w14:textId="605372DC" w:rsidR="009022B5" w:rsidRDefault="009022B5">
            <w:pPr>
              <w:spacing w:line="480" w:lineRule="auto"/>
              <w:rPr>
                <w:i/>
                <w:color w:val="156082"/>
                <w:sz w:val="32"/>
                <w:szCs w:val="32"/>
              </w:rPr>
            </w:pPr>
          </w:p>
        </w:tc>
        <w:tc>
          <w:tcPr>
            <w:tcW w:w="5613" w:type="dxa"/>
          </w:tcPr>
          <w:p w14:paraId="0CF606A8" w14:textId="17A0D058" w:rsidR="009022B5" w:rsidRDefault="00136A7C">
            <w:pPr>
              <w:spacing w:line="480" w:lineRule="auto"/>
              <w:rPr>
                <w:color w:val="000000"/>
                <w:sz w:val="32"/>
                <w:szCs w:val="32"/>
              </w:rPr>
            </w:pPr>
            <w:r>
              <w:rPr>
                <w:i/>
                <w:color w:val="156082"/>
                <w:sz w:val="32"/>
                <w:szCs w:val="32"/>
              </w:rPr>
              <w:t>s</w:t>
            </w:r>
            <w:r w:rsidR="00526923">
              <w:rPr>
                <w:i/>
                <w:color w:val="156082"/>
                <w:sz w:val="32"/>
                <w:szCs w:val="32"/>
              </w:rPr>
              <w:t>ba26094</w:t>
            </w:r>
          </w:p>
        </w:tc>
      </w:tr>
      <w:tr w:rsidR="009022B5" w14:paraId="2CDDDEC5" w14:textId="77777777" w:rsidTr="00526923">
        <w:tc>
          <w:tcPr>
            <w:tcW w:w="3402" w:type="dxa"/>
            <w:hideMark/>
          </w:tcPr>
          <w:p w14:paraId="618D3975" w14:textId="77777777" w:rsidR="009022B5" w:rsidRDefault="009022B5">
            <w:pPr>
              <w:spacing w:line="480" w:lineRule="auto"/>
              <w:rPr>
                <w:i/>
                <w:color w:val="156082"/>
                <w:sz w:val="32"/>
                <w:szCs w:val="32"/>
              </w:rPr>
            </w:pPr>
            <w:r>
              <w:rPr>
                <w:i/>
                <w:color w:val="156082"/>
                <w:sz w:val="32"/>
                <w:szCs w:val="32"/>
              </w:rPr>
              <w:t>Module Title</w:t>
            </w:r>
          </w:p>
          <w:p w14:paraId="01E21CF7" w14:textId="53D9575E" w:rsidR="009022B5" w:rsidRDefault="009022B5">
            <w:pPr>
              <w:spacing w:line="480" w:lineRule="auto"/>
              <w:rPr>
                <w:i/>
                <w:color w:val="156082"/>
                <w:sz w:val="32"/>
                <w:szCs w:val="32"/>
              </w:rPr>
            </w:pPr>
          </w:p>
        </w:tc>
        <w:tc>
          <w:tcPr>
            <w:tcW w:w="5613" w:type="dxa"/>
          </w:tcPr>
          <w:p w14:paraId="5A7DF2F1" w14:textId="53F98C09" w:rsidR="009022B5" w:rsidRDefault="00526923">
            <w:pPr>
              <w:spacing w:line="480" w:lineRule="auto"/>
              <w:rPr>
                <w:color w:val="000000"/>
                <w:sz w:val="32"/>
                <w:szCs w:val="32"/>
              </w:rPr>
            </w:pPr>
            <w:r>
              <w:rPr>
                <w:i/>
                <w:color w:val="156082"/>
                <w:sz w:val="32"/>
                <w:szCs w:val="32"/>
              </w:rPr>
              <w:t>Strategic Thinking</w:t>
            </w:r>
          </w:p>
        </w:tc>
      </w:tr>
      <w:tr w:rsidR="009022B5" w14:paraId="522F49AC" w14:textId="77777777" w:rsidTr="00526923">
        <w:tc>
          <w:tcPr>
            <w:tcW w:w="3402" w:type="dxa"/>
            <w:hideMark/>
          </w:tcPr>
          <w:p w14:paraId="56B80687" w14:textId="77777777" w:rsidR="009022B5" w:rsidRDefault="009022B5">
            <w:pPr>
              <w:spacing w:line="480" w:lineRule="auto"/>
              <w:rPr>
                <w:i/>
                <w:color w:val="156082"/>
                <w:sz w:val="32"/>
                <w:szCs w:val="32"/>
              </w:rPr>
            </w:pPr>
            <w:r>
              <w:rPr>
                <w:i/>
                <w:color w:val="156082"/>
                <w:sz w:val="32"/>
                <w:szCs w:val="32"/>
              </w:rPr>
              <w:t>Assessment Title</w:t>
            </w:r>
          </w:p>
          <w:p w14:paraId="6CDF5683" w14:textId="0755FD62" w:rsidR="009022B5" w:rsidRDefault="009022B5">
            <w:pPr>
              <w:spacing w:line="480" w:lineRule="auto"/>
              <w:rPr>
                <w:i/>
                <w:color w:val="156082"/>
                <w:sz w:val="32"/>
                <w:szCs w:val="32"/>
              </w:rPr>
            </w:pPr>
          </w:p>
        </w:tc>
        <w:tc>
          <w:tcPr>
            <w:tcW w:w="5613" w:type="dxa"/>
          </w:tcPr>
          <w:p w14:paraId="4F06C7E4" w14:textId="67DC07C4" w:rsidR="009022B5" w:rsidRDefault="00B528CE">
            <w:pPr>
              <w:spacing w:line="480" w:lineRule="auto"/>
              <w:rPr>
                <w:color w:val="000000"/>
                <w:sz w:val="32"/>
                <w:szCs w:val="32"/>
              </w:rPr>
            </w:pPr>
            <w:r w:rsidRPr="00B528CE">
              <w:rPr>
                <w:i/>
                <w:color w:val="156082"/>
                <w:sz w:val="32"/>
                <w:szCs w:val="32"/>
              </w:rPr>
              <w:t xml:space="preserve">CA-1 Capstone </w:t>
            </w:r>
            <w:r w:rsidR="007A6074">
              <w:rPr>
                <w:i/>
                <w:color w:val="156082"/>
                <w:sz w:val="32"/>
                <w:szCs w:val="32"/>
              </w:rPr>
              <w:t>P</w:t>
            </w:r>
            <w:r w:rsidRPr="00B528CE">
              <w:rPr>
                <w:i/>
                <w:color w:val="156082"/>
                <w:sz w:val="32"/>
                <w:szCs w:val="32"/>
              </w:rPr>
              <w:t xml:space="preserve">roject </w:t>
            </w:r>
            <w:r w:rsidR="007A6074">
              <w:rPr>
                <w:i/>
                <w:color w:val="156082"/>
                <w:sz w:val="32"/>
                <w:szCs w:val="32"/>
              </w:rPr>
              <w:t>P</w:t>
            </w:r>
            <w:r w:rsidRPr="00B528CE">
              <w:rPr>
                <w:i/>
                <w:color w:val="156082"/>
                <w:sz w:val="32"/>
                <w:szCs w:val="32"/>
              </w:rPr>
              <w:t>roposal</w:t>
            </w:r>
          </w:p>
        </w:tc>
      </w:tr>
      <w:tr w:rsidR="009022B5" w14:paraId="02A1B8A9" w14:textId="77777777" w:rsidTr="00526923">
        <w:tc>
          <w:tcPr>
            <w:tcW w:w="3402" w:type="dxa"/>
            <w:hideMark/>
          </w:tcPr>
          <w:p w14:paraId="7B2A2F23" w14:textId="77777777" w:rsidR="009022B5" w:rsidRDefault="009022B5">
            <w:pPr>
              <w:spacing w:line="480" w:lineRule="auto"/>
              <w:rPr>
                <w:i/>
                <w:color w:val="156082"/>
                <w:sz w:val="32"/>
                <w:szCs w:val="32"/>
              </w:rPr>
            </w:pPr>
            <w:r>
              <w:rPr>
                <w:i/>
                <w:color w:val="156082"/>
                <w:sz w:val="32"/>
                <w:szCs w:val="32"/>
              </w:rPr>
              <w:t>Lecturer/Supervisor</w:t>
            </w:r>
          </w:p>
          <w:p w14:paraId="1C5F41E3" w14:textId="5DA81C15" w:rsidR="009022B5" w:rsidRDefault="009022B5">
            <w:pPr>
              <w:spacing w:line="480" w:lineRule="auto"/>
              <w:rPr>
                <w:i/>
                <w:color w:val="156082"/>
                <w:sz w:val="32"/>
                <w:szCs w:val="32"/>
              </w:rPr>
            </w:pPr>
          </w:p>
        </w:tc>
        <w:tc>
          <w:tcPr>
            <w:tcW w:w="5613" w:type="dxa"/>
          </w:tcPr>
          <w:p w14:paraId="0D6F51CC" w14:textId="154A36B6" w:rsidR="009022B5" w:rsidRDefault="00526923">
            <w:pPr>
              <w:spacing w:line="480" w:lineRule="auto"/>
              <w:rPr>
                <w:color w:val="000000"/>
                <w:sz w:val="32"/>
                <w:szCs w:val="32"/>
              </w:rPr>
            </w:pPr>
            <w:r>
              <w:rPr>
                <w:i/>
                <w:color w:val="156082"/>
                <w:sz w:val="32"/>
                <w:szCs w:val="32"/>
              </w:rPr>
              <w:t>Taufique Ahmed</w:t>
            </w:r>
          </w:p>
        </w:tc>
      </w:tr>
      <w:tr w:rsidR="009022B5" w14:paraId="1F481259" w14:textId="77777777" w:rsidTr="00526923">
        <w:tc>
          <w:tcPr>
            <w:tcW w:w="3402" w:type="dxa"/>
            <w:hideMark/>
          </w:tcPr>
          <w:p w14:paraId="1135CBB1" w14:textId="77777777" w:rsidR="009022B5" w:rsidRDefault="009022B5">
            <w:pPr>
              <w:spacing w:line="480" w:lineRule="auto"/>
              <w:rPr>
                <w:i/>
                <w:color w:val="156082"/>
                <w:sz w:val="32"/>
                <w:szCs w:val="32"/>
              </w:rPr>
            </w:pPr>
            <w:r>
              <w:rPr>
                <w:i/>
                <w:color w:val="156082"/>
                <w:sz w:val="32"/>
                <w:szCs w:val="32"/>
              </w:rPr>
              <w:t>Assessment Due Date</w:t>
            </w:r>
          </w:p>
          <w:p w14:paraId="57D403CB" w14:textId="1534D35D" w:rsidR="009022B5" w:rsidRDefault="009022B5">
            <w:pPr>
              <w:spacing w:line="480" w:lineRule="auto"/>
              <w:rPr>
                <w:i/>
                <w:color w:val="156082"/>
                <w:sz w:val="32"/>
                <w:szCs w:val="32"/>
              </w:rPr>
            </w:pPr>
          </w:p>
        </w:tc>
        <w:tc>
          <w:tcPr>
            <w:tcW w:w="5613" w:type="dxa"/>
          </w:tcPr>
          <w:p w14:paraId="7BA25FF4" w14:textId="269D4505" w:rsidR="009022B5" w:rsidRDefault="00526923">
            <w:pPr>
              <w:spacing w:line="480" w:lineRule="auto"/>
              <w:rPr>
                <w:color w:val="000000"/>
                <w:sz w:val="32"/>
                <w:szCs w:val="32"/>
              </w:rPr>
            </w:pPr>
            <w:r>
              <w:rPr>
                <w:i/>
                <w:color w:val="156082"/>
                <w:sz w:val="32"/>
                <w:szCs w:val="32"/>
              </w:rPr>
              <w:t>25/10/2026</w:t>
            </w:r>
          </w:p>
        </w:tc>
      </w:tr>
      <w:tr w:rsidR="007A6074" w14:paraId="6C03BCD3" w14:textId="77777777" w:rsidTr="00526923">
        <w:tc>
          <w:tcPr>
            <w:tcW w:w="3402" w:type="dxa"/>
          </w:tcPr>
          <w:p w14:paraId="1A4A55E6" w14:textId="3BDF7ECA" w:rsidR="007A6074" w:rsidRDefault="007A6074">
            <w:pPr>
              <w:spacing w:line="480" w:lineRule="auto"/>
              <w:rPr>
                <w:i/>
                <w:color w:val="156082"/>
                <w:sz w:val="32"/>
                <w:szCs w:val="32"/>
              </w:rPr>
            </w:pPr>
            <w:r>
              <w:rPr>
                <w:i/>
                <w:color w:val="156082"/>
                <w:sz w:val="32"/>
                <w:szCs w:val="32"/>
              </w:rPr>
              <w:t>Date of Submission</w:t>
            </w:r>
          </w:p>
        </w:tc>
        <w:tc>
          <w:tcPr>
            <w:tcW w:w="5613" w:type="dxa"/>
          </w:tcPr>
          <w:p w14:paraId="30CE0E34" w14:textId="7445F6A2" w:rsidR="007A6074" w:rsidRDefault="000937BD">
            <w:pPr>
              <w:spacing w:line="480" w:lineRule="auto"/>
              <w:rPr>
                <w:i/>
                <w:color w:val="156082"/>
                <w:sz w:val="32"/>
                <w:szCs w:val="32"/>
              </w:rPr>
            </w:pPr>
            <w:r>
              <w:rPr>
                <w:i/>
                <w:color w:val="156082"/>
                <w:sz w:val="32"/>
                <w:szCs w:val="32"/>
              </w:rPr>
              <w:t>24</w:t>
            </w:r>
            <w:r w:rsidR="007A6074">
              <w:rPr>
                <w:i/>
                <w:color w:val="156082"/>
                <w:sz w:val="32"/>
                <w:szCs w:val="32"/>
              </w:rPr>
              <w:t>/10/2026</w:t>
            </w:r>
          </w:p>
        </w:tc>
      </w:tr>
      <w:tr w:rsidR="00C56AD4" w14:paraId="14EDC00F" w14:textId="77777777" w:rsidTr="00526923">
        <w:tc>
          <w:tcPr>
            <w:tcW w:w="3402" w:type="dxa"/>
          </w:tcPr>
          <w:p w14:paraId="460A9F23" w14:textId="17716F36" w:rsidR="00C56AD4" w:rsidRDefault="00C56AD4">
            <w:pPr>
              <w:spacing w:line="480" w:lineRule="auto"/>
              <w:rPr>
                <w:i/>
                <w:color w:val="156082"/>
                <w:sz w:val="32"/>
                <w:szCs w:val="32"/>
              </w:rPr>
            </w:pPr>
            <w:r>
              <w:rPr>
                <w:i/>
                <w:color w:val="156082"/>
                <w:sz w:val="32"/>
                <w:szCs w:val="32"/>
              </w:rPr>
              <w:t>GitHub Repository</w:t>
            </w:r>
          </w:p>
        </w:tc>
        <w:tc>
          <w:tcPr>
            <w:tcW w:w="5613" w:type="dxa"/>
          </w:tcPr>
          <w:p w14:paraId="2087CDC5" w14:textId="4DE46C74" w:rsidR="00C56AD4" w:rsidRDefault="00C56AD4">
            <w:pPr>
              <w:spacing w:line="480" w:lineRule="auto"/>
              <w:rPr>
                <w:i/>
                <w:color w:val="156082"/>
                <w:sz w:val="32"/>
                <w:szCs w:val="32"/>
              </w:rPr>
            </w:pPr>
            <w:hyperlink r:id="rId8" w:history="1">
              <w:r w:rsidRPr="00F43D01">
                <w:rPr>
                  <w:rStyle w:val="Hyperlink"/>
                </w:rPr>
                <w:t>https://github.com/sujitasingh8/hdsdab-01-capstone-project.git</w:t>
              </w:r>
            </w:hyperlink>
          </w:p>
        </w:tc>
      </w:tr>
    </w:tbl>
    <w:p w14:paraId="651AE5DA" w14:textId="77777777" w:rsidR="00C56AD4" w:rsidRDefault="00C56AD4" w:rsidP="009022B5">
      <w:pPr>
        <w:rPr>
          <w:b/>
          <w:color w:val="156082"/>
          <w:sz w:val="32"/>
          <w:szCs w:val="32"/>
        </w:rPr>
      </w:pPr>
    </w:p>
    <w:p w14:paraId="55EB98C6" w14:textId="77777777" w:rsidR="00C56AD4" w:rsidRDefault="00C56AD4">
      <w:pPr>
        <w:rPr>
          <w:b/>
          <w:color w:val="156082"/>
          <w:sz w:val="32"/>
          <w:szCs w:val="32"/>
        </w:rPr>
      </w:pPr>
      <w:r>
        <w:rPr>
          <w:b/>
          <w:color w:val="156082"/>
          <w:sz w:val="32"/>
          <w:szCs w:val="32"/>
        </w:rPr>
        <w:br w:type="page"/>
      </w:r>
    </w:p>
    <w:p w14:paraId="751C9136" w14:textId="53F0BF66" w:rsidR="009022B5" w:rsidRDefault="009022B5" w:rsidP="009022B5">
      <w:pPr>
        <w:rPr>
          <w:rFonts w:ascii="Calibri" w:hAnsi="Calibri" w:cs="Calibri"/>
          <w:b/>
          <w:color w:val="156082"/>
          <w:sz w:val="32"/>
          <w:szCs w:val="32"/>
        </w:rPr>
      </w:pPr>
      <w:r>
        <w:rPr>
          <w:b/>
          <w:color w:val="156082"/>
          <w:sz w:val="32"/>
          <w:szCs w:val="32"/>
        </w:rPr>
        <w:lastRenderedPageBreak/>
        <w:t>Use of AI Tools</w:t>
      </w:r>
    </w:p>
    <w:p w14:paraId="4AD4B3F7" w14:textId="7D6EB493" w:rsidR="009022B5" w:rsidRDefault="009022B5" w:rsidP="009022B5">
      <w:pPr>
        <w:rPr>
          <w:rFonts w:ascii="Calibri" w:eastAsia="Calibri" w:hAnsi="Calibri" w:cs="Calibri"/>
          <w:b/>
          <w:sz w:val="28"/>
          <w:szCs w:val="28"/>
        </w:rPr>
      </w:pPr>
      <w:r>
        <w:rPr>
          <w:sz w:val="28"/>
          <w:szCs w:val="28"/>
        </w:rPr>
        <w:t xml:space="preserve">I acknowledge the use of </w:t>
      </w:r>
      <w:r w:rsidR="003E7E11">
        <w:rPr>
          <w:b/>
          <w:sz w:val="28"/>
          <w:szCs w:val="28"/>
        </w:rPr>
        <w:t>Gemini</w:t>
      </w:r>
      <w:r>
        <w:rPr>
          <w:sz w:val="28"/>
          <w:szCs w:val="28"/>
        </w:rPr>
        <w:t xml:space="preserve"> for </w:t>
      </w:r>
      <w:r w:rsidR="00816B90">
        <w:rPr>
          <w:sz w:val="28"/>
          <w:szCs w:val="28"/>
        </w:rPr>
        <w:t>structuring the assignment</w:t>
      </w:r>
      <w:r>
        <w:rPr>
          <w:b/>
          <w:sz w:val="28"/>
          <w:szCs w:val="28"/>
        </w:rPr>
        <w:t xml:space="preserve">. </w:t>
      </w:r>
    </w:p>
    <w:p w14:paraId="7B634E8C" w14:textId="15879B12" w:rsidR="00706BD9" w:rsidRDefault="009022B5">
      <w:pPr>
        <w:rPr>
          <w:sz w:val="28"/>
          <w:szCs w:val="28"/>
        </w:rPr>
      </w:pPr>
      <w:r>
        <w:rPr>
          <w:noProof/>
        </w:rPr>
        <mc:AlternateContent>
          <mc:Choice Requires="wps">
            <w:drawing>
              <wp:anchor distT="0" distB="0" distL="114300" distR="114300" simplePos="0" relativeHeight="251660288" behindDoc="0" locked="0" layoutInCell="1" allowOverlap="1" wp14:anchorId="0E944FAA" wp14:editId="586DDEE4">
                <wp:simplePos x="0" y="0"/>
                <wp:positionH relativeFrom="margin">
                  <wp:align>center</wp:align>
                </wp:positionH>
                <wp:positionV relativeFrom="paragraph">
                  <wp:posOffset>492125</wp:posOffset>
                </wp:positionV>
                <wp:extent cx="5800725" cy="2876550"/>
                <wp:effectExtent l="19050" t="19050" r="28575" b="19050"/>
                <wp:wrapNone/>
                <wp:docPr id="272122362" name="Rectangle 7"/>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B4B7B30" w14:textId="77777777" w:rsidR="009022B5" w:rsidRDefault="009022B5" w:rsidP="009022B5">
                            <w:r>
                              <w:rPr>
                                <w:b/>
                                <w:color w:val="156082"/>
                                <w:sz w:val="32"/>
                              </w:rPr>
                              <w:t>Declaration</w:t>
                            </w:r>
                          </w:p>
                          <w:p w14:paraId="09C1B509" w14:textId="77777777" w:rsidR="009022B5" w:rsidRDefault="009022B5" w:rsidP="009022B5">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74AD084" w14:textId="77777777" w:rsidR="009022B5" w:rsidRDefault="009022B5" w:rsidP="009022B5">
                            <w:r>
                              <w:rPr>
                                <w:color w:val="000000"/>
                                <w:sz w:val="28"/>
                              </w:rPr>
                              <w:t>I declare it to be my own work and that all material from third parties has been appropriately referenced.</w:t>
                            </w:r>
                          </w:p>
                          <w:p w14:paraId="3C2E4546" w14:textId="77777777" w:rsidR="009022B5" w:rsidRDefault="009022B5" w:rsidP="009022B5">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E944FAA" id="Rectangle 7" o:spid="_x0000_s1031" style="position:absolute;margin-left:0;margin-top:38.75pt;width:456.75pt;height:22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" fillcolor="white [3201]" strokecolor="#156082 [3204]" strokeweight="2.25pt">
                <v:stroke startarrowwidth="narrow" startarrowlength="short" endarrowwidth="narrow" endarrowlength="short" joinstyle="round"/>
                <v:textbox inset="2.53958mm,1.2694mm,2.53958mm,1.2694mm">
                  <w:txbxContent>
                    <w:p w14:paraId="2B4B7B30" w14:textId="77777777" w:rsidR="009022B5" w:rsidRDefault="009022B5" w:rsidP="009022B5">
                      <w:r>
                        <w:rPr>
                          <w:b/>
                          <w:color w:val="156082"/>
                          <w:sz w:val="32"/>
                        </w:rPr>
                        <w:t>Declaration</w:t>
                      </w:r>
                    </w:p>
                    <w:p w14:paraId="09C1B509" w14:textId="77777777" w:rsidR="009022B5" w:rsidRDefault="009022B5" w:rsidP="009022B5">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74AD084" w14:textId="77777777" w:rsidR="009022B5" w:rsidRDefault="009022B5" w:rsidP="009022B5">
                      <w:r>
                        <w:rPr>
                          <w:color w:val="000000"/>
                          <w:sz w:val="28"/>
                        </w:rPr>
                        <w:t>I declare it to be my own work and that all material from third parties has been appropriately referenced.</w:t>
                      </w:r>
                    </w:p>
                    <w:p w14:paraId="3C2E4546" w14:textId="77777777" w:rsidR="009022B5" w:rsidRDefault="009022B5" w:rsidP="009022B5">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Pr>
          <w:sz w:val="28"/>
          <w:szCs w:val="28"/>
        </w:rPr>
        <w:t>I have not used any AI tools or technologies in the preparation of this assessment.</w:t>
      </w:r>
    </w:p>
    <w:p w14:paraId="2BCC5283" w14:textId="77777777" w:rsidR="00706BD9" w:rsidRDefault="00706BD9">
      <w:pPr>
        <w:rPr>
          <w:sz w:val="28"/>
          <w:szCs w:val="28"/>
        </w:rPr>
      </w:pPr>
      <w:r>
        <w:rPr>
          <w:sz w:val="28"/>
          <w:szCs w:val="28"/>
        </w:rPr>
        <w:br w:type="page"/>
      </w:r>
    </w:p>
    <w:p w14:paraId="51549E34" w14:textId="77777777" w:rsidR="002D720D" w:rsidRDefault="002D720D" w:rsidP="002D720D">
      <w:pPr>
        <w:pStyle w:val="Heading1"/>
      </w:pPr>
      <w:r>
        <w:lastRenderedPageBreak/>
        <w:t>Appendix: AI Use Declaration &amp; Prompt Record</w:t>
      </w:r>
    </w:p>
    <w:p w14:paraId="4F63924A" w14:textId="2C101CFD" w:rsidR="00507FF1" w:rsidRPr="00507FF1" w:rsidRDefault="00507FF1" w:rsidP="002D720D">
      <w:pPr>
        <w:rPr>
          <w:b/>
          <w:bCs/>
          <w:sz w:val="24"/>
          <w:szCs w:val="24"/>
        </w:rPr>
      </w:pPr>
      <w:r w:rsidRPr="00507FF1">
        <w:rPr>
          <w:b/>
          <w:bCs/>
          <w:sz w:val="24"/>
          <w:szCs w:val="24"/>
        </w:rPr>
        <w:t>Overview of AI Engagement</w:t>
      </w:r>
    </w:p>
    <w:p w14:paraId="36462122" w14:textId="1ABFE93D" w:rsidR="002D720D" w:rsidRPr="003301F9" w:rsidRDefault="002D720D" w:rsidP="002D720D">
      <w:r w:rsidRPr="003301F9">
        <w:t>In accordance with CCT College Dublin’s Academic Integrity Policy and the AI Fluency Framework, Generative AI tools (Gemini) were utilized as collaborative thought partners during the development of this Capstone Project Proposal. AI was employed exclusively to support</w:t>
      </w:r>
      <w:r>
        <w:t xml:space="preserve"> content refinement,</w:t>
      </w:r>
      <w:r w:rsidRPr="003301F9">
        <w:t xml:space="preserve"> structural organization, methodology design, and document formatting—not to generate unverified core content or replace independent academic analysis. </w:t>
      </w:r>
    </w:p>
    <w:p w14:paraId="3B71F2F0" w14:textId="77777777" w:rsidR="002D720D" w:rsidRDefault="002D720D" w:rsidP="002D720D">
      <w:r w:rsidRPr="003301F9">
        <w:t>All AI-generated outputs were critically evaluated, adapted, and verified against assessment criteria and original Irish Open Data datasets (data.gov.ie) before integration.</w:t>
      </w:r>
    </w:p>
    <w:p w14:paraId="2379A61D" w14:textId="77777777" w:rsidR="004D69E8" w:rsidRPr="004D69E8" w:rsidRDefault="004D69E8" w:rsidP="004D69E8">
      <w:pPr>
        <w:rPr>
          <w:b/>
          <w:bCs/>
        </w:rPr>
      </w:pPr>
      <w:r w:rsidRPr="004D69E8">
        <w:rPr>
          <w:b/>
          <w:bCs/>
        </w:rPr>
        <w:t>Reflection across the 4D AI Fluency Competencies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6706"/>
      </w:tblGrid>
      <w:tr w:rsidR="004D69E8" w:rsidRPr="004D69E8" w14:paraId="6F6413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66301" w14:textId="77777777" w:rsidR="004D69E8" w:rsidRPr="004D69E8" w:rsidRDefault="004D69E8" w:rsidP="004D69E8">
            <w:r w:rsidRPr="004D69E8">
              <w:rPr>
                <w:b/>
                <w:bCs/>
              </w:rPr>
              <w:t>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0E73D" w14:textId="77777777" w:rsidR="004D69E8" w:rsidRPr="004D69E8" w:rsidRDefault="004D69E8" w:rsidP="004D69E8">
            <w:r w:rsidRPr="004D69E8">
              <w:rPr>
                <w:b/>
                <w:bCs/>
              </w:rPr>
              <w:t>Summary of Responsible Use &amp; Application</w:t>
            </w:r>
          </w:p>
        </w:tc>
      </w:tr>
      <w:tr w:rsidR="004D69E8" w:rsidRPr="004D69E8" w14:paraId="47FA24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DEE10" w14:textId="77777777" w:rsidR="004D69E8" w:rsidRPr="004D69E8" w:rsidRDefault="004D69E8" w:rsidP="004D69E8">
            <w:r w:rsidRPr="004D69E8">
              <w:rPr>
                <w:b/>
                <w:bCs/>
              </w:rPr>
              <w:t>Delegation</w:t>
            </w:r>
            <w:r w:rsidRPr="004D69E8">
              <w:t xml:space="preserve"> </w:t>
            </w:r>
            <w:r w:rsidRPr="004D69E8">
              <w:rPr>
                <w:i/>
                <w:iCs/>
              </w:rPr>
              <w:t>(Deciding whether &amp; when to use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D45E" w14:textId="77777777" w:rsidR="004D69E8" w:rsidRPr="004D69E8" w:rsidRDefault="004D69E8" w:rsidP="004D69E8">
            <w:r w:rsidRPr="004D69E8">
              <w:t xml:space="preserve">AI was delegated tasks such as outlining assessment sections, suggesting potential capstone business problems using Irish open datasets, drafting LaTeX/draw.io diagram syntax, and refining report layout. Core analytical decisions, domain selection, dataset integration logic, and final evaluation remained entirely human-driven. </w:t>
            </w:r>
          </w:p>
        </w:tc>
      </w:tr>
      <w:tr w:rsidR="004D69E8" w:rsidRPr="004D69E8" w14:paraId="3B0C74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2EF1C" w14:textId="77777777" w:rsidR="004D69E8" w:rsidRPr="004D69E8" w:rsidRDefault="004D69E8" w:rsidP="004D69E8">
            <w:r w:rsidRPr="004D69E8">
              <w:rPr>
                <w:b/>
                <w:bCs/>
              </w:rPr>
              <w:t>Description</w:t>
            </w:r>
            <w:r w:rsidRPr="004D69E8">
              <w:t xml:space="preserve"> </w:t>
            </w:r>
            <w:r w:rsidRPr="004D69E8">
              <w:rPr>
                <w:i/>
                <w:iCs/>
              </w:rPr>
              <w:t>(Prompt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BFCC2" w14:textId="77777777" w:rsidR="004D69E8" w:rsidRPr="004D69E8" w:rsidRDefault="004D69E8" w:rsidP="004D69E8">
            <w:r w:rsidRPr="004D69E8">
              <w:t>Clear, contextual prompts were written detailing the academic module (</w:t>
            </w:r>
            <w:r w:rsidRPr="004D69E8">
              <w:rPr>
                <w:i/>
                <w:iCs/>
              </w:rPr>
              <w:t>Strategic Thinking</w:t>
            </w:r>
            <w:r w:rsidRPr="004D69E8">
              <w:t xml:space="preserve">), project constraints (1,500-word limit, 2-semester roadmap), data requirements (data.gov.ie), and specific assignment rubrics. Prompts were iterated sequentially to refine technical diagrams and methodology steps. </w:t>
            </w:r>
          </w:p>
        </w:tc>
      </w:tr>
      <w:tr w:rsidR="004D69E8" w:rsidRPr="004D69E8" w14:paraId="06AD92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B13D2" w14:textId="77777777" w:rsidR="004D69E8" w:rsidRPr="004D69E8" w:rsidRDefault="004D69E8" w:rsidP="004D69E8">
            <w:r w:rsidRPr="004D69E8">
              <w:rPr>
                <w:b/>
                <w:bCs/>
              </w:rPr>
              <w:t>Discernment</w:t>
            </w:r>
            <w:r w:rsidRPr="004D69E8">
              <w:t xml:space="preserve"> </w:t>
            </w:r>
            <w:r w:rsidRPr="004D69E8">
              <w:rPr>
                <w:i/>
                <w:iCs/>
              </w:rPr>
              <w:t>(Evaluating Outputs)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44F28" w14:textId="77777777" w:rsidR="004D69E8" w:rsidRPr="004D69E8" w:rsidRDefault="004D69E8" w:rsidP="004D69E8">
            <w:r w:rsidRPr="004D69E8">
              <w:t xml:space="preserve">All AI outputs were scrutinized for factual accuracy, alignment with Irish context (e.g., CSO vehicle datasets and municipal charging points), and assignment compliance. Structural suggestions were integrated, while overly broad or generic technical assumptions were rejected or modified. </w:t>
            </w:r>
          </w:p>
        </w:tc>
      </w:tr>
      <w:tr w:rsidR="004D69E8" w:rsidRPr="004D69E8" w14:paraId="1FAA90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F60A3" w14:textId="77777777" w:rsidR="004D69E8" w:rsidRPr="004D69E8" w:rsidRDefault="004D69E8" w:rsidP="004D69E8">
            <w:r w:rsidRPr="004D69E8">
              <w:rPr>
                <w:b/>
                <w:bCs/>
              </w:rPr>
              <w:t>Diligence</w:t>
            </w:r>
            <w:r w:rsidRPr="004D69E8">
              <w:t xml:space="preserve"> </w:t>
            </w:r>
            <w:r w:rsidRPr="004D69E8">
              <w:rPr>
                <w:i/>
                <w:iCs/>
              </w:rPr>
              <w:t>(Ethical Responsibility &amp; Citation)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B3CDB" w14:textId="77777777" w:rsidR="004D69E8" w:rsidRPr="004D69E8" w:rsidRDefault="004D69E8" w:rsidP="004D69E8">
            <w:r w:rsidRPr="004D69E8">
              <w:t xml:space="preserve">No confidential, personal, or non-public data was shared with AI models. All external datasets and academic references cited throughout the proposal adhere strictly to CCT's Harvard Referencing guidelines. </w:t>
            </w:r>
          </w:p>
        </w:tc>
      </w:tr>
    </w:tbl>
    <w:p w14:paraId="4E0A99A9" w14:textId="77777777" w:rsidR="004D69E8" w:rsidRDefault="004D69E8" w:rsidP="004D69E8"/>
    <w:p w14:paraId="1D81B602" w14:textId="77777777" w:rsidR="002D720D" w:rsidRDefault="002D720D" w:rsidP="002D720D">
      <w:pPr>
        <w:rPr>
          <w:b/>
          <w:bCs/>
        </w:rPr>
      </w:pPr>
    </w:p>
    <w:p w14:paraId="2F8B0139" w14:textId="77777777" w:rsidR="00363D33" w:rsidRDefault="00363D33">
      <w:pPr>
        <w:rPr>
          <w:b/>
          <w:bCs/>
        </w:rPr>
      </w:pPr>
      <w:r>
        <w:rPr>
          <w:b/>
          <w:bCs/>
        </w:rPr>
        <w:br w:type="page"/>
      </w:r>
    </w:p>
    <w:p w14:paraId="143035E2" w14:textId="1F021FCF" w:rsidR="002D720D" w:rsidRDefault="002D720D" w:rsidP="002D720D">
      <w:pPr>
        <w:rPr>
          <w:b/>
          <w:bCs/>
        </w:rPr>
      </w:pPr>
      <w:r>
        <w:rPr>
          <w:b/>
          <w:bCs/>
        </w:rPr>
        <w:lastRenderedPageBreak/>
        <w:t>Prompt Screenshot:</w:t>
      </w:r>
    </w:p>
    <w:p w14:paraId="188FD9B3" w14:textId="77777777" w:rsidR="002D720D" w:rsidRDefault="002D720D" w:rsidP="002D720D">
      <w:pPr>
        <w:rPr>
          <w:b/>
          <w:bCs/>
        </w:rPr>
      </w:pPr>
      <w:r w:rsidRPr="00E30054">
        <w:rPr>
          <w:b/>
          <w:bCs/>
        </w:rPr>
        <w:drawing>
          <wp:inline distT="0" distB="0" distL="0" distR="0" wp14:anchorId="66CDBBC0" wp14:editId="7DA8B194">
            <wp:extent cx="5731510" cy="2774315"/>
            <wp:effectExtent l="0" t="0" r="2540" b="6985"/>
            <wp:docPr id="3602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143" name=""/>
                    <pic:cNvPicPr/>
                  </pic:nvPicPr>
                  <pic:blipFill>
                    <a:blip r:embed="rId9"/>
                    <a:stretch>
                      <a:fillRect/>
                    </a:stretch>
                  </pic:blipFill>
                  <pic:spPr>
                    <a:xfrm>
                      <a:off x="0" y="0"/>
                      <a:ext cx="5731510" cy="2774315"/>
                    </a:xfrm>
                    <a:prstGeom prst="rect">
                      <a:avLst/>
                    </a:prstGeom>
                  </pic:spPr>
                </pic:pic>
              </a:graphicData>
            </a:graphic>
          </wp:inline>
        </w:drawing>
      </w:r>
    </w:p>
    <w:p w14:paraId="619F5D26" w14:textId="77777777" w:rsidR="002D720D" w:rsidRDefault="002D720D" w:rsidP="002D720D">
      <w:pPr>
        <w:rPr>
          <w:b/>
          <w:bCs/>
        </w:rPr>
      </w:pPr>
    </w:p>
    <w:p w14:paraId="2C2051C2" w14:textId="45102F24" w:rsidR="005B485D" w:rsidRPr="00A3019B" w:rsidRDefault="002D720D" w:rsidP="006B4D1B">
      <w:pPr>
        <w:rPr>
          <w:b/>
          <w:bCs/>
        </w:rPr>
      </w:pPr>
      <w:r w:rsidRPr="00FA4380">
        <w:rPr>
          <w:b/>
          <w:bCs/>
        </w:rPr>
        <w:drawing>
          <wp:inline distT="0" distB="0" distL="0" distR="0" wp14:anchorId="4BB16C22" wp14:editId="708E2772">
            <wp:extent cx="5731510" cy="2677795"/>
            <wp:effectExtent l="0" t="0" r="2540" b="8255"/>
            <wp:docPr id="184455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8034" name=""/>
                    <pic:cNvPicPr/>
                  </pic:nvPicPr>
                  <pic:blipFill>
                    <a:blip r:embed="rId10"/>
                    <a:stretch>
                      <a:fillRect/>
                    </a:stretch>
                  </pic:blipFill>
                  <pic:spPr>
                    <a:xfrm>
                      <a:off x="0" y="0"/>
                      <a:ext cx="5731510" cy="2677795"/>
                    </a:xfrm>
                    <a:prstGeom prst="rect">
                      <a:avLst/>
                    </a:prstGeom>
                  </pic:spPr>
                </pic:pic>
              </a:graphicData>
            </a:graphic>
          </wp:inline>
        </w:drawing>
      </w:r>
    </w:p>
    <w:sectPr w:rsidR="005B485D" w:rsidRPr="00A3019B" w:rsidSect="00A3019B">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06B2" w14:textId="77777777" w:rsidR="005C6D64" w:rsidRDefault="005C6D64">
      <w:pPr>
        <w:spacing w:after="0" w:line="240" w:lineRule="auto"/>
      </w:pPr>
      <w:r>
        <w:separator/>
      </w:r>
    </w:p>
  </w:endnote>
  <w:endnote w:type="continuationSeparator" w:id="0">
    <w:p w14:paraId="1D4ACFF8" w14:textId="77777777" w:rsidR="005C6D64" w:rsidRDefault="005C6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53FC" w14:textId="77777777" w:rsidR="005C6D64" w:rsidRDefault="005C6D64">
      <w:pPr>
        <w:spacing w:after="0" w:line="240" w:lineRule="auto"/>
      </w:pPr>
      <w:r>
        <w:separator/>
      </w:r>
    </w:p>
  </w:footnote>
  <w:footnote w:type="continuationSeparator" w:id="0">
    <w:p w14:paraId="1B409D73" w14:textId="77777777" w:rsidR="005C6D64" w:rsidRDefault="005C6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315FD"/>
    <w:multiLevelType w:val="hybridMultilevel"/>
    <w:tmpl w:val="906290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6A21AA5"/>
    <w:multiLevelType w:val="multilevel"/>
    <w:tmpl w:val="A736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12A8C"/>
    <w:multiLevelType w:val="multilevel"/>
    <w:tmpl w:val="07C4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EEE7918"/>
    <w:multiLevelType w:val="multilevel"/>
    <w:tmpl w:val="CEF0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71416C0"/>
    <w:multiLevelType w:val="hybridMultilevel"/>
    <w:tmpl w:val="7592BFE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1720E"/>
    <w:multiLevelType w:val="multilevel"/>
    <w:tmpl w:val="B84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20B20"/>
    <w:multiLevelType w:val="multilevel"/>
    <w:tmpl w:val="0AB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858CA"/>
    <w:multiLevelType w:val="multilevel"/>
    <w:tmpl w:val="2FBA4E6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53777CE"/>
    <w:multiLevelType w:val="multilevel"/>
    <w:tmpl w:val="C6E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E255F"/>
    <w:multiLevelType w:val="multilevel"/>
    <w:tmpl w:val="AB42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146F81"/>
    <w:multiLevelType w:val="multilevel"/>
    <w:tmpl w:val="EBA6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A0AAF"/>
    <w:multiLevelType w:val="multilevel"/>
    <w:tmpl w:val="35D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2D16F3"/>
    <w:multiLevelType w:val="multilevel"/>
    <w:tmpl w:val="587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345107">
    <w:abstractNumId w:val="13"/>
  </w:num>
  <w:num w:numId="2" w16cid:durableId="857889876">
    <w:abstractNumId w:val="2"/>
  </w:num>
  <w:num w:numId="3" w16cid:durableId="1047418271">
    <w:abstractNumId w:val="10"/>
  </w:num>
  <w:num w:numId="4" w16cid:durableId="44841995">
    <w:abstractNumId w:val="17"/>
  </w:num>
  <w:num w:numId="5" w16cid:durableId="469327718">
    <w:abstractNumId w:val="9"/>
  </w:num>
  <w:num w:numId="6" w16cid:durableId="1097215084">
    <w:abstractNumId w:val="5"/>
  </w:num>
  <w:num w:numId="7" w16cid:durableId="367803182">
    <w:abstractNumId w:val="14"/>
  </w:num>
  <w:num w:numId="8" w16cid:durableId="1968853846">
    <w:abstractNumId w:val="3"/>
  </w:num>
  <w:num w:numId="9" w16cid:durableId="367030795">
    <w:abstractNumId w:val="15"/>
  </w:num>
  <w:num w:numId="10" w16cid:durableId="2021154860">
    <w:abstractNumId w:val="12"/>
  </w:num>
  <w:num w:numId="11" w16cid:durableId="822890746">
    <w:abstractNumId w:val="11"/>
  </w:num>
  <w:num w:numId="12" w16cid:durableId="342904851">
    <w:abstractNumId w:val="7"/>
  </w:num>
  <w:num w:numId="13" w16cid:durableId="328408268">
    <w:abstractNumId w:val="1"/>
  </w:num>
  <w:num w:numId="14" w16cid:durableId="243073450">
    <w:abstractNumId w:val="6"/>
  </w:num>
  <w:num w:numId="15" w16cid:durableId="800072569">
    <w:abstractNumId w:val="4"/>
  </w:num>
  <w:num w:numId="16" w16cid:durableId="728696014">
    <w:abstractNumId w:val="16"/>
  </w:num>
  <w:num w:numId="17" w16cid:durableId="1057824889">
    <w:abstractNumId w:val="0"/>
  </w:num>
  <w:num w:numId="18" w16cid:durableId="716047706">
    <w:abstractNumId w:val="18"/>
  </w:num>
  <w:num w:numId="19" w16cid:durableId="7203250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25"/>
    <w:rsid w:val="000937BD"/>
    <w:rsid w:val="000C4BDF"/>
    <w:rsid w:val="00136A7C"/>
    <w:rsid w:val="002B6FD5"/>
    <w:rsid w:val="002D5CC7"/>
    <w:rsid w:val="002D720D"/>
    <w:rsid w:val="00363D33"/>
    <w:rsid w:val="003E7E11"/>
    <w:rsid w:val="00424CB2"/>
    <w:rsid w:val="004269FE"/>
    <w:rsid w:val="00445FD9"/>
    <w:rsid w:val="004D69E8"/>
    <w:rsid w:val="004F5664"/>
    <w:rsid w:val="00507FF1"/>
    <w:rsid w:val="00526923"/>
    <w:rsid w:val="00552D4C"/>
    <w:rsid w:val="005613FD"/>
    <w:rsid w:val="00566C2C"/>
    <w:rsid w:val="005B485D"/>
    <w:rsid w:val="005C6D64"/>
    <w:rsid w:val="005E712B"/>
    <w:rsid w:val="0066082D"/>
    <w:rsid w:val="006901E7"/>
    <w:rsid w:val="006B4D1B"/>
    <w:rsid w:val="00706BD9"/>
    <w:rsid w:val="007A6074"/>
    <w:rsid w:val="007C60EB"/>
    <w:rsid w:val="007D6F9D"/>
    <w:rsid w:val="00816B90"/>
    <w:rsid w:val="008C5A36"/>
    <w:rsid w:val="008D410A"/>
    <w:rsid w:val="008E5D25"/>
    <w:rsid w:val="009022B5"/>
    <w:rsid w:val="009125B3"/>
    <w:rsid w:val="00912B8D"/>
    <w:rsid w:val="00A3019B"/>
    <w:rsid w:val="00A46990"/>
    <w:rsid w:val="00B528CE"/>
    <w:rsid w:val="00B71A94"/>
    <w:rsid w:val="00BC7421"/>
    <w:rsid w:val="00C16A57"/>
    <w:rsid w:val="00C56AD4"/>
    <w:rsid w:val="00C77297"/>
    <w:rsid w:val="00C97C13"/>
    <w:rsid w:val="00CB05F7"/>
    <w:rsid w:val="00D45BEF"/>
    <w:rsid w:val="00E57079"/>
    <w:rsid w:val="00F52C9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C723"/>
  <w15:chartTrackingRefBased/>
  <w15:docId w15:val="{21795FF3-6CFF-44EE-AD3C-3936820D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25"/>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25"/>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D25"/>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25"/>
    <w:rPr>
      <w:rFonts w:eastAsiaTheme="majorEastAsia" w:cstheme="majorBidi"/>
      <w:color w:val="272727" w:themeColor="text1" w:themeTint="D8"/>
    </w:rPr>
  </w:style>
  <w:style w:type="paragraph" w:styleId="Title">
    <w:name w:val="Title"/>
    <w:basedOn w:val="Normal"/>
    <w:next w:val="Normal"/>
    <w:link w:val="TitleChar"/>
    <w:uiPriority w:val="10"/>
    <w:qFormat/>
    <w:rsid w:val="008E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25"/>
    <w:pPr>
      <w:spacing w:before="160"/>
      <w:jc w:val="center"/>
    </w:pPr>
    <w:rPr>
      <w:i/>
      <w:iCs/>
      <w:color w:val="404040" w:themeColor="text1" w:themeTint="BF"/>
    </w:rPr>
  </w:style>
  <w:style w:type="character" w:customStyle="1" w:styleId="QuoteChar">
    <w:name w:val="Quote Char"/>
    <w:basedOn w:val="DefaultParagraphFont"/>
    <w:link w:val="Quote"/>
    <w:uiPriority w:val="29"/>
    <w:rsid w:val="008E5D25"/>
    <w:rPr>
      <w:i/>
      <w:iCs/>
      <w:color w:val="404040" w:themeColor="text1" w:themeTint="BF"/>
    </w:rPr>
  </w:style>
  <w:style w:type="paragraph" w:styleId="ListParagraph">
    <w:name w:val="List Paragraph"/>
    <w:basedOn w:val="Normal"/>
    <w:uiPriority w:val="34"/>
    <w:qFormat/>
    <w:rsid w:val="008E5D25"/>
    <w:pPr>
      <w:ind w:left="720"/>
      <w:contextualSpacing/>
    </w:pPr>
  </w:style>
  <w:style w:type="character" w:styleId="IntenseEmphasis">
    <w:name w:val="Intense Emphasis"/>
    <w:basedOn w:val="DefaultParagraphFont"/>
    <w:uiPriority w:val="21"/>
    <w:qFormat/>
    <w:rsid w:val="008E5D25"/>
    <w:rPr>
      <w:i/>
      <w:iCs/>
      <w:color w:val="0F4761" w:themeColor="accent1" w:themeShade="BF"/>
    </w:rPr>
  </w:style>
  <w:style w:type="paragraph" w:styleId="IntenseQuote">
    <w:name w:val="Intense Quote"/>
    <w:basedOn w:val="Normal"/>
    <w:next w:val="Normal"/>
    <w:link w:val="IntenseQuoteChar"/>
    <w:uiPriority w:val="30"/>
    <w:qFormat/>
    <w:rsid w:val="008E5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25"/>
    <w:rPr>
      <w:i/>
      <w:iCs/>
      <w:color w:val="0F4761" w:themeColor="accent1" w:themeShade="BF"/>
    </w:rPr>
  </w:style>
  <w:style w:type="character" w:styleId="IntenseReference">
    <w:name w:val="Intense Reference"/>
    <w:basedOn w:val="DefaultParagraphFont"/>
    <w:uiPriority w:val="32"/>
    <w:qFormat/>
    <w:rsid w:val="008E5D25"/>
    <w:rPr>
      <w:b/>
      <w:bCs/>
      <w:smallCaps/>
      <w:color w:val="0F4761" w:themeColor="accent1" w:themeShade="BF"/>
      <w:spacing w:val="5"/>
    </w:rPr>
  </w:style>
  <w:style w:type="character" w:styleId="Hyperlink">
    <w:name w:val="Hyperlink"/>
    <w:basedOn w:val="DefaultParagraphFont"/>
    <w:uiPriority w:val="99"/>
    <w:unhideWhenUsed/>
    <w:rsid w:val="008C5A36"/>
    <w:rPr>
      <w:color w:val="467886" w:themeColor="hyperlink"/>
      <w:u w:val="single"/>
    </w:rPr>
  </w:style>
  <w:style w:type="character" w:styleId="UnresolvedMention">
    <w:name w:val="Unresolved Mention"/>
    <w:basedOn w:val="DefaultParagraphFont"/>
    <w:uiPriority w:val="99"/>
    <w:semiHidden/>
    <w:unhideWhenUsed/>
    <w:rsid w:val="008C5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jitasingh8/hdsdab-01-capstone-project.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Sujita Singh</dc:creator>
  <cp:keywords/>
  <dc:description/>
  <cp:lastModifiedBy>Rohit Singh</cp:lastModifiedBy>
  <cp:revision>55</cp:revision>
  <dcterms:created xsi:type="dcterms:W3CDTF">2026-10-07T15:42:00Z</dcterms:created>
  <dcterms:modified xsi:type="dcterms:W3CDTF">2026-10-24T09:52:00Z</dcterms:modified>
</cp:coreProperties>
</file>