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0" w:line="276" w:lineRule="auto"/>
        <w:rPr>
          <w:b w:val="0"/>
          <w:bCs w:val="0"/>
          <w:sz w:val="52"/>
          <w:szCs w:val="52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33sx1ghhhc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8229600" cy="60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line="276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ivmv26oo8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0896600" cy="8667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0" cy="866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5520" w:hRule="atLeast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06">
            <w:pPr>
              <w:spacing w:line="276.0005454545455" w:lineRule="auto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hireflow-system/</w:t>
              <w:br w:type="textWrapping"/>
              <w:t xml:space="preserve">├── config.py                      </w:t>
              <w:tab/>
              <w:t xml:space="preserve"># Central configuration</w:t>
              <w:br w:type="textWrapping"/>
              <w:t xml:space="preserve">├── main.py                        </w:t>
              <w:tab/>
              <w:t xml:space="preserve"># CLI</w:t>
            </w:r>
            <w:r w:rsidDel="00000000" w:rsidR="00000000" w:rsidRPr="00000000">
              <w:rPr>
                <w:color w:val="397300"/>
                <w:rtl w:val="0"/>
              </w:rPr>
              <w:t xml:space="preserve"> interface</w:t>
              <w:br w:type="textWrapping"/>
            </w:r>
            <w:r w:rsidDel="00000000" w:rsidR="00000000" w:rsidRPr="00000000">
              <w:rPr>
                <w:color w:val="444444"/>
                <w:rtl w:val="0"/>
              </w:rPr>
              <w:t xml:space="preserve">├── requirements.txt               </w:t>
              <w:tab/>
              <w:t xml:space="preserve"># Dependencies</w:t>
              <w:br w:type="textWrapping"/>
              <w:t xml:space="preserve">├── .env                           </w:t>
              <w:tab/>
              <w:t xml:space="preserve"># Environment variables</w:t>
              <w:br w:type="textWrapping"/>
              <w:t xml:space="preserve">├── utils.py                       </w:t>
              <w:tab/>
              <w:t xml:space="preserve"># Common helper functions</w:t>
              <w:br w:type="textWrapping"/>
              <w:t xml:space="preserve">├── core/                          </w:t>
              <w:tab/>
              <w:t xml:space="preserve"># Core business logic</w:t>
              <w:br w:type="textWrapping"/>
              <w:t xml:space="preserve">│   ├── ingestion.py               </w:t>
              <w:tab/>
              <w:t xml:space="preserve"># Document processing</w:t>
              <w:br w:type="textWrapping"/>
              <w:t xml:space="preserve">│   ├── parsing.py                 </w:t>
              <w:tab/>
              <w:t xml:space="preserve"># Text extraction </w:t>
            </w:r>
            <w:r w:rsidDel="00000000" w:rsidR="00000000" w:rsidRPr="00000000">
              <w:rPr>
                <w:b w:val="1"/>
                <w:bCs w:val="1"/>
                <w:color w:val="444444"/>
                <w:rtl w:val="0"/>
              </w:rPr>
              <w:t xml:space="preserve">and</w:t>
            </w:r>
            <w:r w:rsidDel="00000000" w:rsidR="00000000" w:rsidRPr="00000000">
              <w:rPr>
                <w:color w:val="444444"/>
                <w:rtl w:val="0"/>
              </w:rPr>
              <w:t xml:space="preserve"> cleaning</w:t>
              <w:br w:type="textWrapping"/>
              <w:t xml:space="preserve">│   ├── vector_store.py            </w:t>
              <w:tab/>
              <w:t xml:space="preserve"># Vector database management</w:t>
              <w:br w:type="textWrapping"/>
              <w:t xml:space="preserve">│   ├── hybrid_indexer.py          </w:t>
              <w:tab/>
              <w:t xml:space="preserve"># Combined search indexing</w:t>
              <w:br w:type="textWrapping"/>
              <w:t xml:space="preserve">│   ├── re_ranker.py               </w:t>
              <w:tab/>
              <w:t xml:space="preserve"># Result reordering</w:t>
              <w:br w:type="textWrapping"/>
              <w:t xml:space="preserve">│   ├── memory_rag.py              </w:t>
              <w:tab/>
              <w:t xml:space="preserve">#</w:t>
            </w:r>
            <w:r w:rsidDel="00000000" w:rsidR="00000000" w:rsidRPr="00000000">
              <w:rPr>
                <w:color w:val="397300"/>
                <w:rtl w:val="0"/>
              </w:rPr>
              <w:t xml:space="preserve"> User </w:t>
            </w:r>
            <w:r w:rsidDel="00000000" w:rsidR="00000000" w:rsidRPr="00000000">
              <w:rPr>
                <w:color w:val="444444"/>
                <w:rtl w:val="0"/>
              </w:rPr>
              <w:t xml:space="preserve">interaction</w:t>
            </w:r>
            <w:r w:rsidDel="00000000" w:rsidR="00000000" w:rsidRPr="00000000">
              <w:rPr>
                <w:color w:val="397300"/>
                <w:rtl w:val="0"/>
              </w:rPr>
              <w:t xml:space="preserve"> tracking</w:t>
              <w:br w:type="textWrapping"/>
            </w:r>
            <w:r w:rsidDel="00000000" w:rsidR="00000000" w:rsidRPr="00000000">
              <w:rPr>
                <w:color w:val="444444"/>
                <w:rtl w:val="0"/>
              </w:rPr>
              <w:t xml:space="preserve">│   ├── evaluator.py               </w:t>
              <w:tab/>
              <w:t xml:space="preserve">#</w:t>
            </w:r>
            <w:r w:rsidDel="00000000" w:rsidR="00000000" w:rsidRPr="00000000">
              <w:rPr>
                <w:color w:val="397300"/>
                <w:rtl w:val="0"/>
              </w:rPr>
              <w:t xml:space="preserve"> System </w:t>
            </w:r>
            <w:r w:rsidDel="00000000" w:rsidR="00000000" w:rsidRPr="00000000">
              <w:rPr>
                <w:color w:val="444444"/>
                <w:rtl w:val="0"/>
              </w:rPr>
              <w:t xml:space="preserve">quality assessment</w:t>
              <w:br w:type="textWrapping"/>
              <w:t xml:space="preserve">│   └── filters.py                 </w:t>
              <w:tab/>
              <w:t xml:space="preserve"># Search filtering logic</w:t>
              <w:br w:type="textWrapping"/>
              <w:t xml:space="preserve">├── streamlit/                     </w:t>
              <w:tab/>
              <w:t xml:space="preserve"># Web</w:t>
            </w:r>
            <w:r w:rsidDel="00000000" w:rsidR="00000000" w:rsidRPr="00000000">
              <w:rPr>
                <w:color w:val="397300"/>
                <w:rtl w:val="0"/>
              </w:rPr>
              <w:t xml:space="preserve"> interface</w:t>
              <w:br w:type="textWrapping"/>
            </w:r>
            <w:r w:rsidDel="00000000" w:rsidR="00000000" w:rsidRPr="00000000">
              <w:rPr>
                <w:color w:val="444444"/>
                <w:rtl w:val="0"/>
              </w:rPr>
              <w:t xml:space="preserve">│   └── app.py                     </w:t>
              <w:tab/>
              <w:t xml:space="preserve"># Main Streamlit application</w:t>
              <w:br w:type="textWrapping"/>
              <w:t xml:space="preserve">└── data/    </w:t>
              <w:tab/>
              <w:t xml:space="preserve">                      # Data storage</w:t>
              <w:br w:type="textWrapping"/>
              <w:t xml:space="preserve">├── resumes/                   </w:t>
              <w:tab/>
              <w:t xml:space="preserve"># Resume PDF files</w:t>
              <w:br w:type="textWrapping"/>
              <w:t xml:space="preserve">├── hybrid_index/              </w:t>
              <w:tab/>
              <w:t xml:space="preserve"># BM25 index files</w:t>
              <w:br w:type="textWrapping"/>
              <w:t xml:space="preserve">└── memory/                    </w:t>
              <w:tab/>
              <w:t xml:space="preserve">#</w:t>
            </w:r>
            <w:r w:rsidDel="00000000" w:rsidR="00000000" w:rsidRPr="00000000">
              <w:rPr>
                <w:color w:val="397300"/>
                <w:rtl w:val="0"/>
              </w:rPr>
              <w:t xml:space="preserve"> User </w:t>
            </w:r>
            <w:r w:rsidDel="00000000" w:rsidR="00000000" w:rsidRPr="00000000">
              <w:rPr>
                <w:color w:val="444444"/>
                <w:rtl w:val="0"/>
              </w:rPr>
              <w:t xml:space="preserve">interaction data</w:t>
            </w:r>
          </w:p>
        </w:tc>
      </w:tr>
    </w:tbl>
    <w:p w:rsidR="00000000" w:rsidDel="00000000" w:rsidP="00000000" w:rsidRDefault="00000000" w:rsidRPr="00000000" w14:paraId="00000007">
      <w:pPr>
        <w:spacing w:after="200" w:line="276.0005454545455" w:lineRule="auto"/>
        <w:rPr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Complete Low-Level Architecture Overview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UI Layer (User Interface)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Streamlit App: Web interface with clean architecture and dependency injection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Core Layer (Business Logic)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: Coordinates the entire recruitment and search process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Components :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DocumentProcessor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core/ingestion.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Handles PDF processing and text extraction</w:t>
      </w:r>
    </w:p>
    <w:p w:rsidR="00000000" w:rsidDel="00000000" w:rsidP="00000000" w:rsidRDefault="00000000" w:rsidRPr="00000000" w14:paraId="00000011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PyPDFLoader integration for PDF text extraction</w:t>
      </w:r>
    </w:p>
    <w:p w:rsidR="00000000" w:rsidDel="00000000" w:rsidP="00000000" w:rsidRDefault="00000000" w:rsidRPr="00000000" w14:paraId="00000012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RecursiveCharacterTextSplitter with configurable chunk sizes (1000 chars, 200 overlap)</w:t>
      </w:r>
    </w:p>
    <w:p w:rsidR="00000000" w:rsidDel="00000000" w:rsidP="00000000" w:rsidRDefault="00000000" w:rsidRPr="00000000" w14:paraId="00000013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Text cleaning and normalization pipeline</w:t>
      </w:r>
    </w:p>
    <w:p w:rsidR="00000000" w:rsidDel="00000000" w:rsidP="00000000" w:rsidRDefault="00000000" w:rsidRPr="00000000" w14:paraId="00000014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Metadata extraction and document structuring</w:t>
      </w:r>
    </w:p>
    <w:p w:rsidR="00000000" w:rsidDel="00000000" w:rsidP="00000000" w:rsidRDefault="00000000" w:rsidRPr="00000000" w14:paraId="000000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HybridIndexer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core/hybrid_indexer.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Manages combined search indexing</w:t>
      </w:r>
    </w:p>
    <w:p w:rsidR="00000000" w:rsidDel="00000000" w:rsidP="00000000" w:rsidRDefault="00000000" w:rsidRPr="00000000" w14:paraId="00000016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BM25 keyword indexing with TF-IDF scoring</w:t>
      </w:r>
    </w:p>
    <w:p w:rsidR="00000000" w:rsidDel="00000000" w:rsidP="00000000" w:rsidRDefault="00000000" w:rsidRPr="00000000" w14:paraId="00000017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embedding generation using GoogleGenerativeAIEmbeddings (768 dimensions)</w:t>
      </w:r>
    </w:p>
    <w:p w:rsidR="00000000" w:rsidDel="00000000" w:rsidP="00000000" w:rsidRDefault="00000000" w:rsidRPr="00000000" w14:paraId="00000018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Reciprocal Rank Fusion (RRF) for score combination</w:t>
      </w:r>
    </w:p>
    <w:p w:rsidR="00000000" w:rsidDel="00000000" w:rsidP="00000000" w:rsidRDefault="00000000" w:rsidRPr="00000000" w14:paraId="00000019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Weighted scoring: BM25 (0.6) + Vector (0.4)</w:t>
      </w:r>
    </w:p>
    <w:p w:rsidR="00000000" w:rsidDel="00000000" w:rsidP="00000000" w:rsidRDefault="00000000" w:rsidRPr="00000000" w14:paraId="000000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VectorStore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core/vector_store.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Handles vector database operations</w:t>
      </w:r>
    </w:p>
    <w:p w:rsidR="00000000" w:rsidDel="00000000" w:rsidP="00000000" w:rsidRDefault="00000000" w:rsidRPr="00000000" w14:paraId="0000001B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Pinecone client integration</w:t>
      </w:r>
    </w:p>
    <w:p w:rsidR="00000000" w:rsidDel="00000000" w:rsidP="00000000" w:rsidRDefault="00000000" w:rsidRPr="00000000" w14:paraId="0000001C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Namespace management for resumes and job descriptions</w:t>
      </w:r>
    </w:p>
    <w:p w:rsidR="00000000" w:rsidDel="00000000" w:rsidP="00000000" w:rsidRDefault="00000000" w:rsidRPr="00000000" w14:paraId="0000001D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 filtering and query optimization</w:t>
      </w:r>
    </w:p>
    <w:p w:rsidR="00000000" w:rsidDel="00000000" w:rsidP="00000000" w:rsidRDefault="00000000" w:rsidRPr="00000000" w14:paraId="0000001E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index creation and dimension validation</w:t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ReRanker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core/re_ranker.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Improves search result ordering</w:t>
      </w:r>
    </w:p>
    <w:p w:rsidR="00000000" w:rsidDel="00000000" w:rsidP="00000000" w:rsidRDefault="00000000" w:rsidRPr="00000000" w14:paraId="00000020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LLM-powered candidate evaluation</w:t>
      </w:r>
    </w:p>
    <w:p w:rsidR="00000000" w:rsidDel="00000000" w:rsidP="00000000" w:rsidRDefault="00000000" w:rsidRPr="00000000" w14:paraId="00000021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Fit score calculation (0-10 scale)</w:t>
      </w:r>
    </w:p>
    <w:p w:rsidR="00000000" w:rsidDel="00000000" w:rsidP="00000000" w:rsidRDefault="00000000" w:rsidRPr="00000000" w14:paraId="00000022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Strengths and gaps analysis</w:t>
      </w:r>
    </w:p>
    <w:p w:rsidR="00000000" w:rsidDel="00000000" w:rsidP="00000000" w:rsidRDefault="00000000" w:rsidRPr="00000000" w14:paraId="00000023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Contextual ranking based on job requirements</w:t>
      </w:r>
    </w:p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MemoryRAG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core/memory_rag.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Tracks user interactions</w:t>
      </w:r>
    </w:p>
    <w:p w:rsidR="00000000" w:rsidDel="00000000" w:rsidP="00000000" w:rsidRDefault="00000000" w:rsidRPr="00000000" w14:paraId="00000025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LangChain ConversationBufferMemory integration</w:t>
      </w:r>
    </w:p>
    <w:p w:rsidR="00000000" w:rsidDel="00000000" w:rsidP="00000000" w:rsidRDefault="00000000" w:rsidRPr="00000000" w14:paraId="00000026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Search query logging and analytics</w:t>
      </w:r>
    </w:p>
    <w:p w:rsidR="00000000" w:rsidDel="00000000" w:rsidP="00000000" w:rsidRDefault="00000000" w:rsidRPr="00000000" w14:paraId="00000027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Candidate view tracking</w:t>
      </w:r>
    </w:p>
    <w:p w:rsidR="00000000" w:rsidDel="00000000" w:rsidP="00000000" w:rsidRDefault="00000000" w:rsidRPr="00000000" w14:paraId="00000028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preference learning</w:t>
      </w:r>
    </w:p>
    <w:p w:rsidR="00000000" w:rsidDel="00000000" w:rsidP="00000000" w:rsidRDefault="00000000" w:rsidRPr="00000000" w14:paraId="000000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RAGEvaluator  (</w:t>
      </w:r>
      <w:r w:rsidDel="00000000" w:rsidR="00000000" w:rsidRPr="00000000">
        <w:rPr>
          <w:color w:val="444444"/>
          <w:shd w:fill="f0f0f0" w:val="clear"/>
          <w:rtl w:val="0"/>
        </w:rPr>
        <w:t xml:space="preserve">core/evaluator.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Assesses system performance</w:t>
      </w:r>
    </w:p>
    <w:p w:rsidR="00000000" w:rsidDel="00000000" w:rsidP="00000000" w:rsidRDefault="00000000" w:rsidRPr="00000000" w14:paraId="0000002A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RAGAS framework integration</w:t>
      </w:r>
    </w:p>
    <w:p w:rsidR="00000000" w:rsidDel="00000000" w:rsidP="00000000" w:rsidRDefault="00000000" w:rsidRPr="00000000" w14:paraId="0000002B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relevancy, context precision, faithfulness metrics</w:t>
      </w:r>
    </w:p>
    <w:p w:rsidR="00000000" w:rsidDel="00000000" w:rsidP="00000000" w:rsidRDefault="00000000" w:rsidRPr="00000000" w14:paraId="0000002C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quality scoring and improvement suggestions</w:t>
      </w:r>
    </w:p>
    <w:p w:rsidR="00000000" w:rsidDel="00000000" w:rsidP="00000000" w:rsidRDefault="00000000" w:rsidRPr="00000000" w14:paraId="0000002D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benchmarking and optimization</w:t>
      </w:r>
    </w:p>
    <w:p w:rsidR="00000000" w:rsidDel="00000000" w:rsidP="00000000" w:rsidRDefault="00000000" w:rsidRPr="00000000" w14:paraId="000000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Data Layer (Storage &amp; Processing)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: Manages data persistence, indexing, and retrieval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: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Storage : PDF files and processed text</w:t>
      </w:r>
    </w:p>
    <w:p w:rsidR="00000000" w:rsidDel="00000000" w:rsidP="00000000" w:rsidRDefault="00000000" w:rsidRPr="00000000" w14:paraId="00000034">
      <w:pPr>
        <w:spacing w:line="276.0005454545455" w:lineRule="auto"/>
        <w:ind w:left="1080" w:hanging="360"/>
        <w:rPr>
          <w:color w:val="444444"/>
          <w:shd w:fill="f0f0f0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file system storage in 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data</w:t>
      </w:r>
      <w:r w:rsidDel="00000000" w:rsidR="00000000" w:rsidRPr="00000000">
        <w:rPr>
          <w:color w:val="444444"/>
          <w:shd w:fill="f0f0f0" w:val="clear"/>
          <w:rtl w:val="0"/>
        </w:rPr>
        <w:t xml:space="preserve">/resumes/</w:t>
      </w:r>
    </w:p>
    <w:p w:rsidR="00000000" w:rsidDel="00000000" w:rsidP="00000000" w:rsidRDefault="00000000" w:rsidRPr="00000000" w14:paraId="00000035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Processed text chunks with metadata</w:t>
      </w:r>
    </w:p>
    <w:p w:rsidR="00000000" w:rsidDel="00000000" w:rsidP="00000000" w:rsidRDefault="00000000" w:rsidRPr="00000000" w14:paraId="00000036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information extraction (name, skills, experience)</w:t>
      </w:r>
    </w:p>
    <w:p w:rsidR="00000000" w:rsidDel="00000000" w:rsidP="00000000" w:rsidRDefault="00000000" w:rsidRPr="00000000" w14:paraId="00000037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versioning and update tracking</w:t>
      </w:r>
    </w:p>
    <w:p w:rsidR="00000000" w:rsidDel="00000000" w:rsidP="00000000" w:rsidRDefault="00000000" w:rsidRPr="00000000" w14:paraId="000000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Database : Pinecone for semantic search</w:t>
      </w:r>
    </w:p>
    <w:p w:rsidR="00000000" w:rsidDel="00000000" w:rsidP="00000000" w:rsidRDefault="00000000" w:rsidRPr="00000000" w14:paraId="00000039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Serverless Pinecone index with 768 dimensions</w:t>
      </w:r>
    </w:p>
    <w:p w:rsidR="00000000" w:rsidDel="00000000" w:rsidP="00000000" w:rsidRDefault="00000000" w:rsidRPr="00000000" w14:paraId="0000003A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and job description namespaces</w:t>
      </w:r>
    </w:p>
    <w:p w:rsidR="00000000" w:rsidDel="00000000" w:rsidP="00000000" w:rsidRDefault="00000000" w:rsidRPr="00000000" w14:paraId="0000003B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 filtering capabilities</w:t>
      </w:r>
    </w:p>
    <w:p w:rsidR="00000000" w:rsidDel="00000000" w:rsidP="00000000" w:rsidRDefault="00000000" w:rsidRPr="00000000" w14:paraId="0000003C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scaling and performance optimization</w:t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BM25 Index : Keyword-based search index</w:t>
      </w:r>
    </w:p>
    <w:p w:rsidR="00000000" w:rsidDel="00000000" w:rsidP="00000000" w:rsidRDefault="00000000" w:rsidRPr="00000000" w14:paraId="0000003E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in-memory indexing for fast keyword search</w:t>
      </w:r>
    </w:p>
    <w:p w:rsidR="00000000" w:rsidDel="00000000" w:rsidP="00000000" w:rsidRDefault="00000000" w:rsidRPr="00000000" w14:paraId="0000003F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TF-IDF scoring with frequency calculations</w:t>
      </w:r>
    </w:p>
    <w:p w:rsidR="00000000" w:rsidDel="00000000" w:rsidP="00000000" w:rsidRDefault="00000000" w:rsidRPr="00000000" w14:paraId="00000040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Tokenization and preprocessing</w:t>
      </w:r>
    </w:p>
    <w:p w:rsidR="00000000" w:rsidDel="00000000" w:rsidP="00000000" w:rsidRDefault="00000000" w:rsidRPr="00000000" w14:paraId="00000041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index updates</w:t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 Storage : User interaction logs and analytics</w:t>
      </w:r>
    </w:p>
    <w:p w:rsidR="00000000" w:rsidDel="00000000" w:rsidP="00000000" w:rsidRDefault="00000000" w:rsidRPr="00000000" w14:paraId="00000043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JSON-based conversation memory</w:t>
      </w:r>
    </w:p>
    <w:p w:rsidR="00000000" w:rsidDel="00000000" w:rsidP="00000000" w:rsidRDefault="00000000" w:rsidRPr="00000000" w14:paraId="00000044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history and result analytics</w:t>
      </w:r>
    </w:p>
    <w:p w:rsidR="00000000" w:rsidDel="00000000" w:rsidP="00000000" w:rsidRDefault="00000000" w:rsidRPr="00000000" w14:paraId="00000045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behavior patterns and preferences</w:t>
      </w:r>
    </w:p>
    <w:p w:rsidR="00000000" w:rsidDel="00000000" w:rsidP="00000000" w:rsidRDefault="00000000" w:rsidRPr="00000000" w14:paraId="00000046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metrics and quality scores</w:t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Integration &amp; Communication Layer</w:t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: Manages external service connections and data flow</w:t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:</w:t>
      </w:r>
    </w:p>
    <w:p w:rsidR="00000000" w:rsidDel="00000000" w:rsidP="00000000" w:rsidRDefault="00000000" w:rsidRPr="00000000" w14:paraId="000000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Integration : Google Gemini API</w:t>
      </w:r>
    </w:p>
    <w:p w:rsidR="00000000" w:rsidDel="00000000" w:rsidP="00000000" w:rsidRDefault="00000000" w:rsidRPr="00000000" w14:paraId="0000004E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output parsing with Pydantic schemas</w:t>
      </w:r>
    </w:p>
    <w:p w:rsidR="00000000" w:rsidDel="00000000" w:rsidP="00000000" w:rsidRDefault="00000000" w:rsidRPr="00000000" w14:paraId="0000004F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engineering and optimization</w:t>
      </w:r>
    </w:p>
    <w:p w:rsidR="00000000" w:rsidDel="00000000" w:rsidP="00000000" w:rsidRDefault="00000000" w:rsidRPr="00000000" w14:paraId="00000050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caching and error handling</w:t>
      </w:r>
    </w:p>
    <w:p w:rsidR="00000000" w:rsidDel="00000000" w:rsidP="00000000" w:rsidRDefault="00000000" w:rsidRPr="00000000" w14:paraId="00000051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 limiting and cost management</w:t>
      </w:r>
    </w:p>
    <w:p w:rsidR="00000000" w:rsidDel="00000000" w:rsidP="00000000" w:rsidRDefault="00000000" w:rsidRPr="00000000" w14:paraId="000000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Database Integration : Pinecone Cloud</w:t>
      </w:r>
    </w:p>
    <w:p w:rsidR="00000000" w:rsidDel="00000000" w:rsidP="00000000" w:rsidRDefault="00000000" w:rsidRPr="00000000" w14:paraId="00000054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REST API client with automatic retry logic</w:t>
      </w:r>
    </w:p>
    <w:p w:rsidR="00000000" w:rsidDel="00000000" w:rsidP="00000000" w:rsidRDefault="00000000" w:rsidRPr="00000000" w14:paraId="00000055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pooling and timeout management</w:t>
      </w:r>
    </w:p>
    <w:p w:rsidR="00000000" w:rsidDel="00000000" w:rsidP="00000000" w:rsidRDefault="00000000" w:rsidRPr="00000000" w14:paraId="00000056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management and monitoring</w:t>
      </w:r>
    </w:p>
    <w:p w:rsidR="00000000" w:rsidDel="00000000" w:rsidP="00000000" w:rsidRDefault="00000000" w:rsidRPr="00000000" w14:paraId="00000057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synchronization and backup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Configuration &amp; Utilities Layer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: Provides system configuration and helper functions</w:t>
      </w:r>
    </w:p>
    <w:p w:rsidR="00000000" w:rsidDel="00000000" w:rsidP="00000000" w:rsidRDefault="00000000" w:rsidRPr="00000000" w14:paraId="000000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Components :</w:t>
      </w:r>
    </w:p>
    <w:p w:rsidR="00000000" w:rsidDel="00000000" w:rsidP="00000000" w:rsidRDefault="00000000" w:rsidRPr="00000000" w14:paraId="000000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Configuration Management  (</w:t>
      </w:r>
      <w:r w:rsidDel="00000000" w:rsidR="00000000" w:rsidRPr="00000000">
        <w:rPr>
          <w:color w:val="444444"/>
          <w:shd w:fill="f0f0f0" w:val="clear"/>
          <w:rtl w:val="0"/>
        </w:rPr>
        <w:t xml:space="preserve">utils/</w:t>
      </w:r>
      <w:r w:rsidDel="00000000" w:rsidR="00000000" w:rsidRPr="00000000">
        <w:rPr>
          <w:color w:val="397300"/>
          <w:shd w:fill="f0f0f0" w:val="clear"/>
          <w:rtl w:val="0"/>
        </w:rPr>
        <w:t xml:space="preserve">config</w:t>
      </w:r>
      <w:r w:rsidDel="00000000" w:rsidR="00000000" w:rsidRPr="00000000">
        <w:rPr>
          <w:color w:val="444444"/>
          <w:shd w:fill="f0f0f0" w:val="clear"/>
          <w:rtl w:val="0"/>
        </w:rPr>
        <w:t xml:space="preserve">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variable management</w:t>
      </w:r>
    </w:p>
    <w:p w:rsidR="00000000" w:rsidDel="00000000" w:rsidP="00000000" w:rsidRDefault="00000000" w:rsidRPr="00000000" w14:paraId="0000005F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key configuration</w:t>
      </w:r>
    </w:p>
    <w:p w:rsidR="00000000" w:rsidDel="00000000" w:rsidP="00000000" w:rsidRDefault="00000000" w:rsidRPr="00000000" w14:paraId="00000060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parameters and settings</w:t>
      </w:r>
    </w:p>
    <w:p w:rsidR="00000000" w:rsidDel="00000000" w:rsidP="00000000" w:rsidRDefault="00000000" w:rsidRPr="00000000" w14:paraId="00000061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Logging configuration</w:t>
      </w:r>
    </w:p>
    <w:p w:rsidR="00000000" w:rsidDel="00000000" w:rsidP="00000000" w:rsidRDefault="00000000" w:rsidRPr="00000000" w14:paraId="000000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Utility Functions  (</w:t>
      </w:r>
      <w:r w:rsidDel="00000000" w:rsidR="00000000" w:rsidRPr="00000000">
        <w:rPr>
          <w:color w:val="444444"/>
          <w:shd w:fill="f0f0f0" w:val="clear"/>
          <w:rtl w:val="0"/>
        </w:rPr>
        <w:t xml:space="preserve">utils/utils.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processing helpers</w:t>
      </w:r>
    </w:p>
    <w:p w:rsidR="00000000" w:rsidDel="00000000" w:rsidP="00000000" w:rsidRDefault="00000000" w:rsidRPr="00000000" w14:paraId="00000064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I/O operations</w:t>
      </w:r>
    </w:p>
    <w:p w:rsidR="00000000" w:rsidDel="00000000" w:rsidP="00000000" w:rsidRDefault="00000000" w:rsidRPr="00000000" w14:paraId="00000065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 handling utilities</w:t>
      </w:r>
    </w:p>
    <w:p w:rsidR="00000000" w:rsidDel="00000000" w:rsidP="00000000" w:rsidRDefault="00000000" w:rsidRPr="00000000" w14:paraId="00000066">
      <w:pPr>
        <w:spacing w:after="200"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monitoring tools</w:t>
      </w:r>
    </w:p>
    <w:p w:rsidR="00000000" w:rsidDel="00000000" w:rsidP="00000000" w:rsidRDefault="00000000" w:rsidRPr="00000000" w14:paraId="000000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Schemas  (</w:t>
      </w:r>
      <w:r w:rsidDel="00000000" w:rsidR="00000000" w:rsidRPr="00000000">
        <w:rPr>
          <w:color w:val="444444"/>
          <w:shd w:fill="f0f0f0" w:val="clear"/>
          <w:rtl w:val="0"/>
        </w:rPr>
        <w:t xml:space="preserve">utils/schemas.</w:t>
      </w:r>
      <w:r w:rsidDel="00000000" w:rsidR="00000000" w:rsidRPr="00000000">
        <w:rPr>
          <w:b w:val="1"/>
          <w:bCs w:val="1"/>
          <w:color w:val="444444"/>
          <w:shd w:fill="f0f0f0" w:val="clear"/>
          <w:rtl w:val="0"/>
        </w:rPr>
        <w:t xml:space="preserve">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Pydantic models for data validation</w:t>
      </w:r>
    </w:p>
    <w:p w:rsidR="00000000" w:rsidDel="00000000" w:rsidP="00000000" w:rsidRDefault="00000000" w:rsidRPr="00000000" w14:paraId="00000069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and job description structures</w:t>
      </w:r>
    </w:p>
    <w:p w:rsidR="00000000" w:rsidDel="00000000" w:rsidP="00000000" w:rsidRDefault="00000000" w:rsidRPr="00000000" w14:paraId="0000006A">
      <w:pPr>
        <w:spacing w:line="276.0005454545455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result schemas</w:t>
      </w:r>
    </w:p>
    <w:p w:rsidR="00000000" w:rsidDel="00000000" w:rsidP="00000000" w:rsidRDefault="00000000" w:rsidRPr="00000000" w14:paraId="0000006B">
      <w:pPr>
        <w:spacing w:after="200" w:line="276.0005454545455" w:lineRule="auto"/>
        <w:ind w:left="108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metric models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