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B3C64" w14:textId="7CBEE92B" w:rsidR="0098033B" w:rsidRPr="00F515D1" w:rsidRDefault="00846F35" w:rsidP="00804861">
      <w:pPr>
        <w:spacing w:after="120" w:line="360" w:lineRule="auto"/>
        <w:jc w:val="both"/>
        <w:rPr>
          <w:rFonts w:cstheme="minorHAnsi"/>
        </w:rPr>
      </w:pPr>
      <w:r w:rsidRPr="00F515D1">
        <w:rPr>
          <w:rFonts w:cstheme="minorHAnsi"/>
          <w:b/>
          <w:bCs/>
        </w:rPr>
        <w:t xml:space="preserve">Problem </w:t>
      </w:r>
      <w:r w:rsidR="000D3C97">
        <w:rPr>
          <w:rFonts w:cstheme="minorHAnsi"/>
          <w:b/>
          <w:bCs/>
          <w:lang w:val="en-DE"/>
        </w:rPr>
        <w:t>7</w:t>
      </w:r>
      <w:r w:rsidRPr="00F515D1">
        <w:rPr>
          <w:rFonts w:cstheme="minorHAnsi"/>
          <w:b/>
          <w:bCs/>
        </w:rPr>
        <w:t>.1</w:t>
      </w:r>
      <w:r w:rsidRPr="00F515D1">
        <w:rPr>
          <w:rFonts w:cstheme="minorHAnsi"/>
        </w:rPr>
        <w:t xml:space="preserve"> </w:t>
      </w:r>
      <w:r w:rsidR="00702217" w:rsidRPr="00702217">
        <w:rPr>
          <w:rFonts w:cstheme="minorHAnsi"/>
          <w:lang w:val="en-DE"/>
        </w:rPr>
        <w:t>PL Concepts</w:t>
      </w:r>
    </w:p>
    <w:p w14:paraId="6F1F3ACE" w14:textId="1CD8FE3A" w:rsidR="00FF5977" w:rsidRPr="00651D3E" w:rsidRDefault="00AF2351" w:rsidP="00804861">
      <w:pPr>
        <w:spacing w:after="120" w:line="360" w:lineRule="auto"/>
        <w:jc w:val="both"/>
        <w:rPr>
          <w:rFonts w:cstheme="minorHAnsi"/>
          <w:b/>
          <w:bCs/>
          <w:lang w:val="en-DE"/>
        </w:rPr>
      </w:pPr>
      <w:r w:rsidRPr="00F515D1">
        <w:rPr>
          <w:rFonts w:cstheme="minorHAnsi"/>
          <w:b/>
          <w:bCs/>
        </w:rPr>
        <w:t>Answer:</w:t>
      </w:r>
    </w:p>
    <w:p w14:paraId="12A040E8" w14:textId="08C9C572" w:rsidR="008503E5" w:rsidRPr="00493894" w:rsidRDefault="00B377E1" w:rsidP="00804861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eastAsia="Times New Roman" w:cstheme="minorHAnsi"/>
          <w:lang w:val="en-DE"/>
        </w:rPr>
      </w:pPr>
      <w:r w:rsidRPr="00B377E1">
        <w:rPr>
          <w:rFonts w:eastAsia="Times New Roman" w:cstheme="minorHAnsi"/>
          <w:b/>
          <w:bCs/>
          <w:lang w:val="en-DE"/>
        </w:rPr>
        <w:t>Every satisfiable formula is valid</w:t>
      </w:r>
      <w:r w:rsidR="003279AB">
        <w:rPr>
          <w:rFonts w:eastAsia="Times New Roman" w:cstheme="minorHAnsi"/>
          <w:b/>
          <w:bCs/>
          <w:lang w:val="en-DE"/>
        </w:rPr>
        <w:t xml:space="preserve"> [</w:t>
      </w:r>
      <w:r w:rsidR="00BD56AF">
        <w:rPr>
          <w:rFonts w:eastAsia="Times New Roman" w:cstheme="minorHAnsi"/>
          <w:b/>
          <w:bCs/>
          <w:lang w:val="en-DE"/>
        </w:rPr>
        <w:t>False</w:t>
      </w:r>
      <w:r w:rsidR="003279AB">
        <w:rPr>
          <w:rFonts w:eastAsia="Times New Roman" w:cstheme="minorHAnsi"/>
          <w:b/>
          <w:bCs/>
          <w:lang w:val="en-DE"/>
        </w:rPr>
        <w:t>]</w:t>
      </w:r>
    </w:p>
    <w:p w14:paraId="00406819" w14:textId="6C42FD77" w:rsidR="003554DD" w:rsidRDefault="003554DD" w:rsidP="00804861">
      <w:pPr>
        <w:pStyle w:val="ListParagraph"/>
        <w:spacing w:after="0" w:line="360" w:lineRule="auto"/>
        <w:ind w:left="360"/>
        <w:jc w:val="both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 xml:space="preserve">Let, </w:t>
      </w:r>
      <w:r w:rsidR="006D136F">
        <w:rPr>
          <w:rFonts w:eastAsia="Times New Roman" w:cstheme="minorHAnsi"/>
          <w:lang w:val="en-DE"/>
        </w:rPr>
        <w:t>m</w:t>
      </w:r>
      <w:r>
        <w:rPr>
          <w:rFonts w:eastAsia="Times New Roman" w:cstheme="minorHAnsi"/>
          <w:lang w:val="en-DE"/>
        </w:rPr>
        <w:t xml:space="preserve">odel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M≔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  <w:lang w:val="en-DE"/>
              </w:rPr>
              <m:t>U, I</m:t>
            </m:r>
          </m:e>
        </m:d>
      </m:oMath>
      <w:r>
        <w:rPr>
          <w:rFonts w:eastAsia="Times New Roman" w:cstheme="minorHAnsi"/>
          <w:sz w:val="20"/>
          <w:szCs w:val="20"/>
          <w:lang w:val="en-DE"/>
        </w:rPr>
        <w:t xml:space="preserve">, </w:t>
      </w:r>
      <w:r>
        <w:rPr>
          <w:rFonts w:eastAsia="Times New Roman" w:cstheme="minorHAnsi"/>
          <w:lang w:val="en-DE"/>
        </w:rPr>
        <w:t>then</w:t>
      </w:r>
    </w:p>
    <w:p w14:paraId="3D01FCDF" w14:textId="0260EA8E" w:rsidR="00F6036F" w:rsidRPr="00F20944" w:rsidRDefault="00F6036F" w:rsidP="00804861">
      <w:pPr>
        <w:pStyle w:val="ListParagraph"/>
        <w:spacing w:after="0" w:line="360" w:lineRule="auto"/>
        <w:jc w:val="both"/>
        <w:rPr>
          <w:rFonts w:eastAsia="Times New Roman" w:cstheme="minorHAnsi"/>
          <w:lang w:val="en-DE"/>
        </w:rPr>
      </w:pP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A</m:t>
        </m:r>
      </m:oMath>
      <w:r>
        <w:rPr>
          <w:rFonts w:eastAsia="Times New Roman" w:cstheme="minorHAnsi"/>
          <w:sz w:val="20"/>
          <w:szCs w:val="20"/>
          <w:lang w:val="en-DE"/>
        </w:rPr>
        <w:t xml:space="preserve"> </w:t>
      </w:r>
      <w:r>
        <w:rPr>
          <w:rFonts w:eastAsia="Times New Roman" w:cstheme="minorHAnsi"/>
          <w:lang w:val="en-DE"/>
        </w:rPr>
        <w:t xml:space="preserve">satisfiable in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M</m:t>
        </m:r>
      </m:oMath>
      <w:r>
        <w:rPr>
          <w:rFonts w:eastAsia="Times New Roman" w:cstheme="minorHAnsi"/>
          <w:lang w:val="en-DE"/>
        </w:rPr>
        <w:t xml:space="preserve">, iff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I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φ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A</m:t>
            </m:r>
          </m:e>
        </m:d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=T</m:t>
        </m:r>
      </m:oMath>
      <w:r w:rsidR="00F20944">
        <w:rPr>
          <w:rFonts w:eastAsia="Times New Roman" w:cstheme="minorHAnsi"/>
          <w:sz w:val="20"/>
          <w:szCs w:val="20"/>
          <w:lang w:val="en-DE"/>
        </w:rPr>
        <w:t xml:space="preserve"> </w:t>
      </w:r>
      <w:r w:rsidR="00F20944">
        <w:rPr>
          <w:rFonts w:eastAsia="Times New Roman" w:cstheme="minorHAnsi"/>
          <w:lang w:val="en-DE"/>
        </w:rPr>
        <w:t xml:space="preserve">for some assignment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φ</m:t>
        </m:r>
      </m:oMath>
    </w:p>
    <w:p w14:paraId="1EB9994C" w14:textId="588EA5A5" w:rsidR="009A1675" w:rsidRPr="00BF2584" w:rsidRDefault="00BF2584" w:rsidP="00804861">
      <w:pPr>
        <w:pStyle w:val="ListParagraph"/>
        <w:spacing w:after="0" w:line="360" w:lineRule="auto"/>
        <w:jc w:val="both"/>
        <w:rPr>
          <w:rFonts w:eastAsia="Times New Roman" w:cstheme="minorHAnsi"/>
          <w:lang w:val="en-DE"/>
        </w:rPr>
      </w:pP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A</m:t>
        </m:r>
      </m:oMath>
      <w:r>
        <w:rPr>
          <w:rFonts w:eastAsia="Times New Roman" w:cstheme="minorHAnsi"/>
          <w:sz w:val="20"/>
          <w:szCs w:val="20"/>
          <w:lang w:val="en-DE"/>
        </w:rPr>
        <w:t xml:space="preserve"> </w:t>
      </w:r>
      <w:r>
        <w:rPr>
          <w:rFonts w:eastAsia="Times New Roman" w:cstheme="minorHAnsi"/>
          <w:lang w:val="en-DE"/>
        </w:rPr>
        <w:t xml:space="preserve">valid in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M</m:t>
        </m:r>
      </m:oMath>
      <w:r>
        <w:rPr>
          <w:rFonts w:eastAsia="Times New Roman" w:cstheme="minorHAnsi"/>
          <w:lang w:val="en-DE"/>
        </w:rPr>
        <w:t xml:space="preserve">, iff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M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⊨</m:t>
            </m:r>
          </m:e>
          <m:sup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φ</m:t>
            </m:r>
          </m:sup>
        </m:sSup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A</m:t>
        </m:r>
      </m:oMath>
      <w:r>
        <w:rPr>
          <w:rFonts w:eastAsia="Times New Roman" w:cstheme="minorHAnsi"/>
          <w:sz w:val="20"/>
          <w:szCs w:val="20"/>
          <w:lang w:val="en-DE"/>
        </w:rPr>
        <w:t xml:space="preserve"> </w:t>
      </w:r>
      <w:r>
        <w:rPr>
          <w:rFonts w:eastAsia="Times New Roman" w:cstheme="minorHAnsi"/>
          <w:lang w:val="en-DE"/>
        </w:rPr>
        <w:t xml:space="preserve">for </w:t>
      </w:r>
      <w:r w:rsidR="007572B2">
        <w:rPr>
          <w:rFonts w:eastAsia="Times New Roman" w:cstheme="minorHAnsi"/>
          <w:lang w:val="en-DE"/>
        </w:rPr>
        <w:t>all</w:t>
      </w:r>
      <w:r>
        <w:rPr>
          <w:rFonts w:eastAsia="Times New Roman" w:cstheme="minorHAnsi"/>
          <w:lang w:val="en-DE"/>
        </w:rPr>
        <w:t xml:space="preserve"> assignment</w:t>
      </w:r>
      <w:r w:rsidR="007572B2">
        <w:rPr>
          <w:rFonts w:eastAsia="Times New Roman" w:cstheme="minorHAnsi"/>
          <w:lang w:val="en-DE"/>
        </w:rPr>
        <w:t>s</w:t>
      </w:r>
      <w:r>
        <w:rPr>
          <w:rFonts w:eastAsia="Times New Roman" w:cstheme="minorHAnsi"/>
          <w:lang w:val="en-DE"/>
        </w:rPr>
        <w:t xml:space="preserve">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φ</m:t>
        </m:r>
      </m:oMath>
    </w:p>
    <w:p w14:paraId="5504E852" w14:textId="4912413F" w:rsidR="008503E5" w:rsidRPr="008503E5" w:rsidRDefault="00150B46" w:rsidP="00804861">
      <w:pPr>
        <w:pStyle w:val="ListParagraph"/>
        <w:spacing w:after="0" w:line="360" w:lineRule="auto"/>
        <w:ind w:left="360"/>
        <w:jc w:val="both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>Therefore,</w:t>
      </w:r>
      <w:r w:rsidR="00167294">
        <w:rPr>
          <w:rFonts w:eastAsia="Times New Roman" w:cstheme="minorHAnsi"/>
          <w:lang w:val="en-DE"/>
        </w:rPr>
        <w:t xml:space="preserve"> </w:t>
      </w:r>
      <w:r w:rsidR="00FF2E10">
        <w:rPr>
          <w:rFonts w:eastAsia="Times New Roman" w:cstheme="minorHAnsi"/>
          <w:lang w:val="en-DE"/>
        </w:rPr>
        <w:t>if a formula is satisfiable</w:t>
      </w:r>
      <w:r w:rsidR="00E638A8">
        <w:rPr>
          <w:rFonts w:eastAsia="Times New Roman" w:cstheme="minorHAnsi"/>
          <w:lang w:val="en-DE"/>
        </w:rPr>
        <w:t xml:space="preserve"> for some assignment</w:t>
      </w:r>
      <w:r w:rsidR="00FF2E10">
        <w:rPr>
          <w:rFonts w:eastAsia="Times New Roman" w:cstheme="minorHAnsi"/>
          <w:lang w:val="en-DE"/>
        </w:rPr>
        <w:t>, that doesn’t mean it will be valid</w:t>
      </w:r>
      <w:r w:rsidR="00E638A8">
        <w:rPr>
          <w:rFonts w:eastAsia="Times New Roman" w:cstheme="minorHAnsi"/>
          <w:lang w:val="en-DE"/>
        </w:rPr>
        <w:t xml:space="preserve"> for all assignment</w:t>
      </w:r>
      <w:r w:rsidR="00A476E4">
        <w:rPr>
          <w:rFonts w:eastAsia="Times New Roman" w:cstheme="minorHAnsi"/>
          <w:lang w:val="en-DE"/>
        </w:rPr>
        <w:t>s</w:t>
      </w:r>
      <w:r w:rsidR="00FF2E10">
        <w:rPr>
          <w:rFonts w:eastAsia="Times New Roman" w:cstheme="minorHAnsi"/>
          <w:lang w:val="en-DE"/>
        </w:rPr>
        <w:t>.</w:t>
      </w:r>
    </w:p>
    <w:p w14:paraId="13E5A45D" w14:textId="4B7AA675" w:rsidR="00E56213" w:rsidRPr="00796F36" w:rsidRDefault="00FC68F3" w:rsidP="00804861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eastAsia="Times New Roman" w:cstheme="minorHAnsi"/>
          <w:lang w:val="en-DE"/>
        </w:rPr>
      </w:pPr>
      <w:r w:rsidRPr="00FC68F3">
        <w:rPr>
          <w:rFonts w:eastAsia="Times New Roman" w:cstheme="minorHAnsi"/>
          <w:b/>
          <w:bCs/>
          <w:lang w:val="en-DE"/>
        </w:rPr>
        <w:t>Every valid formula is satisfiable</w:t>
      </w:r>
      <w:r>
        <w:rPr>
          <w:rFonts w:eastAsia="Times New Roman" w:cstheme="minorHAnsi"/>
          <w:b/>
          <w:bCs/>
          <w:lang w:val="en-DE"/>
        </w:rPr>
        <w:t xml:space="preserve"> [True]</w:t>
      </w:r>
    </w:p>
    <w:p w14:paraId="75D1CC6C" w14:textId="49711DCD" w:rsidR="00796F36" w:rsidRPr="00604EC1" w:rsidRDefault="00524B44" w:rsidP="00804861">
      <w:pPr>
        <w:pStyle w:val="ListParagraph"/>
        <w:spacing w:after="120" w:line="360" w:lineRule="auto"/>
        <w:ind w:left="360"/>
        <w:jc w:val="both"/>
        <w:rPr>
          <w:rFonts w:eastAsia="Times New Roman" w:cstheme="minorHAnsi"/>
          <w:lang w:val="en-DE"/>
        </w:rPr>
      </w:pPr>
      <w:r>
        <w:rPr>
          <w:rFonts w:eastAsia="Times New Roman" w:cstheme="minorHAnsi"/>
          <w:noProof/>
          <w:lang w:val="en-DE"/>
        </w:rPr>
        <w:t xml:space="preserve">Considering the previous </w:t>
      </w:r>
      <w:r w:rsidR="00127096">
        <w:rPr>
          <w:rFonts w:eastAsia="Times New Roman" w:cstheme="minorHAnsi"/>
          <w:noProof/>
          <w:lang w:val="en-DE"/>
        </w:rPr>
        <w:t xml:space="preserve">model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M≔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  <w:lang w:val="en-DE"/>
              </w:rPr>
              <m:t>U, I</m:t>
            </m:r>
          </m:e>
        </m:d>
      </m:oMath>
      <w:r>
        <w:rPr>
          <w:rFonts w:eastAsia="Times New Roman" w:cstheme="minorHAnsi"/>
          <w:noProof/>
          <w:lang w:val="en-DE"/>
        </w:rPr>
        <w:t xml:space="preserve">, </w:t>
      </w:r>
      <w:r w:rsidR="00007BB8">
        <w:rPr>
          <w:rFonts w:eastAsia="Times New Roman" w:cstheme="minorHAnsi"/>
          <w:noProof/>
          <w:lang w:val="en-DE"/>
        </w:rPr>
        <w:t>if a formula already valid for all the assignments, then it will certainly satisfiable.</w:t>
      </w:r>
    </w:p>
    <w:p w14:paraId="2A41C3A9" w14:textId="6BCE68A7" w:rsidR="00FE78C3" w:rsidRDefault="00B532CB" w:rsidP="0080486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eastAsia="Times New Roman" w:cstheme="minorHAnsi"/>
          <w:b/>
          <w:bCs/>
          <w:lang w:val="en-DE"/>
        </w:rPr>
      </w:pPr>
      <w:r w:rsidRPr="0079328A">
        <w:rPr>
          <w:rFonts w:eastAsia="Times New Roman" w:cstheme="minorHAnsi"/>
          <w:b/>
          <w:bCs/>
          <w:lang w:val="en-DE"/>
        </w:rPr>
        <w:t xml:space="preserve">If </w:t>
      </w:r>
      <m:oMath>
        <m:r>
          <m:rPr>
            <m:sty m:val="bi"/>
          </m:rPr>
          <w:rPr>
            <w:rFonts w:ascii="Cambria Math" w:eastAsia="Times New Roman" w:hAnsi="Cambria Math" w:cstheme="minorHAnsi"/>
            <w:sz w:val="20"/>
            <w:szCs w:val="20"/>
            <w:lang w:val="en-DE"/>
          </w:rPr>
          <m:t>A</m:t>
        </m:r>
      </m:oMath>
      <w:r w:rsidRPr="0079328A">
        <w:rPr>
          <w:rFonts w:eastAsia="Times New Roman" w:cstheme="minorHAnsi"/>
          <w:b/>
          <w:bCs/>
          <w:lang w:val="en-DE"/>
        </w:rPr>
        <w:t xml:space="preserve"> is satisfiable, then </w:t>
      </w:r>
      <m:oMath>
        <m:r>
          <m:rPr>
            <m:sty m:val="bi"/>
          </m:rPr>
          <w:rPr>
            <w:rFonts w:ascii="Cambria Math" w:eastAsia="Times New Roman" w:hAnsi="Cambria Math" w:cstheme="minorHAnsi"/>
            <w:lang w:val="en-DE"/>
          </w:rPr>
          <m:t>¬</m:t>
        </m:r>
        <m:r>
          <m:rPr>
            <m:sty m:val="bi"/>
          </m:rPr>
          <w:rPr>
            <w:rFonts w:ascii="Cambria Math" w:eastAsia="Times New Roman" w:hAnsi="Cambria Math" w:cstheme="minorHAnsi"/>
            <w:sz w:val="20"/>
            <w:szCs w:val="20"/>
            <w:lang w:val="en-DE"/>
          </w:rPr>
          <m:t>A</m:t>
        </m:r>
      </m:oMath>
      <w:r w:rsidRPr="0079328A">
        <w:rPr>
          <w:rFonts w:eastAsia="Times New Roman" w:cstheme="minorHAnsi"/>
          <w:b/>
          <w:bCs/>
          <w:lang w:val="en-DE"/>
        </w:rPr>
        <w:t xml:space="preserve"> is unsatisfiable [True]</w:t>
      </w:r>
    </w:p>
    <w:p w14:paraId="6891C73A" w14:textId="48C98826" w:rsidR="00A1205E" w:rsidRPr="005013E5" w:rsidRDefault="00F2714A" w:rsidP="00804861">
      <w:pPr>
        <w:pStyle w:val="ListParagraph"/>
        <w:spacing w:after="0" w:line="360" w:lineRule="auto"/>
        <w:ind w:left="360"/>
        <w:jc w:val="both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 xml:space="preserve">Let’s say,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A=T</m:t>
        </m:r>
      </m:oMath>
      <w:r>
        <w:rPr>
          <w:rFonts w:eastAsia="Times New Roman" w:cstheme="minorHAnsi"/>
          <w:sz w:val="20"/>
          <w:szCs w:val="20"/>
          <w:lang w:val="en-DE"/>
        </w:rPr>
        <w:t xml:space="preserve"> </w:t>
      </w:r>
      <w:r>
        <w:rPr>
          <w:rFonts w:eastAsia="Times New Roman" w:cstheme="minorHAnsi"/>
          <w:lang w:val="en-DE"/>
        </w:rPr>
        <w:t>(satisfiable)</w:t>
      </w:r>
      <w:r>
        <w:rPr>
          <w:rFonts w:eastAsia="Times New Roman" w:cstheme="minorHAnsi"/>
          <w:sz w:val="20"/>
          <w:szCs w:val="20"/>
          <w:lang w:val="en-DE"/>
        </w:rPr>
        <w:t xml:space="preserve"> </w:t>
      </w:r>
      <w:r>
        <w:rPr>
          <w:rFonts w:eastAsia="Times New Roman" w:cstheme="minorHAnsi"/>
          <w:lang w:val="en-DE"/>
        </w:rPr>
        <w:t xml:space="preserve">then </w:t>
      </w:r>
      <m:oMath>
        <m:r>
          <w:rPr>
            <w:rFonts w:ascii="Cambria Math" w:eastAsia="Times New Roman" w:hAnsi="Cambria Math" w:cstheme="minorHAnsi"/>
            <w:lang w:val="en-DE"/>
          </w:rPr>
          <m:t>¬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A=F</m:t>
        </m:r>
      </m:oMath>
      <w:r>
        <w:rPr>
          <w:rFonts w:eastAsia="Times New Roman" w:cstheme="minorHAnsi"/>
          <w:sz w:val="20"/>
          <w:szCs w:val="20"/>
          <w:lang w:val="en-DE"/>
        </w:rPr>
        <w:t xml:space="preserve"> </w:t>
      </w:r>
      <w:r>
        <w:rPr>
          <w:rFonts w:eastAsia="Times New Roman" w:cstheme="minorHAnsi"/>
          <w:lang w:val="en-DE"/>
        </w:rPr>
        <w:t>(unsatisfiable),</w:t>
      </w:r>
      <w:r w:rsidR="005013E5">
        <w:rPr>
          <w:rFonts w:eastAsia="Times New Roman" w:cstheme="minorHAnsi"/>
          <w:lang w:val="en-DE"/>
        </w:rPr>
        <w:t xml:space="preserve"> </w:t>
      </w:r>
      <w:r w:rsidRPr="005013E5">
        <w:rPr>
          <w:rFonts w:eastAsia="Times New Roman" w:cstheme="minorHAnsi"/>
          <w:lang w:val="en-DE"/>
        </w:rPr>
        <w:t xml:space="preserve">but if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A=F</m:t>
        </m:r>
      </m:oMath>
      <w:r w:rsidRPr="005013E5">
        <w:rPr>
          <w:rFonts w:eastAsia="Times New Roman" w:cstheme="minorHAnsi"/>
          <w:sz w:val="20"/>
          <w:szCs w:val="20"/>
          <w:lang w:val="en-DE"/>
        </w:rPr>
        <w:t xml:space="preserve"> </w:t>
      </w:r>
      <w:r w:rsidRPr="005013E5">
        <w:rPr>
          <w:rFonts w:eastAsia="Times New Roman" w:cstheme="minorHAnsi"/>
          <w:lang w:val="en-DE"/>
        </w:rPr>
        <w:t>(unsatisfiable)</w:t>
      </w:r>
      <w:r w:rsidRPr="005013E5">
        <w:rPr>
          <w:rFonts w:eastAsia="Times New Roman" w:cstheme="minorHAnsi"/>
          <w:sz w:val="20"/>
          <w:szCs w:val="20"/>
          <w:lang w:val="en-DE"/>
        </w:rPr>
        <w:t xml:space="preserve"> </w:t>
      </w:r>
      <w:r w:rsidRPr="005013E5">
        <w:rPr>
          <w:rFonts w:eastAsia="Times New Roman" w:cstheme="minorHAnsi"/>
          <w:lang w:val="en-DE"/>
        </w:rPr>
        <w:t xml:space="preserve">then </w:t>
      </w:r>
      <m:oMath>
        <m:r>
          <w:rPr>
            <w:rFonts w:ascii="Cambria Math" w:eastAsia="Times New Roman" w:hAnsi="Cambria Math" w:cstheme="minorHAnsi"/>
            <w:lang w:val="en-DE"/>
          </w:rPr>
          <m:t>¬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A=T</m:t>
        </m:r>
      </m:oMath>
      <w:r w:rsidRPr="005013E5">
        <w:rPr>
          <w:rFonts w:eastAsia="Times New Roman" w:cstheme="minorHAnsi"/>
          <w:sz w:val="20"/>
          <w:szCs w:val="20"/>
          <w:lang w:val="en-DE"/>
        </w:rPr>
        <w:t xml:space="preserve"> </w:t>
      </w:r>
      <w:r w:rsidRPr="005013E5">
        <w:rPr>
          <w:rFonts w:eastAsia="Times New Roman" w:cstheme="minorHAnsi"/>
          <w:lang w:val="en-DE"/>
        </w:rPr>
        <w:t>(satisfiable)</w:t>
      </w:r>
      <w:r w:rsidR="00C937D7">
        <w:rPr>
          <w:rFonts w:eastAsia="Times New Roman" w:cstheme="minorHAnsi"/>
          <w:lang w:val="en-DE"/>
        </w:rPr>
        <w:t>.</w:t>
      </w:r>
    </w:p>
    <w:p w14:paraId="459C1262" w14:textId="5FD3C5C4" w:rsidR="00121287" w:rsidRPr="00EE50B9" w:rsidRDefault="004D19AB" w:rsidP="0080486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eastAsia="Times New Roman" w:cstheme="minorHAnsi"/>
          <w:b/>
          <w:bCs/>
          <w:lang w:val="en-DE"/>
        </w:rPr>
      </w:pPr>
      <w:r w:rsidRPr="00EE50B9">
        <w:rPr>
          <w:rFonts w:eastAsia="Times New Roman" w:cstheme="minorHAnsi"/>
          <w:b/>
          <w:bCs/>
          <w:lang w:val="en-DE"/>
        </w:rPr>
        <w:t xml:space="preserve">If </w:t>
      </w:r>
      <m:oMath>
        <m:r>
          <m:rPr>
            <m:sty m:val="bi"/>
          </m:rPr>
          <w:rPr>
            <w:rFonts w:ascii="Cambria Math" w:eastAsia="Times New Roman" w:hAnsi="Cambria Math" w:cstheme="minorHAnsi"/>
            <w:sz w:val="20"/>
            <w:szCs w:val="20"/>
            <w:lang w:val="en-DE"/>
          </w:rPr>
          <m:t>A⊨B</m:t>
        </m:r>
      </m:oMath>
      <w:r w:rsidRPr="00EE50B9">
        <w:rPr>
          <w:rFonts w:eastAsia="Times New Roman" w:cstheme="minorHAnsi"/>
          <w:b/>
          <w:bCs/>
          <w:lang w:val="en-DE"/>
        </w:rPr>
        <w:t xml:space="preserve">, then </w:t>
      </w:r>
      <m:oMath>
        <m:r>
          <m:rPr>
            <m:sty m:val="bi"/>
          </m:rPr>
          <w:rPr>
            <w:rFonts w:ascii="Cambria Math" w:eastAsia="Times New Roman" w:hAnsi="Cambria Math" w:cstheme="minorHAnsi"/>
            <w:sz w:val="20"/>
            <w:szCs w:val="20"/>
            <w:lang w:val="en-DE"/>
          </w:rPr>
          <m:t>A∧C⊨B∧C</m:t>
        </m:r>
      </m:oMath>
      <w:r w:rsidR="00B06C0E" w:rsidRPr="00EE50B9">
        <w:rPr>
          <w:rFonts w:ascii="Cambria Math" w:eastAsia="Times New Roman" w:hAnsi="Cambria Math" w:cs="Cambria Math"/>
          <w:b/>
          <w:bCs/>
          <w:lang w:val="en-DE"/>
        </w:rPr>
        <w:t xml:space="preserve"> </w:t>
      </w:r>
      <w:r w:rsidR="004B5397" w:rsidRPr="0062239E">
        <w:rPr>
          <w:rFonts w:eastAsia="Times New Roman" w:cstheme="minorHAnsi"/>
          <w:b/>
          <w:bCs/>
          <w:lang w:val="en-DE"/>
        </w:rPr>
        <w:t>[True]</w:t>
      </w:r>
    </w:p>
    <w:p w14:paraId="531135E3" w14:textId="7195F965" w:rsidR="00121287" w:rsidRPr="00743DE7" w:rsidRDefault="00743DE7" w:rsidP="00804861">
      <w:pPr>
        <w:pStyle w:val="ListParagraph"/>
        <w:spacing w:after="0" w:line="360" w:lineRule="auto"/>
        <w:ind w:left="360"/>
        <w:jc w:val="both"/>
        <w:rPr>
          <w:rFonts w:eastAsia="Times New Roman" w:cstheme="minorHAnsi"/>
          <w:lang w:val="en-DE"/>
        </w:rPr>
      </w:pP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A⊨B</m:t>
        </m:r>
      </m:oMath>
      <w:r>
        <w:rPr>
          <w:rFonts w:eastAsia="Times New Roman" w:cstheme="minorHAnsi"/>
          <w:sz w:val="20"/>
          <w:szCs w:val="20"/>
          <w:lang w:val="en-DE"/>
        </w:rPr>
        <w:t xml:space="preserve"> </w:t>
      </w:r>
      <w:r>
        <w:rPr>
          <w:rFonts w:eastAsia="Times New Roman" w:cstheme="minorHAnsi"/>
          <w:lang w:val="en-DE"/>
        </w:rPr>
        <w:t xml:space="preserve">means all assignments that make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A</m:t>
        </m:r>
      </m:oMath>
      <w:r>
        <w:rPr>
          <w:rFonts w:eastAsia="Times New Roman" w:cstheme="minorHAnsi"/>
          <w:sz w:val="20"/>
          <w:szCs w:val="20"/>
          <w:lang w:val="en-DE"/>
        </w:rPr>
        <w:t xml:space="preserve"> </w:t>
      </w:r>
      <w:r>
        <w:rPr>
          <w:rFonts w:eastAsia="Times New Roman" w:cstheme="minorHAnsi"/>
          <w:lang w:val="en-DE"/>
        </w:rPr>
        <w:t xml:space="preserve">true also make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B</m:t>
        </m:r>
      </m:oMath>
      <w:r>
        <w:rPr>
          <w:rFonts w:eastAsia="Times New Roman" w:cstheme="minorHAnsi"/>
          <w:sz w:val="20"/>
          <w:szCs w:val="20"/>
          <w:lang w:val="en-DE"/>
        </w:rPr>
        <w:t xml:space="preserve"> </w:t>
      </w:r>
      <w:r>
        <w:rPr>
          <w:rFonts w:eastAsia="Times New Roman" w:cstheme="minorHAnsi"/>
          <w:lang w:val="en-DE"/>
        </w:rPr>
        <w:t>true, if that is the case then,</w:t>
      </w:r>
    </w:p>
    <w:p w14:paraId="793ED878" w14:textId="0EF2642A" w:rsidR="009162A3" w:rsidRPr="004B5094" w:rsidRDefault="004B5094" w:rsidP="00804861">
      <w:pPr>
        <w:pStyle w:val="ListParagraph"/>
        <w:spacing w:after="0" w:line="360" w:lineRule="auto"/>
        <w:ind w:left="360"/>
        <w:jc w:val="both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 xml:space="preserve">if </w:t>
      </w:r>
      <m:oMath>
        <m:r>
          <w:rPr>
            <w:rFonts w:ascii="Cambria Math" w:eastAsia="Times New Roman" w:hAnsi="Cambria Math" w:cstheme="minorHAnsi"/>
            <w:lang w:val="en-DE"/>
          </w:rPr>
          <m:t>(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A∧C)</m:t>
        </m:r>
      </m:oMath>
      <w:r>
        <w:rPr>
          <w:rFonts w:eastAsia="Times New Roman" w:cstheme="minorHAnsi"/>
          <w:sz w:val="20"/>
          <w:szCs w:val="20"/>
          <w:lang w:val="en-DE"/>
        </w:rPr>
        <w:t xml:space="preserve"> </w:t>
      </w:r>
      <w:r>
        <w:rPr>
          <w:rFonts w:eastAsia="Times New Roman" w:cstheme="minorHAnsi"/>
          <w:lang w:val="en-DE"/>
        </w:rPr>
        <w:t xml:space="preserve">is true for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C</m:t>
        </m:r>
      </m:oMath>
      <w:r>
        <w:rPr>
          <w:rFonts w:eastAsia="Times New Roman" w:cstheme="minorHAnsi"/>
          <w:lang w:val="en-DE"/>
        </w:rPr>
        <w:t xml:space="preserve"> then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(B∧C)</m:t>
        </m:r>
      </m:oMath>
      <w:r>
        <w:rPr>
          <w:rFonts w:eastAsia="Times New Roman" w:cstheme="minorHAnsi"/>
          <w:sz w:val="20"/>
          <w:szCs w:val="20"/>
          <w:lang w:val="en-DE"/>
        </w:rPr>
        <w:t xml:space="preserve"> </w:t>
      </w:r>
      <w:r>
        <w:rPr>
          <w:rFonts w:eastAsia="Times New Roman" w:cstheme="minorHAnsi"/>
          <w:lang w:val="en-DE"/>
        </w:rPr>
        <w:t xml:space="preserve">will also be true for same value of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C</m:t>
        </m:r>
      </m:oMath>
      <w:r>
        <w:rPr>
          <w:rFonts w:eastAsia="Times New Roman" w:cstheme="minorHAnsi"/>
          <w:sz w:val="20"/>
          <w:szCs w:val="20"/>
          <w:lang w:val="en-DE"/>
        </w:rPr>
        <w:t xml:space="preserve">, </w:t>
      </w:r>
      <w:r>
        <w:rPr>
          <w:rFonts w:eastAsia="Times New Roman" w:cstheme="minorHAnsi"/>
          <w:lang w:val="en-DE"/>
        </w:rPr>
        <w:t>thus the statement is true.</w:t>
      </w:r>
    </w:p>
    <w:p w14:paraId="43BBE1D2" w14:textId="23376A87" w:rsidR="008F1380" w:rsidRDefault="00AD4680" w:rsidP="0080486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eastAsia="Times New Roman" w:cstheme="minorHAnsi"/>
          <w:b/>
          <w:bCs/>
          <w:lang w:val="en-DE"/>
        </w:rPr>
      </w:pPr>
      <w:r w:rsidRPr="00AD4680">
        <w:rPr>
          <w:rFonts w:eastAsia="Times New Roman" w:cstheme="minorHAnsi"/>
          <w:b/>
          <w:bCs/>
          <w:lang w:val="en-DE"/>
        </w:rPr>
        <w:t>Every admissible inference rule is derivable</w:t>
      </w:r>
      <w:r>
        <w:rPr>
          <w:rFonts w:eastAsia="Times New Roman" w:cstheme="minorHAnsi"/>
          <w:b/>
          <w:bCs/>
          <w:lang w:val="en-DE"/>
        </w:rPr>
        <w:t xml:space="preserve"> [True]</w:t>
      </w:r>
    </w:p>
    <w:p w14:paraId="1FFE6FEC" w14:textId="394E17AB" w:rsidR="00C955FD" w:rsidRPr="0008072A" w:rsidRDefault="0008072A" w:rsidP="00804861">
      <w:pPr>
        <w:pStyle w:val="ListParagraph"/>
        <w:spacing w:after="0" w:line="360" w:lineRule="auto"/>
        <w:ind w:left="360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As t</w:t>
      </w:r>
      <w:r w:rsidRPr="0008072A">
        <w:rPr>
          <w:rFonts w:eastAsia="Times New Roman" w:cstheme="minorHAnsi"/>
          <w:lang w:val="en-DE"/>
        </w:rPr>
        <w:t xml:space="preserve">he admissible rules are those inference rules which can be consistently employed in derivations </w:t>
      </w:r>
      <w:proofErr w:type="gramStart"/>
      <w:r w:rsidRPr="0008072A">
        <w:rPr>
          <w:rFonts w:eastAsia="Times New Roman" w:cstheme="minorHAnsi"/>
          <w:lang w:val="en-DE"/>
        </w:rPr>
        <w:t>in a given</w:t>
      </w:r>
      <w:proofErr w:type="gramEnd"/>
      <w:r w:rsidRPr="0008072A">
        <w:rPr>
          <w:rFonts w:eastAsia="Times New Roman" w:cstheme="minorHAnsi"/>
          <w:lang w:val="en-DE"/>
        </w:rPr>
        <w:t xml:space="preserve"> system</w:t>
      </w:r>
      <w:r>
        <w:rPr>
          <w:rFonts w:eastAsia="Times New Roman" w:cstheme="minorHAnsi"/>
        </w:rPr>
        <w:t>, admissible inference rule is derivable.</w:t>
      </w:r>
    </w:p>
    <w:p w14:paraId="4DAECF5B" w14:textId="4106D80E" w:rsidR="004A4BB0" w:rsidRPr="0079328A" w:rsidRDefault="004A238A" w:rsidP="0080486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eastAsia="Times New Roman" w:cstheme="minorHAnsi"/>
          <w:b/>
          <w:bCs/>
          <w:lang w:val="en-DE"/>
        </w:rPr>
      </w:pPr>
      <w:r w:rsidRPr="004A238A">
        <w:rPr>
          <w:rFonts w:eastAsia="Times New Roman" w:cstheme="minorHAnsi"/>
          <w:b/>
          <w:bCs/>
          <w:lang w:val="en-DE"/>
        </w:rPr>
        <w:t xml:space="preserve">If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⊢</m:t>
        </m:r>
      </m:oMath>
      <w:r w:rsidRPr="004A238A">
        <w:rPr>
          <w:rFonts w:eastAsia="Times New Roman" w:cstheme="minorHAnsi"/>
          <w:b/>
          <w:bCs/>
          <w:lang w:val="en-DE"/>
        </w:rPr>
        <w:t xml:space="preserve"> is sound for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⊨</m:t>
        </m:r>
      </m:oMath>
      <w:r w:rsidRPr="004A238A">
        <w:rPr>
          <w:rFonts w:eastAsia="Times New Roman" w:cstheme="minorHAnsi"/>
          <w:b/>
          <w:bCs/>
          <w:lang w:val="en-DE"/>
        </w:rPr>
        <w:t xml:space="preserve"> and </w:t>
      </w:r>
      <m:oMath>
        <m:r>
          <m:rPr>
            <m:sty m:val="bi"/>
          </m:rPr>
          <w:rPr>
            <w:rFonts w:ascii="Cambria Math" w:eastAsia="Times New Roman" w:hAnsi="Cambria Math" w:cstheme="minorHAnsi"/>
            <w:sz w:val="20"/>
            <w:szCs w:val="20"/>
            <w:lang w:val="en-DE"/>
          </w:rPr>
          <m:t>{A,B}⊢C</m:t>
        </m:r>
      </m:oMath>
      <w:r w:rsidRPr="004A238A">
        <w:rPr>
          <w:rFonts w:eastAsia="Times New Roman" w:cstheme="minorHAnsi"/>
          <w:b/>
          <w:bCs/>
          <w:lang w:val="en-DE"/>
        </w:rPr>
        <w:t xml:space="preserve">, then </w:t>
      </w:r>
      <m:oMath>
        <m:r>
          <m:rPr>
            <m:sty m:val="bi"/>
          </m:rPr>
          <w:rPr>
            <w:rFonts w:ascii="Cambria Math" w:eastAsia="Times New Roman" w:hAnsi="Cambria Math" w:cstheme="minorHAnsi"/>
            <w:sz w:val="20"/>
            <w:szCs w:val="20"/>
            <w:lang w:val="en-DE"/>
          </w:rPr>
          <m:t>C</m:t>
        </m:r>
      </m:oMath>
      <w:r w:rsidRPr="004A238A">
        <w:rPr>
          <w:rFonts w:eastAsia="Times New Roman" w:cstheme="minorHAnsi"/>
          <w:b/>
          <w:bCs/>
          <w:lang w:val="en-DE"/>
        </w:rPr>
        <w:t xml:space="preserve"> is satisfiable if </w:t>
      </w:r>
      <m:oMath>
        <m:r>
          <m:rPr>
            <m:sty m:val="bi"/>
          </m:rPr>
          <w:rPr>
            <w:rFonts w:ascii="Cambria Math" w:eastAsia="Times New Roman" w:hAnsi="Cambria Math" w:cstheme="minorHAnsi"/>
            <w:sz w:val="20"/>
            <w:szCs w:val="20"/>
            <w:lang w:val="en-DE"/>
          </w:rPr>
          <m:t>A</m:t>
        </m:r>
      </m:oMath>
      <w:r w:rsidRPr="004A238A">
        <w:rPr>
          <w:rFonts w:eastAsia="Times New Roman" w:cstheme="minorHAnsi"/>
          <w:b/>
          <w:bCs/>
          <w:lang w:val="en-DE"/>
        </w:rPr>
        <w:t xml:space="preserve"> and </w:t>
      </w:r>
      <m:oMath>
        <m:r>
          <m:rPr>
            <m:sty m:val="bi"/>
          </m:rPr>
          <w:rPr>
            <w:rFonts w:ascii="Cambria Math" w:eastAsia="Times New Roman" w:hAnsi="Cambria Math" w:cstheme="minorHAnsi"/>
            <w:sz w:val="20"/>
            <w:szCs w:val="20"/>
            <w:lang w:val="en-DE"/>
          </w:rPr>
          <m:t>B</m:t>
        </m:r>
      </m:oMath>
      <w:r w:rsidRPr="004A238A">
        <w:rPr>
          <w:rFonts w:eastAsia="Times New Roman" w:cstheme="minorHAnsi"/>
          <w:b/>
          <w:bCs/>
          <w:lang w:val="en-DE"/>
        </w:rPr>
        <w:t xml:space="preserve"> are </w:t>
      </w:r>
      <w:r w:rsidR="00E71C9B" w:rsidRPr="0079328A">
        <w:rPr>
          <w:rFonts w:eastAsia="Times New Roman" w:cstheme="minorHAnsi"/>
          <w:b/>
          <w:bCs/>
          <w:lang w:val="en-DE"/>
        </w:rPr>
        <w:t>[True]</w:t>
      </w:r>
    </w:p>
    <w:p w14:paraId="0EBFC68C" w14:textId="2D0F2643" w:rsidR="00060D4D" w:rsidRPr="00576CDB" w:rsidRDefault="00AB0E6B" w:rsidP="00804861">
      <w:pPr>
        <w:pStyle w:val="ListParagraph"/>
        <w:spacing w:after="0" w:line="360" w:lineRule="auto"/>
        <w:ind w:left="360"/>
        <w:jc w:val="both"/>
        <w:rPr>
          <w:rFonts w:eastAsia="Times New Roman" w:cstheme="minorHAnsi"/>
          <w:b/>
          <w:lang w:val="en-DE"/>
        </w:rPr>
      </w:pPr>
      <w:r>
        <w:rPr>
          <w:rFonts w:eastAsia="Times New Roman" w:cstheme="minorHAnsi"/>
          <w:lang w:val="en-DE"/>
        </w:rPr>
        <w:t>As</w:t>
      </w:r>
      <w:r w:rsidR="00576CDB">
        <w:rPr>
          <w:rFonts w:eastAsia="Times New Roman" w:cstheme="minorHAnsi"/>
          <w:lang w:val="en-DE"/>
        </w:rPr>
        <w:t xml:space="preserve">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C</m:t>
        </m:r>
      </m:oMath>
      <w:r w:rsidR="00576CDB">
        <w:rPr>
          <w:rFonts w:eastAsia="Times New Roman" w:cstheme="minorHAnsi"/>
          <w:bCs/>
          <w:sz w:val="20"/>
          <w:szCs w:val="20"/>
          <w:lang w:val="en-DE"/>
        </w:rPr>
        <w:t xml:space="preserve"> </w:t>
      </w:r>
      <w:r w:rsidR="00576CDB">
        <w:rPr>
          <w:rFonts w:eastAsia="Times New Roman" w:cstheme="minorHAnsi"/>
          <w:bCs/>
          <w:lang w:val="en-DE"/>
        </w:rPr>
        <w:t xml:space="preserve">can be derived from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A</m:t>
        </m:r>
      </m:oMath>
      <w:r w:rsidR="00576CDB">
        <w:rPr>
          <w:rFonts w:eastAsia="Times New Roman" w:cstheme="minorHAnsi"/>
          <w:bCs/>
          <w:sz w:val="20"/>
          <w:szCs w:val="20"/>
          <w:lang w:val="en-DE"/>
        </w:rPr>
        <w:t xml:space="preserve"> </w:t>
      </w:r>
      <w:r w:rsidR="00576CDB">
        <w:rPr>
          <w:rFonts w:eastAsia="Times New Roman" w:cstheme="minorHAnsi"/>
          <w:bCs/>
          <w:lang w:val="en-DE"/>
        </w:rPr>
        <w:t xml:space="preserve">and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B</m:t>
        </m:r>
      </m:oMath>
      <w:r w:rsidR="002D38DE" w:rsidRPr="002D38DE">
        <w:rPr>
          <w:rFonts w:eastAsia="Times New Roman" w:cstheme="minorHAnsi"/>
          <w:bCs/>
          <w:lang w:val="en-DE"/>
        </w:rPr>
        <w:t xml:space="preserve">, that means </w:t>
      </w:r>
      <w:r w:rsidR="00F15CC6">
        <w:rPr>
          <w:rFonts w:eastAsia="Times New Roman" w:cstheme="minorHAnsi"/>
          <w:bCs/>
          <w:lang w:val="en-DE"/>
        </w:rPr>
        <w:t xml:space="preserve">it is </w:t>
      </w:r>
      <w:r w:rsidR="002D38DE" w:rsidRPr="002D38DE">
        <w:rPr>
          <w:rFonts w:eastAsia="Times New Roman" w:cstheme="minorHAnsi"/>
          <w:bCs/>
          <w:lang w:val="en-DE"/>
        </w:rPr>
        <w:t>sound</w:t>
      </w:r>
      <w:r w:rsidR="00F15CC6">
        <w:rPr>
          <w:rFonts w:eastAsia="Times New Roman" w:cstheme="minorHAnsi"/>
          <w:bCs/>
          <w:lang w:val="en-DE"/>
        </w:rPr>
        <w:t xml:space="preserve">, </w:t>
      </w:r>
      <w:r w:rsidR="00F15CC6" w:rsidRPr="00F15CC6">
        <w:rPr>
          <w:rFonts w:eastAsia="Times New Roman" w:cstheme="minorHAnsi"/>
          <w:bCs/>
          <w:lang w:val="en-DE"/>
        </w:rPr>
        <w:t>therefore</w:t>
      </w:r>
      <w:r w:rsidR="002D38DE" w:rsidRPr="00F15CC6">
        <w:rPr>
          <w:rFonts w:eastAsia="Times New Roman" w:cstheme="minorHAnsi"/>
          <w:bCs/>
          <w:lang w:val="en-DE"/>
        </w:rPr>
        <w:t xml:space="preserve">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C</m:t>
        </m:r>
      </m:oMath>
      <w:r w:rsidR="00F15CC6" w:rsidRPr="00F15CC6">
        <w:rPr>
          <w:rFonts w:eastAsia="Times New Roman" w:cstheme="minorHAnsi"/>
          <w:bCs/>
          <w:lang w:val="en-DE"/>
        </w:rPr>
        <w:t xml:space="preserve"> is satisfiable if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A</m:t>
        </m:r>
      </m:oMath>
      <w:r w:rsidR="00F15CC6" w:rsidRPr="00F15CC6">
        <w:rPr>
          <w:rFonts w:eastAsia="Times New Roman" w:cstheme="minorHAnsi"/>
          <w:bCs/>
          <w:lang w:val="en-DE"/>
        </w:rPr>
        <w:t xml:space="preserve"> and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B</m:t>
        </m:r>
      </m:oMath>
      <w:r w:rsidR="00F15CC6" w:rsidRPr="00F15CC6">
        <w:rPr>
          <w:rFonts w:eastAsia="Times New Roman" w:cstheme="minorHAnsi"/>
          <w:bCs/>
          <w:lang w:val="en-DE"/>
        </w:rPr>
        <w:t xml:space="preserve"> are</w:t>
      </w:r>
      <w:r w:rsidR="00F15CC6">
        <w:rPr>
          <w:rFonts w:eastAsia="Times New Roman" w:cstheme="minorHAnsi"/>
          <w:bCs/>
          <w:lang w:val="en-DE"/>
        </w:rPr>
        <w:t xml:space="preserve"> satisfiable.</w:t>
      </w:r>
    </w:p>
    <w:p w14:paraId="181444BC" w14:textId="77777777" w:rsidR="00FE78C3" w:rsidRPr="00F15CC6" w:rsidRDefault="00FE78C3" w:rsidP="00804861">
      <w:pPr>
        <w:spacing w:after="0" w:line="360" w:lineRule="auto"/>
        <w:jc w:val="both"/>
        <w:rPr>
          <w:rFonts w:eastAsia="Times New Roman" w:cstheme="minorHAnsi"/>
          <w:lang w:val="en-DE"/>
        </w:rPr>
      </w:pPr>
    </w:p>
    <w:p w14:paraId="17A7A626" w14:textId="77777777" w:rsidR="004A4BB0" w:rsidRPr="004A4BB0" w:rsidRDefault="004A4BB0" w:rsidP="00804861">
      <w:pPr>
        <w:spacing w:after="0" w:line="360" w:lineRule="auto"/>
        <w:jc w:val="both"/>
        <w:rPr>
          <w:rFonts w:eastAsia="Times New Roman" w:cstheme="minorHAnsi"/>
          <w:lang w:val="en-DE"/>
        </w:rPr>
      </w:pPr>
    </w:p>
    <w:p w14:paraId="5CDF3AC0" w14:textId="0ED99ED3" w:rsidR="004A4BB0" w:rsidRPr="004A4BB0" w:rsidRDefault="004A4BB0" w:rsidP="00804861">
      <w:pPr>
        <w:pStyle w:val="ListParagraph"/>
        <w:spacing w:after="0" w:line="360" w:lineRule="auto"/>
        <w:ind w:left="360"/>
        <w:jc w:val="both"/>
        <w:rPr>
          <w:rFonts w:eastAsia="Times New Roman" w:cstheme="minorHAnsi"/>
          <w:lang w:val="en-DE"/>
        </w:rPr>
        <w:sectPr w:rsidR="004A4BB0" w:rsidRPr="004A4BB0" w:rsidSect="00D30BB6">
          <w:pgSz w:w="11906" w:h="16838" w:code="9"/>
          <w:pgMar w:top="1440" w:right="1080" w:bottom="1440" w:left="1080" w:header="720" w:footer="720" w:gutter="0"/>
          <w:cols w:space="720"/>
          <w:docGrid w:linePitch="360"/>
        </w:sectPr>
      </w:pPr>
    </w:p>
    <w:p w14:paraId="645935DB" w14:textId="404857B9" w:rsidR="005A360A" w:rsidRPr="00F515D1" w:rsidRDefault="005A360A" w:rsidP="00804861">
      <w:pPr>
        <w:spacing w:after="120" w:line="360" w:lineRule="auto"/>
        <w:jc w:val="both"/>
        <w:rPr>
          <w:rFonts w:cstheme="minorHAnsi"/>
        </w:rPr>
      </w:pPr>
      <w:r w:rsidRPr="00F515D1">
        <w:rPr>
          <w:rFonts w:cstheme="minorHAnsi"/>
          <w:b/>
          <w:bCs/>
        </w:rPr>
        <w:lastRenderedPageBreak/>
        <w:t xml:space="preserve">Problem </w:t>
      </w:r>
      <w:r w:rsidR="00F01F9E">
        <w:rPr>
          <w:rFonts w:cstheme="minorHAnsi"/>
          <w:b/>
          <w:bCs/>
          <w:lang w:val="en-DE"/>
        </w:rPr>
        <w:t>7</w:t>
      </w:r>
      <w:r w:rsidRPr="00F515D1">
        <w:rPr>
          <w:rFonts w:cstheme="minorHAnsi"/>
          <w:b/>
          <w:bCs/>
        </w:rPr>
        <w:t>.</w:t>
      </w:r>
      <w:r w:rsidR="00AA4B83">
        <w:rPr>
          <w:rFonts w:cstheme="minorHAnsi"/>
          <w:b/>
          <w:bCs/>
          <w:lang w:val="en-DE"/>
        </w:rPr>
        <w:t>2</w:t>
      </w:r>
      <w:r w:rsidRPr="00F515D1">
        <w:rPr>
          <w:rFonts w:cstheme="minorHAnsi"/>
        </w:rPr>
        <w:t xml:space="preserve"> </w:t>
      </w:r>
      <w:r w:rsidR="00DB5F81" w:rsidRPr="00DB5F81">
        <w:rPr>
          <w:rFonts w:cstheme="minorHAnsi"/>
          <w:lang w:val="en-DE"/>
        </w:rPr>
        <w:t>Equivalence of CSP and SAT</w:t>
      </w:r>
    </w:p>
    <w:p w14:paraId="4D73F16B" w14:textId="77777777" w:rsidR="005A360A" w:rsidRPr="00110EC6" w:rsidRDefault="005A360A" w:rsidP="00804861">
      <w:pPr>
        <w:spacing w:after="120" w:line="360" w:lineRule="auto"/>
        <w:jc w:val="both"/>
        <w:rPr>
          <w:rFonts w:cstheme="minorHAnsi"/>
          <w:b/>
          <w:bCs/>
          <w:lang w:val="en-DE"/>
        </w:rPr>
      </w:pPr>
      <w:r w:rsidRPr="00F515D1">
        <w:rPr>
          <w:rFonts w:cstheme="minorHAnsi"/>
          <w:b/>
          <w:bCs/>
        </w:rPr>
        <w:t>Answer:</w:t>
      </w:r>
    </w:p>
    <w:p w14:paraId="3742E7B0" w14:textId="1E4A0894" w:rsidR="00917C4B" w:rsidRPr="00917C4B" w:rsidRDefault="00917C4B" w:rsidP="004670B4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eastAsia="Times New Roman" w:cstheme="minorHAnsi"/>
          <w:b/>
          <w:bCs/>
          <w:lang w:val="en-DE"/>
        </w:rPr>
      </w:pPr>
      <w:r>
        <w:rPr>
          <w:rFonts w:eastAsia="Times New Roman" w:cstheme="minorHAnsi"/>
          <w:lang w:val="en-DE"/>
        </w:rPr>
        <w:t>According to the problem description,</w:t>
      </w:r>
    </w:p>
    <w:p w14:paraId="6C1715B0" w14:textId="77777777" w:rsidR="00917C4B" w:rsidRDefault="00917C4B" w:rsidP="004670B4">
      <w:pPr>
        <w:pStyle w:val="ListParagraph"/>
        <w:spacing w:after="0" w:line="360" w:lineRule="auto"/>
        <w:ind w:left="360"/>
        <w:jc w:val="both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 xml:space="preserve">SAT instance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P=(V,A)</m:t>
        </m:r>
      </m:oMath>
      <w:r>
        <w:rPr>
          <w:rFonts w:eastAsia="Times New Roman" w:cstheme="minorHAnsi"/>
          <w:sz w:val="20"/>
          <w:szCs w:val="20"/>
          <w:lang w:val="en-DE"/>
        </w:rPr>
        <w:t xml:space="preserve">, </w:t>
      </w:r>
      <w:r>
        <w:rPr>
          <w:rFonts w:eastAsia="Times New Roman" w:cstheme="minorHAnsi"/>
          <w:lang w:val="en-DE"/>
        </w:rPr>
        <w:t xml:space="preserve">where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V</m:t>
        </m:r>
      </m:oMath>
      <w:r>
        <w:rPr>
          <w:rFonts w:eastAsia="Times New Roman" w:cstheme="minorHAnsi"/>
          <w:sz w:val="20"/>
          <w:szCs w:val="20"/>
          <w:lang w:val="en-DE"/>
        </w:rPr>
        <w:t xml:space="preserve"> </w:t>
      </w:r>
      <w:r>
        <w:rPr>
          <w:rFonts w:eastAsia="Times New Roman" w:cstheme="minorHAnsi"/>
          <w:lang w:val="en-DE"/>
        </w:rPr>
        <w:t xml:space="preserve">is a set of propositional variables and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A</m:t>
        </m:r>
      </m:oMath>
      <w:r>
        <w:rPr>
          <w:rFonts w:eastAsia="Times New Roman" w:cstheme="minorHAnsi"/>
          <w:sz w:val="20"/>
          <w:szCs w:val="20"/>
          <w:lang w:val="en-DE"/>
        </w:rPr>
        <w:t xml:space="preserve"> </w:t>
      </w:r>
      <w:r>
        <w:rPr>
          <w:rFonts w:eastAsia="Times New Roman" w:cstheme="minorHAnsi"/>
          <w:lang w:val="en-DE"/>
        </w:rPr>
        <w:t>is propositional formula</w:t>
      </w:r>
    </w:p>
    <w:p w14:paraId="74C0DCF5" w14:textId="6DB24BE9" w:rsidR="00917C4B" w:rsidRPr="00917C4B" w:rsidRDefault="00917C4B" w:rsidP="004670B4">
      <w:pPr>
        <w:pStyle w:val="ListParagraph"/>
        <w:spacing w:after="0" w:line="360" w:lineRule="auto"/>
        <w:ind w:left="360"/>
        <w:jc w:val="both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 xml:space="preserve">CSP instance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P</m:t>
            </m:r>
          </m:e>
          <m:sup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'</m:t>
            </m:r>
          </m:sup>
        </m:sSup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=(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V</m:t>
            </m:r>
          </m:e>
          <m:sup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'</m:t>
            </m:r>
          </m:sup>
        </m:sSup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,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D</m:t>
            </m:r>
          </m:e>
          <m:sup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'</m:t>
            </m:r>
          </m:sup>
        </m:sSup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,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C</m:t>
            </m:r>
          </m:e>
          <m:sup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'</m:t>
            </m:r>
          </m:sup>
        </m:sSup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)</m:t>
        </m:r>
      </m:oMath>
    </w:p>
    <w:p w14:paraId="105A7706" w14:textId="5533975F" w:rsidR="00B91258" w:rsidRPr="00B91258" w:rsidRDefault="00B91258" w:rsidP="004670B4">
      <w:pPr>
        <w:pStyle w:val="ListParagraph"/>
        <w:spacing w:after="0" w:line="360" w:lineRule="auto"/>
        <w:ind w:left="360"/>
        <w:jc w:val="both"/>
        <w:rPr>
          <w:rFonts w:eastAsia="Times New Roman" w:cstheme="minorHAnsi"/>
          <w:b/>
          <w:bCs/>
          <w:lang w:val="en-DE"/>
        </w:rPr>
      </w:pPr>
      <w:r w:rsidRPr="00B91258">
        <w:rPr>
          <w:rFonts w:eastAsia="Times New Roman" w:cstheme="minorHAnsi"/>
          <w:b/>
          <w:bCs/>
          <w:lang w:val="en-DE"/>
        </w:rPr>
        <w:t>SAT to CSP:</w:t>
      </w:r>
    </w:p>
    <w:p w14:paraId="5420AF6D" w14:textId="682FE469" w:rsidR="004D4DB9" w:rsidRPr="004D4DB9" w:rsidRDefault="004D4DB9" w:rsidP="004670B4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 xml:space="preserve">Variables in CSP are the propositional variables of SAT, thus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V</m:t>
            </m:r>
          </m:e>
          <m:sup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'</m:t>
            </m:r>
          </m:sup>
        </m:sSup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=V</m:t>
        </m:r>
      </m:oMath>
    </w:p>
    <w:p w14:paraId="4FCBBCE1" w14:textId="62555472" w:rsidR="004D4DB9" w:rsidRDefault="00AD7872" w:rsidP="004670B4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>Domain</w:t>
      </w:r>
      <w:r w:rsidR="00D35605">
        <w:rPr>
          <w:rFonts w:eastAsia="Times New Roman" w:cstheme="minorHAnsi"/>
          <w:lang w:val="en-DE"/>
        </w:rPr>
        <w:t>s</w:t>
      </w:r>
      <w:r>
        <w:rPr>
          <w:rFonts w:eastAsia="Times New Roman" w:cstheme="minorHAnsi"/>
          <w:lang w:val="en-DE"/>
        </w:rPr>
        <w:t xml:space="preserve"> in CSP </w:t>
      </w:r>
      <w:r w:rsidR="00D35605">
        <w:rPr>
          <w:rFonts w:eastAsia="Times New Roman" w:cstheme="minorHAnsi"/>
          <w:lang w:val="en-DE"/>
        </w:rPr>
        <w:t>are</w:t>
      </w:r>
      <w:r>
        <w:rPr>
          <w:rFonts w:eastAsia="Times New Roman" w:cstheme="minorHAnsi"/>
          <w:lang w:val="en-DE"/>
        </w:rPr>
        <w:t xml:space="preserve"> the universe of SAT, thus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D</m:t>
            </m:r>
          </m:e>
          <m:sup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'</m:t>
            </m:r>
          </m:sup>
        </m:sSup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∈{T,F}</m:t>
        </m:r>
      </m:oMath>
    </w:p>
    <w:p w14:paraId="263977FC" w14:textId="22257E8E" w:rsidR="004D4DB9" w:rsidRDefault="00895D49" w:rsidP="004670B4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 xml:space="preserve">Constraints in CSP are the propositional formula of SAT, thus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C</m:t>
            </m:r>
          </m:e>
          <m:sup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'</m:t>
            </m:r>
          </m:sup>
        </m:sSup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=A</m:t>
        </m:r>
      </m:oMath>
    </w:p>
    <w:p w14:paraId="2B089AAE" w14:textId="4C17B1C9" w:rsidR="004D4DB9" w:rsidRPr="00E822E7" w:rsidRDefault="00E822E7" w:rsidP="004670B4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 xml:space="preserve">Assignments in CSP are the model of SAT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M≔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  <w:lang w:val="en-DE"/>
              </w:rPr>
              <m:t>U, I</m:t>
            </m:r>
          </m:e>
        </m:d>
      </m:oMath>
      <w:r>
        <w:rPr>
          <w:rFonts w:eastAsia="Times New Roman" w:cstheme="minorHAnsi"/>
          <w:sz w:val="20"/>
          <w:szCs w:val="20"/>
          <w:lang w:val="en-DE"/>
        </w:rPr>
        <w:t xml:space="preserve">, </w:t>
      </w:r>
      <w:r>
        <w:rPr>
          <w:rFonts w:eastAsia="Times New Roman" w:cstheme="minorHAnsi"/>
          <w:lang w:val="en-DE"/>
        </w:rPr>
        <w:t xml:space="preserve">where 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en-DE"/>
          </w:rPr>
          <m:t>U</m:t>
        </m:r>
      </m:oMath>
      <w:r>
        <w:rPr>
          <w:rFonts w:eastAsia="Times New Roman" w:cstheme="minorHAnsi"/>
          <w:sz w:val="20"/>
          <w:szCs w:val="20"/>
          <w:lang w:val="en-DE"/>
        </w:rPr>
        <w:t xml:space="preserve"> </w:t>
      </w:r>
      <w:r>
        <w:rPr>
          <w:rFonts w:eastAsia="Times New Roman" w:cstheme="minorHAnsi"/>
          <w:lang w:val="en-DE"/>
        </w:rPr>
        <w:t xml:space="preserve">is universe and 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en-DE"/>
          </w:rPr>
          <m:t>I</m:t>
        </m:r>
      </m:oMath>
      <w:r>
        <w:rPr>
          <w:rFonts w:eastAsia="Times New Roman" w:cstheme="minorHAnsi"/>
          <w:lang w:val="en-DE"/>
        </w:rPr>
        <w:t xml:space="preserve"> interpretation function</w:t>
      </w:r>
    </w:p>
    <w:p w14:paraId="438FE27F" w14:textId="1E7CDE24" w:rsidR="00895D49" w:rsidRDefault="00F630C4" w:rsidP="004670B4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>And two bijections are as follows,</w:t>
      </w:r>
    </w:p>
    <w:p w14:paraId="3762C6F2" w14:textId="13765723" w:rsidR="00F630C4" w:rsidRPr="004E7E44" w:rsidRDefault="004E7E44" w:rsidP="004670B4">
      <w:pPr>
        <w:pStyle w:val="ListParagraph"/>
        <w:numPr>
          <w:ilvl w:val="1"/>
          <w:numId w:val="21"/>
        </w:numPr>
        <w:spacing w:after="0" w:line="360" w:lineRule="auto"/>
        <w:jc w:val="both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 xml:space="preserve">Solution of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P</m:t>
            </m:r>
          </m:e>
          <m:sup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'</m:t>
            </m:r>
          </m:sup>
        </m:sSup>
      </m:oMath>
      <w:r>
        <w:rPr>
          <w:rFonts w:eastAsia="Times New Roman" w:cstheme="minorHAnsi"/>
          <w:sz w:val="20"/>
          <w:szCs w:val="20"/>
          <w:lang w:val="en-DE"/>
        </w:rPr>
        <w:t xml:space="preserve"> </w:t>
      </w:r>
      <w:r w:rsidR="003972AF">
        <w:rPr>
          <w:rFonts w:eastAsia="Times New Roman" w:cstheme="minorHAnsi"/>
          <w:lang w:val="en-DE"/>
        </w:rPr>
        <w:t xml:space="preserve">will be </w:t>
      </w:r>
      <m:oMath>
        <m:r>
          <w:rPr>
            <w:rFonts w:ascii="Cambria Math" w:eastAsia="Times New Roman" w:hAnsi="Cambria Math" w:cstheme="minorHAnsi"/>
            <w:lang w:val="en-DE"/>
          </w:rPr>
          <m:t>f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: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I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φ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A</m:t>
            </m:r>
          </m:e>
        </m:d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=T</m:t>
        </m:r>
      </m:oMath>
      <w:r w:rsidR="003972AF">
        <w:rPr>
          <w:rFonts w:eastAsia="Times New Roman" w:cstheme="minorHAnsi"/>
          <w:sz w:val="20"/>
          <w:szCs w:val="20"/>
          <w:lang w:val="en-DE"/>
        </w:rPr>
        <w:t xml:space="preserve"> </w:t>
      </w:r>
      <w:r>
        <w:rPr>
          <w:rFonts w:eastAsia="Times New Roman" w:cstheme="minorHAnsi"/>
          <w:lang w:val="en-DE"/>
        </w:rPr>
        <w:t xml:space="preserve">for some assignment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φ</m:t>
        </m:r>
      </m:oMath>
    </w:p>
    <w:p w14:paraId="219AF7CA" w14:textId="7DC89B13" w:rsidR="00895D49" w:rsidRDefault="00000000" w:rsidP="004670B4">
      <w:pPr>
        <w:pStyle w:val="ListParagraph"/>
        <w:numPr>
          <w:ilvl w:val="1"/>
          <w:numId w:val="21"/>
        </w:numPr>
        <w:spacing w:after="0" w:line="360" w:lineRule="auto"/>
        <w:jc w:val="both"/>
        <w:rPr>
          <w:rFonts w:eastAsia="Times New Roman" w:cstheme="minorHAnsi"/>
          <w:lang w:val="en-DE"/>
        </w:rPr>
      </w:pPr>
      <m:oMath>
        <m:sSup>
          <m:sSupPr>
            <m:ctrlPr>
              <w:rPr>
                <w:rFonts w:ascii="Cambria Math" w:eastAsia="Times New Roman" w:hAnsi="Cambria Math" w:cstheme="minorHAnsi"/>
                <w:i/>
                <w:lang w:val="en-DE"/>
              </w:rPr>
            </m:ctrlPr>
          </m:sSupPr>
          <m:e>
            <m:r>
              <w:rPr>
                <w:rFonts w:ascii="Cambria Math" w:eastAsia="Times New Roman" w:hAnsi="Cambria Math" w:cstheme="minorHAnsi"/>
                <w:lang w:val="en-DE"/>
              </w:rPr>
              <m:t>f</m:t>
            </m:r>
          </m:e>
          <m:sup>
            <m:r>
              <w:rPr>
                <w:rFonts w:ascii="Cambria Math" w:eastAsia="Times New Roman" w:hAnsi="Cambria Math" w:cstheme="minorHAnsi"/>
                <w:lang w:val="en-DE"/>
              </w:rPr>
              <m:t>'</m:t>
            </m:r>
          </m:sup>
        </m:sSup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: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I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φ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A</m:t>
            </m:r>
          </m:e>
        </m:d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=F</m:t>
        </m:r>
      </m:oMath>
      <w:r w:rsidR="00DD1551">
        <w:rPr>
          <w:rFonts w:eastAsia="Times New Roman" w:cstheme="minorHAnsi"/>
          <w:sz w:val="20"/>
          <w:szCs w:val="20"/>
          <w:lang w:val="en-DE"/>
        </w:rPr>
        <w:t xml:space="preserve"> </w:t>
      </w:r>
      <w:r w:rsidR="00DD1551">
        <w:rPr>
          <w:rFonts w:eastAsia="Times New Roman" w:cstheme="minorHAnsi"/>
          <w:lang w:val="en-DE"/>
        </w:rPr>
        <w:t xml:space="preserve">for some assignment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φ</m:t>
        </m:r>
      </m:oMath>
    </w:p>
    <w:p w14:paraId="2C03B740" w14:textId="77777777" w:rsidR="00106B36" w:rsidRPr="00917C4B" w:rsidRDefault="00106B36" w:rsidP="004670B4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eastAsia="Times New Roman" w:cstheme="minorHAnsi"/>
          <w:b/>
          <w:bCs/>
          <w:lang w:val="en-DE"/>
        </w:rPr>
      </w:pPr>
      <w:r>
        <w:rPr>
          <w:rFonts w:eastAsia="Times New Roman" w:cstheme="minorHAnsi"/>
          <w:lang w:val="en-DE"/>
        </w:rPr>
        <w:t>According to the problem description,</w:t>
      </w:r>
    </w:p>
    <w:p w14:paraId="3542DCF1" w14:textId="1FB96880" w:rsidR="00C65C2C" w:rsidRPr="00452C9E" w:rsidRDefault="00452C9E" w:rsidP="004670B4">
      <w:pPr>
        <w:pStyle w:val="ListParagraph"/>
        <w:spacing w:after="0" w:line="360" w:lineRule="auto"/>
        <w:ind w:left="360"/>
        <w:jc w:val="both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 xml:space="preserve">CSP instance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P=(V,D,C)</m:t>
        </m:r>
      </m:oMath>
      <w:r>
        <w:rPr>
          <w:rFonts w:eastAsia="Times New Roman" w:cstheme="minorHAnsi"/>
          <w:sz w:val="20"/>
          <w:szCs w:val="20"/>
          <w:lang w:val="en-DE"/>
        </w:rPr>
        <w:t xml:space="preserve"> </w:t>
      </w:r>
      <w:r>
        <w:rPr>
          <w:rFonts w:eastAsia="Times New Roman" w:cstheme="minorHAnsi"/>
          <w:lang w:val="en-DE"/>
        </w:rPr>
        <w:t xml:space="preserve">and SAT instance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P</m:t>
            </m:r>
          </m:e>
          <m:sup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'</m:t>
            </m:r>
          </m:sup>
        </m:sSup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=(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V</m:t>
            </m:r>
          </m:e>
          <m:sup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'</m:t>
            </m:r>
          </m:sup>
        </m:sSup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,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A</m:t>
            </m:r>
          </m:e>
          <m:sup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'</m:t>
            </m:r>
          </m:sup>
        </m:sSup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)</m:t>
        </m:r>
      </m:oMath>
    </w:p>
    <w:p w14:paraId="33059405" w14:textId="5E4FC4EF" w:rsidR="00895D49" w:rsidRPr="00B91258" w:rsidRDefault="00B91258" w:rsidP="004670B4">
      <w:pPr>
        <w:pStyle w:val="ListParagraph"/>
        <w:spacing w:after="0" w:line="360" w:lineRule="auto"/>
        <w:ind w:left="360"/>
        <w:jc w:val="both"/>
        <w:rPr>
          <w:rFonts w:eastAsia="Times New Roman" w:cstheme="minorHAnsi"/>
          <w:b/>
          <w:bCs/>
          <w:lang w:val="en-DE"/>
        </w:rPr>
      </w:pPr>
      <w:r w:rsidRPr="00B91258">
        <w:rPr>
          <w:rFonts w:eastAsia="Times New Roman" w:cstheme="minorHAnsi"/>
          <w:b/>
          <w:bCs/>
          <w:lang w:val="en-DE"/>
        </w:rPr>
        <w:t>CSP to SAT:</w:t>
      </w:r>
    </w:p>
    <w:p w14:paraId="6D65FC68" w14:textId="4CC669CC" w:rsidR="00B91258" w:rsidRDefault="00650EB5" w:rsidP="004670B4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 xml:space="preserve">Propositional variables in SAT are the variables in CSP, thus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V</m:t>
            </m:r>
          </m:e>
          <m:sup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'</m:t>
            </m:r>
          </m:sup>
        </m:sSup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=V</m:t>
        </m:r>
      </m:oMath>
    </w:p>
    <w:p w14:paraId="66223A41" w14:textId="79DDED7C" w:rsidR="00B91258" w:rsidRDefault="002A75A5" w:rsidP="004670B4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>P</w:t>
      </w:r>
      <w:r w:rsidRPr="002A75A5">
        <w:rPr>
          <w:rFonts w:eastAsia="Times New Roman" w:cstheme="minorHAnsi"/>
          <w:lang w:val="en-DE"/>
        </w:rPr>
        <w:t xml:space="preserve">ropositional formula </w:t>
      </w:r>
      <w:r>
        <w:rPr>
          <w:rFonts w:eastAsia="Times New Roman" w:cstheme="minorHAnsi"/>
          <w:lang w:val="en-DE"/>
        </w:rPr>
        <w:t>in</w:t>
      </w:r>
      <w:r w:rsidRPr="002A75A5">
        <w:rPr>
          <w:rFonts w:eastAsia="Times New Roman" w:cstheme="minorHAnsi"/>
          <w:lang w:val="en-DE"/>
        </w:rPr>
        <w:t xml:space="preserve"> SAT</w:t>
      </w:r>
      <w:r>
        <w:rPr>
          <w:rFonts w:eastAsia="Times New Roman" w:cstheme="minorHAnsi"/>
          <w:lang w:val="en-DE"/>
        </w:rPr>
        <w:t xml:space="preserve"> is the constrains in CSP, thus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A</m:t>
            </m:r>
          </m:e>
          <m:sup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'</m:t>
            </m:r>
          </m:sup>
        </m:sSup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=C</m:t>
        </m:r>
      </m:oMath>
    </w:p>
    <w:p w14:paraId="7A5E284F" w14:textId="19705B31" w:rsidR="00895D49" w:rsidRDefault="002A75A5" w:rsidP="004670B4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>And two bijections are as follows,</w:t>
      </w:r>
    </w:p>
    <w:p w14:paraId="1526900B" w14:textId="77777777" w:rsidR="005A1C02" w:rsidRDefault="00EB33D6" w:rsidP="004670B4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 xml:space="preserve">Solution of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P</m:t>
            </m:r>
          </m:e>
          <m:sup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'</m:t>
            </m:r>
          </m:sup>
        </m:sSup>
      </m:oMath>
      <w:r>
        <w:rPr>
          <w:rFonts w:eastAsia="Times New Roman" w:cstheme="minorHAnsi"/>
          <w:sz w:val="20"/>
          <w:szCs w:val="20"/>
          <w:lang w:val="en-DE"/>
        </w:rPr>
        <w:t xml:space="preserve"> </w:t>
      </w:r>
      <w:r>
        <w:rPr>
          <w:rFonts w:eastAsia="Times New Roman" w:cstheme="minorHAnsi"/>
          <w:lang w:val="en-DE"/>
        </w:rPr>
        <w:t>will be the consistent total assignment of CSP, thus</w:t>
      </w:r>
    </w:p>
    <w:p w14:paraId="0257C4D8" w14:textId="51547B60" w:rsidR="00EB33D6" w:rsidRPr="005A1C02" w:rsidRDefault="00EB33D6" w:rsidP="004670B4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lang w:val="en-DE"/>
        </w:rPr>
      </w:pPr>
      <m:oMath>
        <m:r>
          <w:rPr>
            <w:rFonts w:ascii="Cambria Math" w:eastAsia="Times New Roman" w:hAnsi="Cambria Math" w:cstheme="minorHAnsi"/>
            <w:lang w:val="en-DE"/>
          </w:rPr>
          <m:t>f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:</m:t>
        </m:r>
        <m:r>
          <w:rPr>
            <w:rFonts w:ascii="Cambria Math" w:eastAsiaTheme="minorEastAsia" w:hAnsi="Cambria Math" w:cstheme="minorHAnsi"/>
            <w:sz w:val="20"/>
            <w:szCs w:val="20"/>
            <w:lang w:val="en-DE"/>
          </w:rPr>
          <m:t>a, iff ∀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  <w:lang w:val="en-DE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  <w:lang w:val="en-DE"/>
              </w:rPr>
              <m:t>uv</m:t>
            </m:r>
          </m:sub>
        </m:sSub>
        <m:r>
          <w:rPr>
            <w:rFonts w:ascii="Cambria Math" w:eastAsiaTheme="minorEastAsia" w:hAnsi="Cambria Math" w:cstheme="minorHAnsi"/>
            <w:sz w:val="20"/>
            <w:szCs w:val="20"/>
            <w:lang w:val="en-DE"/>
          </w:rPr>
          <m:t xml:space="preserve">∈C, 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  <w:lang w:val="en-DE"/>
              </w:rPr>
              <m:t>a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  <w:lang w:val="en-DE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DE"/>
                  </w:rPr>
                  <m:t>u</m:t>
                </m:r>
              </m:e>
            </m:d>
            <m:r>
              <w:rPr>
                <w:rFonts w:ascii="Cambria Math" w:eastAsiaTheme="minorEastAsia" w:hAnsi="Cambria Math" w:cstheme="minorHAnsi"/>
                <w:sz w:val="20"/>
                <w:szCs w:val="20"/>
                <w:lang w:val="en-DE"/>
              </w:rPr>
              <m:t>,a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  <w:lang w:val="en-DE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DE"/>
                  </w:rPr>
                  <m:t>v</m:t>
                </m:r>
              </m:e>
            </m:d>
          </m:e>
        </m:d>
        <m:r>
          <w:rPr>
            <w:rFonts w:ascii="Cambria Math" w:eastAsiaTheme="minorEastAsia" w:hAnsi="Cambria Math" w:cstheme="minorHAnsi"/>
            <w:sz w:val="20"/>
            <w:szCs w:val="20"/>
            <w:lang w:val="en-DE"/>
          </w:rPr>
          <m:t>∈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  <w:lang w:val="en-DE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  <w:lang w:val="en-DE"/>
              </w:rPr>
              <m:t>uv</m:t>
            </m:r>
          </m:sub>
        </m:sSub>
      </m:oMath>
      <w:r w:rsidR="005A1C02">
        <w:rPr>
          <w:rFonts w:eastAsia="Times New Roman" w:cstheme="minorHAnsi"/>
          <w:sz w:val="20"/>
          <w:szCs w:val="20"/>
          <w:lang w:val="en-DE"/>
        </w:rPr>
        <w:t xml:space="preserve"> </w:t>
      </w:r>
      <w:r w:rsidR="005A1C02">
        <w:rPr>
          <w:rFonts w:eastAsia="Times New Roman" w:cstheme="minorHAnsi"/>
          <w:lang w:val="en-DE"/>
        </w:rPr>
        <w:t xml:space="preserve">where 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en-DE"/>
          </w:rPr>
          <m:t>a</m:t>
        </m:r>
      </m:oMath>
      <w:r w:rsidR="005A1C02">
        <w:rPr>
          <w:rFonts w:eastAsia="Times New Roman" w:cstheme="minorHAnsi"/>
          <w:lang w:val="en-DE"/>
        </w:rPr>
        <w:t xml:space="preserve"> is </w:t>
      </w:r>
      <w:r w:rsidR="00D308D5">
        <w:rPr>
          <w:rFonts w:eastAsia="Times New Roman" w:cstheme="minorHAnsi"/>
          <w:lang w:val="en-DE"/>
        </w:rPr>
        <w:t xml:space="preserve">a </w:t>
      </w:r>
      <w:r w:rsidR="00D139C3">
        <w:rPr>
          <w:rFonts w:eastAsia="Times New Roman" w:cstheme="minorHAnsi"/>
          <w:lang w:val="en-DE"/>
        </w:rPr>
        <w:t xml:space="preserve">consistent total </w:t>
      </w:r>
      <w:r w:rsidR="005A1C02">
        <w:rPr>
          <w:rFonts w:eastAsia="Times New Roman" w:cstheme="minorHAnsi"/>
          <w:lang w:val="en-DE"/>
        </w:rPr>
        <w:t>variable assignment</w:t>
      </w:r>
    </w:p>
    <w:p w14:paraId="6ED418B8" w14:textId="23D5B64B" w:rsidR="002A75A5" w:rsidRPr="007D24DA" w:rsidRDefault="00000000" w:rsidP="004670B4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eastAsia="Times New Roman" w:cstheme="minorHAnsi"/>
          <w:lang w:val="en-DE"/>
        </w:rPr>
      </w:pP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lang w:val="en-DE"/>
              </w:rPr>
            </m:ctrlPr>
          </m:sSupPr>
          <m:e>
            <m:r>
              <w:rPr>
                <w:rFonts w:ascii="Cambria Math" w:eastAsia="Times New Roman" w:hAnsi="Cambria Math" w:cstheme="minorHAnsi"/>
                <w:lang w:val="en-DE"/>
              </w:rPr>
              <m:t>f</m:t>
            </m:r>
          </m:e>
          <m:sup>
            <m:r>
              <w:rPr>
                <w:rFonts w:ascii="Cambria Math" w:eastAsia="Times New Roman" w:hAnsi="Cambria Math" w:cstheme="minorHAnsi"/>
                <w:lang w:val="en-DE"/>
              </w:rPr>
              <m:t>'</m:t>
            </m:r>
          </m:sup>
        </m:sSup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:</m:t>
        </m:r>
        <m:r>
          <w:rPr>
            <w:rFonts w:ascii="Cambria Math" w:eastAsiaTheme="minorEastAsia" w:hAnsi="Cambria Math" w:cstheme="minorHAnsi"/>
            <w:sz w:val="20"/>
            <w:szCs w:val="20"/>
            <w:lang w:val="en-DE"/>
          </w:rPr>
          <m:t>a, iff ∀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  <w:lang w:val="en-DE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  <w:lang w:val="en-DE"/>
              </w:rPr>
              <m:t>uv</m:t>
            </m:r>
          </m:sub>
        </m:sSub>
        <m:r>
          <w:rPr>
            <w:rFonts w:ascii="Cambria Math" w:eastAsiaTheme="minorEastAsia" w:hAnsi="Cambria Math" w:cstheme="minorHAnsi"/>
            <w:sz w:val="20"/>
            <w:szCs w:val="20"/>
            <w:lang w:val="en-DE"/>
          </w:rPr>
          <m:t xml:space="preserve">∈C, 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  <w:lang w:val="en-DE"/>
              </w:rPr>
              <m:t>a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  <w:lang w:val="en-DE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DE"/>
                  </w:rPr>
                  <m:t>u</m:t>
                </m:r>
              </m:e>
            </m:d>
            <m:r>
              <w:rPr>
                <w:rFonts w:ascii="Cambria Math" w:eastAsiaTheme="minorEastAsia" w:hAnsi="Cambria Math" w:cstheme="minorHAnsi"/>
                <w:sz w:val="20"/>
                <w:szCs w:val="20"/>
                <w:lang w:val="en-DE"/>
              </w:rPr>
              <m:t>,a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  <w:lang w:val="en-DE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DE"/>
                  </w:rPr>
                  <m:t>v</m:t>
                </m:r>
              </m:e>
            </m:d>
          </m:e>
        </m:d>
        <m:r>
          <w:rPr>
            <w:rFonts w:ascii="Cambria Math" w:eastAsiaTheme="minorEastAsia" w:hAnsi="Cambria Math" w:cstheme="minorHAnsi"/>
            <w:sz w:val="20"/>
            <w:szCs w:val="20"/>
            <w:lang w:val="en-DE"/>
          </w:rPr>
          <m:t>∉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  <w:lang w:val="en-DE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  <w:lang w:val="en-DE"/>
              </w:rPr>
              <m:t>uv</m:t>
            </m:r>
          </m:sub>
        </m:sSub>
      </m:oMath>
      <w:r w:rsidR="007D24DA">
        <w:rPr>
          <w:rFonts w:eastAsia="Times New Roman" w:cstheme="minorHAnsi"/>
          <w:sz w:val="20"/>
          <w:szCs w:val="20"/>
          <w:lang w:val="en-DE"/>
        </w:rPr>
        <w:t xml:space="preserve"> </w:t>
      </w:r>
      <w:r w:rsidR="007D24DA">
        <w:rPr>
          <w:rFonts w:eastAsia="Times New Roman" w:cstheme="minorHAnsi"/>
          <w:lang w:val="en-DE"/>
        </w:rPr>
        <w:t xml:space="preserve">where 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en-DE"/>
          </w:rPr>
          <m:t>a</m:t>
        </m:r>
      </m:oMath>
      <w:r w:rsidR="007D24DA">
        <w:rPr>
          <w:rFonts w:eastAsia="Times New Roman" w:cstheme="minorHAnsi"/>
          <w:lang w:val="en-DE"/>
        </w:rPr>
        <w:t xml:space="preserve"> is an inconsistent variable assignment</w:t>
      </w:r>
    </w:p>
    <w:p w14:paraId="0F3532CF" w14:textId="77777777" w:rsidR="00834128" w:rsidRDefault="00834128" w:rsidP="005D61D2">
      <w:pPr>
        <w:spacing w:after="0" w:line="276" w:lineRule="auto"/>
        <w:jc w:val="both"/>
        <w:rPr>
          <w:rFonts w:eastAsia="Times New Roman" w:cstheme="minorHAnsi"/>
          <w:lang w:val="en-DE"/>
        </w:rPr>
      </w:pPr>
    </w:p>
    <w:p w14:paraId="7E3A3F2B" w14:textId="77777777" w:rsidR="00834128" w:rsidRDefault="00834128" w:rsidP="005D61D2">
      <w:pPr>
        <w:spacing w:after="0" w:line="276" w:lineRule="auto"/>
        <w:jc w:val="both"/>
        <w:rPr>
          <w:rFonts w:eastAsia="Times New Roman" w:cstheme="minorHAnsi"/>
          <w:lang w:val="en-DE"/>
        </w:rPr>
      </w:pPr>
    </w:p>
    <w:p w14:paraId="0E9F0332" w14:textId="1B965247" w:rsidR="00834128" w:rsidRPr="00834128" w:rsidRDefault="00834128" w:rsidP="00804861">
      <w:pPr>
        <w:spacing w:after="0" w:line="360" w:lineRule="auto"/>
        <w:jc w:val="both"/>
        <w:rPr>
          <w:rFonts w:eastAsia="Times New Roman" w:cstheme="minorHAnsi"/>
          <w:lang w:val="en-DE"/>
        </w:rPr>
        <w:sectPr w:rsidR="00834128" w:rsidRPr="00834128" w:rsidSect="00D30BB6">
          <w:pgSz w:w="11906" w:h="16838" w:code="9"/>
          <w:pgMar w:top="1440" w:right="1080" w:bottom="1440" w:left="1080" w:header="720" w:footer="720" w:gutter="0"/>
          <w:cols w:space="720"/>
          <w:docGrid w:linePitch="360"/>
        </w:sectPr>
      </w:pPr>
    </w:p>
    <w:p w14:paraId="4C6E4864" w14:textId="5CEEA795" w:rsidR="009E51E8" w:rsidRPr="00F515D1" w:rsidRDefault="009E51E8" w:rsidP="00804861">
      <w:pPr>
        <w:spacing w:after="120" w:line="360" w:lineRule="auto"/>
        <w:jc w:val="both"/>
        <w:rPr>
          <w:rFonts w:cstheme="minorHAnsi"/>
        </w:rPr>
      </w:pPr>
      <w:r w:rsidRPr="00F515D1">
        <w:rPr>
          <w:rFonts w:cstheme="minorHAnsi"/>
          <w:b/>
          <w:bCs/>
        </w:rPr>
        <w:lastRenderedPageBreak/>
        <w:t xml:space="preserve">Problem </w:t>
      </w:r>
      <w:r w:rsidR="004372E2">
        <w:rPr>
          <w:rFonts w:cstheme="minorHAnsi"/>
          <w:b/>
          <w:bCs/>
          <w:lang w:val="en-DE"/>
        </w:rPr>
        <w:t>7</w:t>
      </w:r>
      <w:r w:rsidRPr="00F515D1">
        <w:rPr>
          <w:rFonts w:cstheme="minorHAnsi"/>
          <w:b/>
          <w:bCs/>
        </w:rPr>
        <w:t>.</w:t>
      </w:r>
      <w:r w:rsidR="00E77E80">
        <w:rPr>
          <w:rFonts w:cstheme="minorHAnsi"/>
          <w:b/>
          <w:bCs/>
          <w:lang w:val="en-DE"/>
        </w:rPr>
        <w:t>3</w:t>
      </w:r>
      <w:r w:rsidRPr="00F515D1">
        <w:rPr>
          <w:rFonts w:cstheme="minorHAnsi"/>
        </w:rPr>
        <w:t xml:space="preserve"> </w:t>
      </w:r>
      <w:r w:rsidR="004372E2" w:rsidRPr="004372E2">
        <w:rPr>
          <w:rFonts w:cstheme="minorHAnsi"/>
          <w:lang w:val="en-DE"/>
        </w:rPr>
        <w:t>Calculi Comparison</w:t>
      </w:r>
    </w:p>
    <w:p w14:paraId="3DDBF793" w14:textId="77777777" w:rsidR="009E51E8" w:rsidRPr="00110EC6" w:rsidRDefault="009E51E8" w:rsidP="00804861">
      <w:pPr>
        <w:spacing w:after="120" w:line="360" w:lineRule="auto"/>
        <w:jc w:val="both"/>
        <w:rPr>
          <w:rFonts w:cstheme="minorHAnsi"/>
          <w:b/>
          <w:bCs/>
          <w:lang w:val="en-DE"/>
        </w:rPr>
      </w:pPr>
      <w:r w:rsidRPr="00F515D1">
        <w:rPr>
          <w:rFonts w:cstheme="minorHAnsi"/>
          <w:b/>
          <w:bCs/>
        </w:rPr>
        <w:t>Answer:</w:t>
      </w:r>
    </w:p>
    <w:p w14:paraId="78FCF35B" w14:textId="2229F30E" w:rsidR="009E09FA" w:rsidRPr="009B473D" w:rsidRDefault="009E09FA" w:rsidP="00683741">
      <w:pPr>
        <w:spacing w:after="0" w:line="360" w:lineRule="auto"/>
        <w:jc w:val="both"/>
        <w:rPr>
          <w:rFonts w:eastAsiaTheme="minorEastAsia" w:cstheme="minorHAnsi"/>
          <w:sz w:val="20"/>
          <w:szCs w:val="20"/>
          <w:lang w:val="en-DE"/>
        </w:rPr>
      </w:pPr>
    </w:p>
    <w:p w14:paraId="3D273BCD" w14:textId="77777777" w:rsidR="009B473D" w:rsidRPr="009B473D" w:rsidRDefault="009B473D" w:rsidP="00804861">
      <w:pPr>
        <w:spacing w:after="0" w:line="360" w:lineRule="auto"/>
        <w:jc w:val="both"/>
        <w:rPr>
          <w:rFonts w:cstheme="minorHAnsi"/>
          <w:lang w:val="en-DE"/>
        </w:rPr>
      </w:pPr>
    </w:p>
    <w:sectPr w:rsidR="009B473D" w:rsidRPr="009B473D" w:rsidSect="00D30BB6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5ADE"/>
    <w:multiLevelType w:val="hybridMultilevel"/>
    <w:tmpl w:val="62C0CAD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20877"/>
    <w:multiLevelType w:val="hybridMultilevel"/>
    <w:tmpl w:val="365CB908"/>
    <w:lvl w:ilvl="0" w:tplc="F240331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6328A1"/>
    <w:multiLevelType w:val="hybridMultilevel"/>
    <w:tmpl w:val="A7FC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66CB6"/>
    <w:multiLevelType w:val="hybridMultilevel"/>
    <w:tmpl w:val="CE7625B0"/>
    <w:lvl w:ilvl="0" w:tplc="FFFFFFFF">
      <w:start w:val="1"/>
      <w:numFmt w:val="upperRoman"/>
      <w:lvlText w:val="%1."/>
      <w:lvlJc w:val="righ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C143E6"/>
    <w:multiLevelType w:val="hybridMultilevel"/>
    <w:tmpl w:val="51602C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B223EE"/>
    <w:multiLevelType w:val="hybridMultilevel"/>
    <w:tmpl w:val="3E941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1198F"/>
    <w:multiLevelType w:val="hybridMultilevel"/>
    <w:tmpl w:val="501A623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9A25FA"/>
    <w:multiLevelType w:val="hybridMultilevel"/>
    <w:tmpl w:val="647EA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F4D2D"/>
    <w:multiLevelType w:val="hybridMultilevel"/>
    <w:tmpl w:val="9E66482E"/>
    <w:lvl w:ilvl="0" w:tplc="7F72B244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E56DFC"/>
    <w:multiLevelType w:val="hybridMultilevel"/>
    <w:tmpl w:val="67D0E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721F16"/>
    <w:multiLevelType w:val="hybridMultilevel"/>
    <w:tmpl w:val="D3BC50E2"/>
    <w:lvl w:ilvl="0" w:tplc="6B4837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E15D4"/>
    <w:multiLevelType w:val="hybridMultilevel"/>
    <w:tmpl w:val="8E62E986"/>
    <w:lvl w:ilvl="0" w:tplc="7B8AC54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C056AB"/>
    <w:multiLevelType w:val="hybridMultilevel"/>
    <w:tmpl w:val="737E3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04499A"/>
    <w:multiLevelType w:val="hybridMultilevel"/>
    <w:tmpl w:val="D4F2E3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B3370D"/>
    <w:multiLevelType w:val="hybridMultilevel"/>
    <w:tmpl w:val="BD389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2513D0"/>
    <w:multiLevelType w:val="hybridMultilevel"/>
    <w:tmpl w:val="C596A138"/>
    <w:lvl w:ilvl="0" w:tplc="75689E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F64838"/>
    <w:multiLevelType w:val="hybridMultilevel"/>
    <w:tmpl w:val="CFE07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437419"/>
    <w:multiLevelType w:val="hybridMultilevel"/>
    <w:tmpl w:val="3BF0AEC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F02CD6"/>
    <w:multiLevelType w:val="hybridMultilevel"/>
    <w:tmpl w:val="AFD4D8E8"/>
    <w:lvl w:ilvl="0" w:tplc="48EA975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3459DA"/>
    <w:multiLevelType w:val="hybridMultilevel"/>
    <w:tmpl w:val="435A3792"/>
    <w:lvl w:ilvl="0" w:tplc="48EA975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8B46EBF"/>
    <w:multiLevelType w:val="hybridMultilevel"/>
    <w:tmpl w:val="44CEECB8"/>
    <w:lvl w:ilvl="0" w:tplc="FB6CE22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8F935C7"/>
    <w:multiLevelType w:val="hybridMultilevel"/>
    <w:tmpl w:val="956CFF2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8907125">
    <w:abstractNumId w:val="16"/>
  </w:num>
  <w:num w:numId="2" w16cid:durableId="2122531933">
    <w:abstractNumId w:val="8"/>
  </w:num>
  <w:num w:numId="3" w16cid:durableId="87653626">
    <w:abstractNumId w:val="14"/>
  </w:num>
  <w:num w:numId="4" w16cid:durableId="1874272375">
    <w:abstractNumId w:val="11"/>
  </w:num>
  <w:num w:numId="5" w16cid:durableId="1021781512">
    <w:abstractNumId w:val="6"/>
  </w:num>
  <w:num w:numId="6" w16cid:durableId="1269704075">
    <w:abstractNumId w:val="17"/>
  </w:num>
  <w:num w:numId="7" w16cid:durableId="1486966776">
    <w:abstractNumId w:val="3"/>
  </w:num>
  <w:num w:numId="8" w16cid:durableId="801271179">
    <w:abstractNumId w:val="10"/>
  </w:num>
  <w:num w:numId="9" w16cid:durableId="1165822075">
    <w:abstractNumId w:val="0"/>
  </w:num>
  <w:num w:numId="10" w16cid:durableId="1309626675">
    <w:abstractNumId w:val="21"/>
  </w:num>
  <w:num w:numId="11" w16cid:durableId="724716346">
    <w:abstractNumId w:val="7"/>
  </w:num>
  <w:num w:numId="12" w16cid:durableId="116339970">
    <w:abstractNumId w:val="19"/>
  </w:num>
  <w:num w:numId="13" w16cid:durableId="330177466">
    <w:abstractNumId w:val="18"/>
  </w:num>
  <w:num w:numId="14" w16cid:durableId="123087818">
    <w:abstractNumId w:val="2"/>
  </w:num>
  <w:num w:numId="15" w16cid:durableId="576793383">
    <w:abstractNumId w:val="9"/>
  </w:num>
  <w:num w:numId="16" w16cid:durableId="723915581">
    <w:abstractNumId w:val="5"/>
  </w:num>
  <w:num w:numId="17" w16cid:durableId="675308776">
    <w:abstractNumId w:val="20"/>
  </w:num>
  <w:num w:numId="18" w16cid:durableId="973146311">
    <w:abstractNumId w:val="15"/>
  </w:num>
  <w:num w:numId="19" w16cid:durableId="171578332">
    <w:abstractNumId w:val="1"/>
  </w:num>
  <w:num w:numId="20" w16cid:durableId="689797787">
    <w:abstractNumId w:val="13"/>
  </w:num>
  <w:num w:numId="21" w16cid:durableId="2029140336">
    <w:abstractNumId w:val="12"/>
  </w:num>
  <w:num w:numId="22" w16cid:durableId="4948780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80"/>
    <w:rsid w:val="000019F2"/>
    <w:rsid w:val="000041D6"/>
    <w:rsid w:val="00004399"/>
    <w:rsid w:val="00006F81"/>
    <w:rsid w:val="00007BB8"/>
    <w:rsid w:val="0001094B"/>
    <w:rsid w:val="00012E97"/>
    <w:rsid w:val="000141D5"/>
    <w:rsid w:val="00014536"/>
    <w:rsid w:val="00017C8A"/>
    <w:rsid w:val="00017FA5"/>
    <w:rsid w:val="00022187"/>
    <w:rsid w:val="00022CD7"/>
    <w:rsid w:val="00023D85"/>
    <w:rsid w:val="00026FB4"/>
    <w:rsid w:val="000271BC"/>
    <w:rsid w:val="0002744E"/>
    <w:rsid w:val="0003450A"/>
    <w:rsid w:val="00035E05"/>
    <w:rsid w:val="00036101"/>
    <w:rsid w:val="0004023E"/>
    <w:rsid w:val="000417BC"/>
    <w:rsid w:val="00051DAD"/>
    <w:rsid w:val="00052870"/>
    <w:rsid w:val="00054D29"/>
    <w:rsid w:val="00056133"/>
    <w:rsid w:val="000601AD"/>
    <w:rsid w:val="00060D4D"/>
    <w:rsid w:val="00061AA7"/>
    <w:rsid w:val="00061B36"/>
    <w:rsid w:val="0006320B"/>
    <w:rsid w:val="000640F4"/>
    <w:rsid w:val="00066456"/>
    <w:rsid w:val="000668AB"/>
    <w:rsid w:val="000713B8"/>
    <w:rsid w:val="0007211F"/>
    <w:rsid w:val="0008072A"/>
    <w:rsid w:val="000871CB"/>
    <w:rsid w:val="00092951"/>
    <w:rsid w:val="00092A8E"/>
    <w:rsid w:val="0009464C"/>
    <w:rsid w:val="000A0AB2"/>
    <w:rsid w:val="000A2F98"/>
    <w:rsid w:val="000A4569"/>
    <w:rsid w:val="000A49DA"/>
    <w:rsid w:val="000B299B"/>
    <w:rsid w:val="000B61B8"/>
    <w:rsid w:val="000B7894"/>
    <w:rsid w:val="000C4E45"/>
    <w:rsid w:val="000D3C97"/>
    <w:rsid w:val="000D41F8"/>
    <w:rsid w:val="000D4679"/>
    <w:rsid w:val="000E1754"/>
    <w:rsid w:val="000E3835"/>
    <w:rsid w:val="000F0B02"/>
    <w:rsid w:val="000F191A"/>
    <w:rsid w:val="000F2A7C"/>
    <w:rsid w:val="000F3D22"/>
    <w:rsid w:val="000F5819"/>
    <w:rsid w:val="000F5C76"/>
    <w:rsid w:val="001004AB"/>
    <w:rsid w:val="00100BF4"/>
    <w:rsid w:val="00106B36"/>
    <w:rsid w:val="00110EC6"/>
    <w:rsid w:val="00115B58"/>
    <w:rsid w:val="001162AB"/>
    <w:rsid w:val="001165B2"/>
    <w:rsid w:val="00117B02"/>
    <w:rsid w:val="001209A4"/>
    <w:rsid w:val="00120B45"/>
    <w:rsid w:val="00121287"/>
    <w:rsid w:val="00122AF5"/>
    <w:rsid w:val="00124034"/>
    <w:rsid w:val="00126C76"/>
    <w:rsid w:val="00127096"/>
    <w:rsid w:val="0013361D"/>
    <w:rsid w:val="00133D1C"/>
    <w:rsid w:val="00140C19"/>
    <w:rsid w:val="00140FCF"/>
    <w:rsid w:val="00142BD6"/>
    <w:rsid w:val="001441D6"/>
    <w:rsid w:val="001453E4"/>
    <w:rsid w:val="00146A48"/>
    <w:rsid w:val="00146F55"/>
    <w:rsid w:val="00150180"/>
    <w:rsid w:val="00150B46"/>
    <w:rsid w:val="00155BFA"/>
    <w:rsid w:val="00163D85"/>
    <w:rsid w:val="00167294"/>
    <w:rsid w:val="00167692"/>
    <w:rsid w:val="0017057D"/>
    <w:rsid w:val="00170FA1"/>
    <w:rsid w:val="001725F4"/>
    <w:rsid w:val="0017758C"/>
    <w:rsid w:val="00183A92"/>
    <w:rsid w:val="00183BDF"/>
    <w:rsid w:val="001876C1"/>
    <w:rsid w:val="001A121D"/>
    <w:rsid w:val="001A1680"/>
    <w:rsid w:val="001A2307"/>
    <w:rsid w:val="001A6361"/>
    <w:rsid w:val="001A647D"/>
    <w:rsid w:val="001A779E"/>
    <w:rsid w:val="001B1B3A"/>
    <w:rsid w:val="001C14B9"/>
    <w:rsid w:val="001C1990"/>
    <w:rsid w:val="001C65A3"/>
    <w:rsid w:val="001D0607"/>
    <w:rsid w:val="001D188D"/>
    <w:rsid w:val="001D4CE6"/>
    <w:rsid w:val="001D6A90"/>
    <w:rsid w:val="001E0DBB"/>
    <w:rsid w:val="001E0EA2"/>
    <w:rsid w:val="001E256B"/>
    <w:rsid w:val="001F258D"/>
    <w:rsid w:val="001F2B9F"/>
    <w:rsid w:val="00203A43"/>
    <w:rsid w:val="0020589B"/>
    <w:rsid w:val="00207539"/>
    <w:rsid w:val="0021068A"/>
    <w:rsid w:val="0021239A"/>
    <w:rsid w:val="00213B50"/>
    <w:rsid w:val="00214453"/>
    <w:rsid w:val="00220E58"/>
    <w:rsid w:val="00221316"/>
    <w:rsid w:val="002313FE"/>
    <w:rsid w:val="00232820"/>
    <w:rsid w:val="00232CF3"/>
    <w:rsid w:val="00234996"/>
    <w:rsid w:val="002349A1"/>
    <w:rsid w:val="0023647E"/>
    <w:rsid w:val="002377BE"/>
    <w:rsid w:val="0024135D"/>
    <w:rsid w:val="002426CB"/>
    <w:rsid w:val="002433BC"/>
    <w:rsid w:val="00253D63"/>
    <w:rsid w:val="00253E3D"/>
    <w:rsid w:val="00254A4A"/>
    <w:rsid w:val="00256E8E"/>
    <w:rsid w:val="00256F56"/>
    <w:rsid w:val="002606A2"/>
    <w:rsid w:val="002607BB"/>
    <w:rsid w:val="002607CF"/>
    <w:rsid w:val="00263178"/>
    <w:rsid w:val="00264020"/>
    <w:rsid w:val="00266B37"/>
    <w:rsid w:val="00270342"/>
    <w:rsid w:val="00273D3D"/>
    <w:rsid w:val="0028163C"/>
    <w:rsid w:val="00282906"/>
    <w:rsid w:val="0028652F"/>
    <w:rsid w:val="00291686"/>
    <w:rsid w:val="002A3088"/>
    <w:rsid w:val="002A4EB3"/>
    <w:rsid w:val="002A75A5"/>
    <w:rsid w:val="002B4340"/>
    <w:rsid w:val="002C186F"/>
    <w:rsid w:val="002C6A85"/>
    <w:rsid w:val="002D0954"/>
    <w:rsid w:val="002D23A3"/>
    <w:rsid w:val="002D38DE"/>
    <w:rsid w:val="002E08C3"/>
    <w:rsid w:val="002E572D"/>
    <w:rsid w:val="002E6113"/>
    <w:rsid w:val="002E74CC"/>
    <w:rsid w:val="002E79B0"/>
    <w:rsid w:val="002F48CF"/>
    <w:rsid w:val="002F6A9D"/>
    <w:rsid w:val="00300EB9"/>
    <w:rsid w:val="0030496A"/>
    <w:rsid w:val="00305D9C"/>
    <w:rsid w:val="003066D7"/>
    <w:rsid w:val="0031263F"/>
    <w:rsid w:val="00312F5D"/>
    <w:rsid w:val="00315722"/>
    <w:rsid w:val="00315A33"/>
    <w:rsid w:val="00316868"/>
    <w:rsid w:val="00321535"/>
    <w:rsid w:val="00323F5D"/>
    <w:rsid w:val="003279AB"/>
    <w:rsid w:val="0033008A"/>
    <w:rsid w:val="00331CA0"/>
    <w:rsid w:val="00333EE3"/>
    <w:rsid w:val="00336876"/>
    <w:rsid w:val="00345ECB"/>
    <w:rsid w:val="00347004"/>
    <w:rsid w:val="0035284C"/>
    <w:rsid w:val="00354E3B"/>
    <w:rsid w:val="003554DD"/>
    <w:rsid w:val="00356259"/>
    <w:rsid w:val="0036168D"/>
    <w:rsid w:val="00363554"/>
    <w:rsid w:val="00363861"/>
    <w:rsid w:val="00363AA5"/>
    <w:rsid w:val="00370AC8"/>
    <w:rsid w:val="00370FE9"/>
    <w:rsid w:val="00374FEA"/>
    <w:rsid w:val="0037530A"/>
    <w:rsid w:val="003773C2"/>
    <w:rsid w:val="00377713"/>
    <w:rsid w:val="00377F31"/>
    <w:rsid w:val="003800B4"/>
    <w:rsid w:val="0039486C"/>
    <w:rsid w:val="003971F6"/>
    <w:rsid w:val="003972AF"/>
    <w:rsid w:val="003A1F23"/>
    <w:rsid w:val="003A5D4F"/>
    <w:rsid w:val="003A7C05"/>
    <w:rsid w:val="003B18CA"/>
    <w:rsid w:val="003B1C25"/>
    <w:rsid w:val="003B2B97"/>
    <w:rsid w:val="003B6506"/>
    <w:rsid w:val="003B7DCF"/>
    <w:rsid w:val="003C167B"/>
    <w:rsid w:val="003C47A7"/>
    <w:rsid w:val="003C5A50"/>
    <w:rsid w:val="003C62BB"/>
    <w:rsid w:val="003D1B44"/>
    <w:rsid w:val="003E5538"/>
    <w:rsid w:val="0040335B"/>
    <w:rsid w:val="004106BA"/>
    <w:rsid w:val="00414EB7"/>
    <w:rsid w:val="004210A2"/>
    <w:rsid w:val="00423223"/>
    <w:rsid w:val="00425639"/>
    <w:rsid w:val="0042602A"/>
    <w:rsid w:val="004278F2"/>
    <w:rsid w:val="00430C93"/>
    <w:rsid w:val="00431518"/>
    <w:rsid w:val="0043486B"/>
    <w:rsid w:val="004352EE"/>
    <w:rsid w:val="004372E2"/>
    <w:rsid w:val="00437A6B"/>
    <w:rsid w:val="00452C9E"/>
    <w:rsid w:val="00454C93"/>
    <w:rsid w:val="00461254"/>
    <w:rsid w:val="0046209C"/>
    <w:rsid w:val="00464AB2"/>
    <w:rsid w:val="00464B38"/>
    <w:rsid w:val="0046524D"/>
    <w:rsid w:val="004670B4"/>
    <w:rsid w:val="00470504"/>
    <w:rsid w:val="00471DE3"/>
    <w:rsid w:val="004723E7"/>
    <w:rsid w:val="004727AD"/>
    <w:rsid w:val="00472C71"/>
    <w:rsid w:val="00477596"/>
    <w:rsid w:val="00486710"/>
    <w:rsid w:val="00487876"/>
    <w:rsid w:val="00491676"/>
    <w:rsid w:val="00493894"/>
    <w:rsid w:val="004956E7"/>
    <w:rsid w:val="004970B3"/>
    <w:rsid w:val="004A238A"/>
    <w:rsid w:val="004A4BB0"/>
    <w:rsid w:val="004B5094"/>
    <w:rsid w:val="004B5397"/>
    <w:rsid w:val="004B6B40"/>
    <w:rsid w:val="004C0963"/>
    <w:rsid w:val="004C1933"/>
    <w:rsid w:val="004C620D"/>
    <w:rsid w:val="004C66A9"/>
    <w:rsid w:val="004D036A"/>
    <w:rsid w:val="004D1367"/>
    <w:rsid w:val="004D19AB"/>
    <w:rsid w:val="004D1C91"/>
    <w:rsid w:val="004D1CCE"/>
    <w:rsid w:val="004D47E0"/>
    <w:rsid w:val="004D4DB9"/>
    <w:rsid w:val="004D5B44"/>
    <w:rsid w:val="004D6505"/>
    <w:rsid w:val="004E27AA"/>
    <w:rsid w:val="004E2B01"/>
    <w:rsid w:val="004E6325"/>
    <w:rsid w:val="004E7556"/>
    <w:rsid w:val="004E7E44"/>
    <w:rsid w:val="004F0992"/>
    <w:rsid w:val="004F19D3"/>
    <w:rsid w:val="004F2C8E"/>
    <w:rsid w:val="004F4407"/>
    <w:rsid w:val="004F4481"/>
    <w:rsid w:val="004F6535"/>
    <w:rsid w:val="004F7EA6"/>
    <w:rsid w:val="005013E5"/>
    <w:rsid w:val="00503E7F"/>
    <w:rsid w:val="0050469F"/>
    <w:rsid w:val="00507DFC"/>
    <w:rsid w:val="00512F67"/>
    <w:rsid w:val="005135F8"/>
    <w:rsid w:val="00517825"/>
    <w:rsid w:val="00517CD2"/>
    <w:rsid w:val="00524B44"/>
    <w:rsid w:val="00534281"/>
    <w:rsid w:val="00534F38"/>
    <w:rsid w:val="0053541E"/>
    <w:rsid w:val="00536C37"/>
    <w:rsid w:val="00537B5B"/>
    <w:rsid w:val="00541BFB"/>
    <w:rsid w:val="005427C9"/>
    <w:rsid w:val="00543791"/>
    <w:rsid w:val="00550AC5"/>
    <w:rsid w:val="005511D2"/>
    <w:rsid w:val="00553271"/>
    <w:rsid w:val="005545C0"/>
    <w:rsid w:val="00556A55"/>
    <w:rsid w:val="00562543"/>
    <w:rsid w:val="00567BC0"/>
    <w:rsid w:val="0057172B"/>
    <w:rsid w:val="0057193F"/>
    <w:rsid w:val="00574BB5"/>
    <w:rsid w:val="005753EE"/>
    <w:rsid w:val="00576CDB"/>
    <w:rsid w:val="0058293F"/>
    <w:rsid w:val="00582EF6"/>
    <w:rsid w:val="0058365E"/>
    <w:rsid w:val="005846A2"/>
    <w:rsid w:val="0058517E"/>
    <w:rsid w:val="00591D80"/>
    <w:rsid w:val="00591F85"/>
    <w:rsid w:val="005928EB"/>
    <w:rsid w:val="00592E8A"/>
    <w:rsid w:val="005935FF"/>
    <w:rsid w:val="00593F6A"/>
    <w:rsid w:val="0059460C"/>
    <w:rsid w:val="00596CF5"/>
    <w:rsid w:val="005970A9"/>
    <w:rsid w:val="005970E0"/>
    <w:rsid w:val="005A1C02"/>
    <w:rsid w:val="005A360A"/>
    <w:rsid w:val="005A4DE2"/>
    <w:rsid w:val="005B5235"/>
    <w:rsid w:val="005B57BD"/>
    <w:rsid w:val="005B5D2A"/>
    <w:rsid w:val="005B62FA"/>
    <w:rsid w:val="005B7C41"/>
    <w:rsid w:val="005C1000"/>
    <w:rsid w:val="005C3BF3"/>
    <w:rsid w:val="005D0D3F"/>
    <w:rsid w:val="005D3994"/>
    <w:rsid w:val="005D4505"/>
    <w:rsid w:val="005D5B97"/>
    <w:rsid w:val="005D61D2"/>
    <w:rsid w:val="005E39D3"/>
    <w:rsid w:val="005E45A0"/>
    <w:rsid w:val="005E4F37"/>
    <w:rsid w:val="005E5D1C"/>
    <w:rsid w:val="005E7367"/>
    <w:rsid w:val="005F013E"/>
    <w:rsid w:val="005F10DD"/>
    <w:rsid w:val="005F22B3"/>
    <w:rsid w:val="0060309E"/>
    <w:rsid w:val="00604D70"/>
    <w:rsid w:val="00604EC1"/>
    <w:rsid w:val="00610F5F"/>
    <w:rsid w:val="00611CB1"/>
    <w:rsid w:val="006123BB"/>
    <w:rsid w:val="00613930"/>
    <w:rsid w:val="00613FEF"/>
    <w:rsid w:val="0061494B"/>
    <w:rsid w:val="00615081"/>
    <w:rsid w:val="00616809"/>
    <w:rsid w:val="0062239E"/>
    <w:rsid w:val="006272CA"/>
    <w:rsid w:val="00630EB1"/>
    <w:rsid w:val="00630F7B"/>
    <w:rsid w:val="00631E2D"/>
    <w:rsid w:val="00637D0C"/>
    <w:rsid w:val="0064044B"/>
    <w:rsid w:val="00644675"/>
    <w:rsid w:val="006448DD"/>
    <w:rsid w:val="00646825"/>
    <w:rsid w:val="00647EC1"/>
    <w:rsid w:val="006504FC"/>
    <w:rsid w:val="00650EB5"/>
    <w:rsid w:val="006512BA"/>
    <w:rsid w:val="00651D3E"/>
    <w:rsid w:val="00652888"/>
    <w:rsid w:val="006539F1"/>
    <w:rsid w:val="00654E02"/>
    <w:rsid w:val="00655FCD"/>
    <w:rsid w:val="00656BC7"/>
    <w:rsid w:val="00656C5C"/>
    <w:rsid w:val="00660F32"/>
    <w:rsid w:val="00662823"/>
    <w:rsid w:val="00672A17"/>
    <w:rsid w:val="0067675C"/>
    <w:rsid w:val="00680715"/>
    <w:rsid w:val="00682F38"/>
    <w:rsid w:val="00683741"/>
    <w:rsid w:val="0068693C"/>
    <w:rsid w:val="00686A79"/>
    <w:rsid w:val="00693E06"/>
    <w:rsid w:val="00695D82"/>
    <w:rsid w:val="00696971"/>
    <w:rsid w:val="0069712B"/>
    <w:rsid w:val="006A17EB"/>
    <w:rsid w:val="006A182E"/>
    <w:rsid w:val="006A4786"/>
    <w:rsid w:val="006B1894"/>
    <w:rsid w:val="006B1DFC"/>
    <w:rsid w:val="006B3027"/>
    <w:rsid w:val="006B3EFA"/>
    <w:rsid w:val="006C2781"/>
    <w:rsid w:val="006C2E23"/>
    <w:rsid w:val="006C434D"/>
    <w:rsid w:val="006C5395"/>
    <w:rsid w:val="006C5F8D"/>
    <w:rsid w:val="006C739F"/>
    <w:rsid w:val="006D0360"/>
    <w:rsid w:val="006D136F"/>
    <w:rsid w:val="006D1785"/>
    <w:rsid w:val="006D267A"/>
    <w:rsid w:val="006D3E2E"/>
    <w:rsid w:val="006D4F79"/>
    <w:rsid w:val="006E0AC7"/>
    <w:rsid w:val="006E2B92"/>
    <w:rsid w:val="006E4743"/>
    <w:rsid w:val="006E481D"/>
    <w:rsid w:val="006E779F"/>
    <w:rsid w:val="006F031F"/>
    <w:rsid w:val="006F6DC3"/>
    <w:rsid w:val="00700511"/>
    <w:rsid w:val="007006A3"/>
    <w:rsid w:val="00702217"/>
    <w:rsid w:val="00702D0F"/>
    <w:rsid w:val="0070403E"/>
    <w:rsid w:val="00704492"/>
    <w:rsid w:val="0070571F"/>
    <w:rsid w:val="00714ADC"/>
    <w:rsid w:val="007159E2"/>
    <w:rsid w:val="0071644D"/>
    <w:rsid w:val="00716B47"/>
    <w:rsid w:val="00717466"/>
    <w:rsid w:val="007178E9"/>
    <w:rsid w:val="007200F5"/>
    <w:rsid w:val="00726478"/>
    <w:rsid w:val="00726F71"/>
    <w:rsid w:val="00731137"/>
    <w:rsid w:val="00735274"/>
    <w:rsid w:val="007353E6"/>
    <w:rsid w:val="00735EBB"/>
    <w:rsid w:val="00736223"/>
    <w:rsid w:val="00740B82"/>
    <w:rsid w:val="00743DE7"/>
    <w:rsid w:val="007446A1"/>
    <w:rsid w:val="00746A2E"/>
    <w:rsid w:val="00753538"/>
    <w:rsid w:val="00753CFA"/>
    <w:rsid w:val="00753FD9"/>
    <w:rsid w:val="007546E7"/>
    <w:rsid w:val="00756BED"/>
    <w:rsid w:val="007572B2"/>
    <w:rsid w:val="007576FF"/>
    <w:rsid w:val="00757D80"/>
    <w:rsid w:val="00757FA2"/>
    <w:rsid w:val="00774B66"/>
    <w:rsid w:val="00776EF4"/>
    <w:rsid w:val="00783761"/>
    <w:rsid w:val="007843D6"/>
    <w:rsid w:val="00787529"/>
    <w:rsid w:val="00791C82"/>
    <w:rsid w:val="0079287F"/>
    <w:rsid w:val="0079328A"/>
    <w:rsid w:val="00795C6C"/>
    <w:rsid w:val="00796F36"/>
    <w:rsid w:val="007A0AE4"/>
    <w:rsid w:val="007A0C51"/>
    <w:rsid w:val="007A0C96"/>
    <w:rsid w:val="007A1C82"/>
    <w:rsid w:val="007A2D72"/>
    <w:rsid w:val="007A7A2D"/>
    <w:rsid w:val="007B2CFA"/>
    <w:rsid w:val="007B4884"/>
    <w:rsid w:val="007B507F"/>
    <w:rsid w:val="007B5F61"/>
    <w:rsid w:val="007C049B"/>
    <w:rsid w:val="007C3749"/>
    <w:rsid w:val="007D228D"/>
    <w:rsid w:val="007D24DA"/>
    <w:rsid w:val="007D5A53"/>
    <w:rsid w:val="007D6723"/>
    <w:rsid w:val="007D67E0"/>
    <w:rsid w:val="007E09BA"/>
    <w:rsid w:val="007E127D"/>
    <w:rsid w:val="007E1A9B"/>
    <w:rsid w:val="007E359B"/>
    <w:rsid w:val="007E38E1"/>
    <w:rsid w:val="007F290F"/>
    <w:rsid w:val="0080018B"/>
    <w:rsid w:val="00801233"/>
    <w:rsid w:val="00803397"/>
    <w:rsid w:val="00804163"/>
    <w:rsid w:val="00804861"/>
    <w:rsid w:val="008062DF"/>
    <w:rsid w:val="00806738"/>
    <w:rsid w:val="00807FC3"/>
    <w:rsid w:val="00811026"/>
    <w:rsid w:val="008115AC"/>
    <w:rsid w:val="0081240E"/>
    <w:rsid w:val="008148B9"/>
    <w:rsid w:val="00820007"/>
    <w:rsid w:val="00820EC1"/>
    <w:rsid w:val="00821E8D"/>
    <w:rsid w:val="00833A28"/>
    <w:rsid w:val="00834128"/>
    <w:rsid w:val="00834645"/>
    <w:rsid w:val="008368D0"/>
    <w:rsid w:val="00842C56"/>
    <w:rsid w:val="00842D8A"/>
    <w:rsid w:val="0084433C"/>
    <w:rsid w:val="008453FE"/>
    <w:rsid w:val="00846F35"/>
    <w:rsid w:val="0084757E"/>
    <w:rsid w:val="008503E5"/>
    <w:rsid w:val="00850492"/>
    <w:rsid w:val="00851716"/>
    <w:rsid w:val="00856B9C"/>
    <w:rsid w:val="00860611"/>
    <w:rsid w:val="00861A6F"/>
    <w:rsid w:val="00865E15"/>
    <w:rsid w:val="008668A0"/>
    <w:rsid w:val="00871244"/>
    <w:rsid w:val="00872560"/>
    <w:rsid w:val="0087329B"/>
    <w:rsid w:val="00874879"/>
    <w:rsid w:val="00874A3C"/>
    <w:rsid w:val="00875E82"/>
    <w:rsid w:val="008836D1"/>
    <w:rsid w:val="008846EA"/>
    <w:rsid w:val="0089282C"/>
    <w:rsid w:val="00895885"/>
    <w:rsid w:val="00895D49"/>
    <w:rsid w:val="008A0543"/>
    <w:rsid w:val="008A1138"/>
    <w:rsid w:val="008A15A1"/>
    <w:rsid w:val="008A26B8"/>
    <w:rsid w:val="008A3CB6"/>
    <w:rsid w:val="008A6A6C"/>
    <w:rsid w:val="008B4FB0"/>
    <w:rsid w:val="008C1FA4"/>
    <w:rsid w:val="008C2F7A"/>
    <w:rsid w:val="008C48AA"/>
    <w:rsid w:val="008C4A51"/>
    <w:rsid w:val="008C5057"/>
    <w:rsid w:val="008D03E3"/>
    <w:rsid w:val="008D19F7"/>
    <w:rsid w:val="008D2964"/>
    <w:rsid w:val="008D3D4E"/>
    <w:rsid w:val="008E199D"/>
    <w:rsid w:val="008E1C6D"/>
    <w:rsid w:val="008E30AC"/>
    <w:rsid w:val="008E3D05"/>
    <w:rsid w:val="008E5D87"/>
    <w:rsid w:val="008E7AF0"/>
    <w:rsid w:val="008F1380"/>
    <w:rsid w:val="008F3301"/>
    <w:rsid w:val="008F5E1F"/>
    <w:rsid w:val="008F69AE"/>
    <w:rsid w:val="009007C0"/>
    <w:rsid w:val="00901E45"/>
    <w:rsid w:val="00901F2A"/>
    <w:rsid w:val="00901FBE"/>
    <w:rsid w:val="0090369A"/>
    <w:rsid w:val="0090450E"/>
    <w:rsid w:val="00910280"/>
    <w:rsid w:val="009135E3"/>
    <w:rsid w:val="00914B2C"/>
    <w:rsid w:val="009162A3"/>
    <w:rsid w:val="00917B4B"/>
    <w:rsid w:val="00917C4B"/>
    <w:rsid w:val="0092049C"/>
    <w:rsid w:val="00922E32"/>
    <w:rsid w:val="00923399"/>
    <w:rsid w:val="00926C18"/>
    <w:rsid w:val="00927DA4"/>
    <w:rsid w:val="00931298"/>
    <w:rsid w:val="0093180A"/>
    <w:rsid w:val="00934052"/>
    <w:rsid w:val="00937513"/>
    <w:rsid w:val="009417F9"/>
    <w:rsid w:val="009417FB"/>
    <w:rsid w:val="00942160"/>
    <w:rsid w:val="0094484E"/>
    <w:rsid w:val="009465FD"/>
    <w:rsid w:val="00946916"/>
    <w:rsid w:val="00946F99"/>
    <w:rsid w:val="0095066C"/>
    <w:rsid w:val="00951927"/>
    <w:rsid w:val="00953A75"/>
    <w:rsid w:val="009570D7"/>
    <w:rsid w:val="00960A09"/>
    <w:rsid w:val="00961E21"/>
    <w:rsid w:val="00965DFC"/>
    <w:rsid w:val="009727FF"/>
    <w:rsid w:val="00973A26"/>
    <w:rsid w:val="00973F24"/>
    <w:rsid w:val="00976AFD"/>
    <w:rsid w:val="00976C3B"/>
    <w:rsid w:val="0098033B"/>
    <w:rsid w:val="00980973"/>
    <w:rsid w:val="00982914"/>
    <w:rsid w:val="00991882"/>
    <w:rsid w:val="009924CB"/>
    <w:rsid w:val="009965A8"/>
    <w:rsid w:val="00997D9D"/>
    <w:rsid w:val="009A1675"/>
    <w:rsid w:val="009A3FE8"/>
    <w:rsid w:val="009B042D"/>
    <w:rsid w:val="009B1161"/>
    <w:rsid w:val="009B1327"/>
    <w:rsid w:val="009B2A0F"/>
    <w:rsid w:val="009B3085"/>
    <w:rsid w:val="009B473D"/>
    <w:rsid w:val="009B508B"/>
    <w:rsid w:val="009B51F7"/>
    <w:rsid w:val="009B59EA"/>
    <w:rsid w:val="009B680E"/>
    <w:rsid w:val="009B6A4B"/>
    <w:rsid w:val="009C0D5D"/>
    <w:rsid w:val="009C24F2"/>
    <w:rsid w:val="009C3E3D"/>
    <w:rsid w:val="009C5BCD"/>
    <w:rsid w:val="009C5C69"/>
    <w:rsid w:val="009D0A58"/>
    <w:rsid w:val="009D6AD2"/>
    <w:rsid w:val="009D742F"/>
    <w:rsid w:val="009E09FA"/>
    <w:rsid w:val="009E0C39"/>
    <w:rsid w:val="009E1B6E"/>
    <w:rsid w:val="009E51E8"/>
    <w:rsid w:val="009F5103"/>
    <w:rsid w:val="009F60BC"/>
    <w:rsid w:val="009F6929"/>
    <w:rsid w:val="009F7255"/>
    <w:rsid w:val="00A010B0"/>
    <w:rsid w:val="00A01BB9"/>
    <w:rsid w:val="00A01E53"/>
    <w:rsid w:val="00A022BE"/>
    <w:rsid w:val="00A04291"/>
    <w:rsid w:val="00A0429B"/>
    <w:rsid w:val="00A044C0"/>
    <w:rsid w:val="00A06E8B"/>
    <w:rsid w:val="00A10AF8"/>
    <w:rsid w:val="00A10CB4"/>
    <w:rsid w:val="00A116B5"/>
    <w:rsid w:val="00A1205E"/>
    <w:rsid w:val="00A1391E"/>
    <w:rsid w:val="00A22047"/>
    <w:rsid w:val="00A2456E"/>
    <w:rsid w:val="00A245C0"/>
    <w:rsid w:val="00A24FCA"/>
    <w:rsid w:val="00A259CD"/>
    <w:rsid w:val="00A25AEB"/>
    <w:rsid w:val="00A30669"/>
    <w:rsid w:val="00A314AD"/>
    <w:rsid w:val="00A31565"/>
    <w:rsid w:val="00A31916"/>
    <w:rsid w:val="00A351BE"/>
    <w:rsid w:val="00A4321D"/>
    <w:rsid w:val="00A453E8"/>
    <w:rsid w:val="00A470B3"/>
    <w:rsid w:val="00A476E4"/>
    <w:rsid w:val="00A5528C"/>
    <w:rsid w:val="00A564FE"/>
    <w:rsid w:val="00A579FF"/>
    <w:rsid w:val="00A61C66"/>
    <w:rsid w:val="00A62874"/>
    <w:rsid w:val="00A6388C"/>
    <w:rsid w:val="00A639FA"/>
    <w:rsid w:val="00A64560"/>
    <w:rsid w:val="00A64657"/>
    <w:rsid w:val="00A665FD"/>
    <w:rsid w:val="00A67C55"/>
    <w:rsid w:val="00A736BE"/>
    <w:rsid w:val="00A82FA3"/>
    <w:rsid w:val="00A83348"/>
    <w:rsid w:val="00A86813"/>
    <w:rsid w:val="00A922F3"/>
    <w:rsid w:val="00A95159"/>
    <w:rsid w:val="00A95C2F"/>
    <w:rsid w:val="00AA3741"/>
    <w:rsid w:val="00AA3923"/>
    <w:rsid w:val="00AA48DE"/>
    <w:rsid w:val="00AA4B83"/>
    <w:rsid w:val="00AA51CB"/>
    <w:rsid w:val="00AA5950"/>
    <w:rsid w:val="00AB0E6B"/>
    <w:rsid w:val="00AB2D89"/>
    <w:rsid w:val="00AB3A22"/>
    <w:rsid w:val="00AB42F8"/>
    <w:rsid w:val="00AB6269"/>
    <w:rsid w:val="00AB7618"/>
    <w:rsid w:val="00AC648F"/>
    <w:rsid w:val="00AC69F6"/>
    <w:rsid w:val="00AC7BD9"/>
    <w:rsid w:val="00AD239F"/>
    <w:rsid w:val="00AD34F4"/>
    <w:rsid w:val="00AD3FFA"/>
    <w:rsid w:val="00AD401E"/>
    <w:rsid w:val="00AD40A7"/>
    <w:rsid w:val="00AD44F0"/>
    <w:rsid w:val="00AD4680"/>
    <w:rsid w:val="00AD7872"/>
    <w:rsid w:val="00AD7A13"/>
    <w:rsid w:val="00AE0B21"/>
    <w:rsid w:val="00AE2B52"/>
    <w:rsid w:val="00AE3E4B"/>
    <w:rsid w:val="00AF1C57"/>
    <w:rsid w:val="00AF2351"/>
    <w:rsid w:val="00AF441E"/>
    <w:rsid w:val="00B010CC"/>
    <w:rsid w:val="00B012F5"/>
    <w:rsid w:val="00B026E1"/>
    <w:rsid w:val="00B06C0E"/>
    <w:rsid w:val="00B11440"/>
    <w:rsid w:val="00B12EC2"/>
    <w:rsid w:val="00B130A5"/>
    <w:rsid w:val="00B146FA"/>
    <w:rsid w:val="00B165F6"/>
    <w:rsid w:val="00B16967"/>
    <w:rsid w:val="00B2123D"/>
    <w:rsid w:val="00B2228D"/>
    <w:rsid w:val="00B24C60"/>
    <w:rsid w:val="00B27210"/>
    <w:rsid w:val="00B30B37"/>
    <w:rsid w:val="00B34AD7"/>
    <w:rsid w:val="00B34ED3"/>
    <w:rsid w:val="00B350E4"/>
    <w:rsid w:val="00B370F4"/>
    <w:rsid w:val="00B377E1"/>
    <w:rsid w:val="00B40F2C"/>
    <w:rsid w:val="00B413C7"/>
    <w:rsid w:val="00B42C35"/>
    <w:rsid w:val="00B42CAA"/>
    <w:rsid w:val="00B43404"/>
    <w:rsid w:val="00B43B6E"/>
    <w:rsid w:val="00B4669D"/>
    <w:rsid w:val="00B46FFD"/>
    <w:rsid w:val="00B50B86"/>
    <w:rsid w:val="00B52A29"/>
    <w:rsid w:val="00B532CB"/>
    <w:rsid w:val="00B5660A"/>
    <w:rsid w:val="00B56A50"/>
    <w:rsid w:val="00B615F0"/>
    <w:rsid w:val="00B625AA"/>
    <w:rsid w:val="00B639CC"/>
    <w:rsid w:val="00B71C15"/>
    <w:rsid w:val="00B72968"/>
    <w:rsid w:val="00B743B3"/>
    <w:rsid w:val="00B744DC"/>
    <w:rsid w:val="00B7537B"/>
    <w:rsid w:val="00B76A7F"/>
    <w:rsid w:val="00B76FF5"/>
    <w:rsid w:val="00B80056"/>
    <w:rsid w:val="00B82852"/>
    <w:rsid w:val="00B84E8C"/>
    <w:rsid w:val="00B868C9"/>
    <w:rsid w:val="00B91258"/>
    <w:rsid w:val="00B932F9"/>
    <w:rsid w:val="00B938D5"/>
    <w:rsid w:val="00B93CC3"/>
    <w:rsid w:val="00B94E3D"/>
    <w:rsid w:val="00B977D3"/>
    <w:rsid w:val="00BA1E06"/>
    <w:rsid w:val="00BA3CDA"/>
    <w:rsid w:val="00BA49E2"/>
    <w:rsid w:val="00BB2B29"/>
    <w:rsid w:val="00BB2D64"/>
    <w:rsid w:val="00BB3E6B"/>
    <w:rsid w:val="00BB3F36"/>
    <w:rsid w:val="00BC0268"/>
    <w:rsid w:val="00BC236C"/>
    <w:rsid w:val="00BC578E"/>
    <w:rsid w:val="00BD2C34"/>
    <w:rsid w:val="00BD56AF"/>
    <w:rsid w:val="00BE11CB"/>
    <w:rsid w:val="00BE17FD"/>
    <w:rsid w:val="00BE2730"/>
    <w:rsid w:val="00BE2E1C"/>
    <w:rsid w:val="00BE576F"/>
    <w:rsid w:val="00BF0106"/>
    <w:rsid w:val="00BF0115"/>
    <w:rsid w:val="00BF0E99"/>
    <w:rsid w:val="00BF2584"/>
    <w:rsid w:val="00BF4561"/>
    <w:rsid w:val="00BF4D05"/>
    <w:rsid w:val="00C0062F"/>
    <w:rsid w:val="00C02D23"/>
    <w:rsid w:val="00C040AD"/>
    <w:rsid w:val="00C0680C"/>
    <w:rsid w:val="00C06B2E"/>
    <w:rsid w:val="00C0760D"/>
    <w:rsid w:val="00C12925"/>
    <w:rsid w:val="00C167CA"/>
    <w:rsid w:val="00C21782"/>
    <w:rsid w:val="00C2283F"/>
    <w:rsid w:val="00C228F5"/>
    <w:rsid w:val="00C239AA"/>
    <w:rsid w:val="00C23D20"/>
    <w:rsid w:val="00C27848"/>
    <w:rsid w:val="00C30D66"/>
    <w:rsid w:val="00C3135B"/>
    <w:rsid w:val="00C31757"/>
    <w:rsid w:val="00C34012"/>
    <w:rsid w:val="00C34149"/>
    <w:rsid w:val="00C34E9D"/>
    <w:rsid w:val="00C35897"/>
    <w:rsid w:val="00C40F63"/>
    <w:rsid w:val="00C42009"/>
    <w:rsid w:val="00C4271C"/>
    <w:rsid w:val="00C43ABB"/>
    <w:rsid w:val="00C47392"/>
    <w:rsid w:val="00C51C6E"/>
    <w:rsid w:val="00C57A63"/>
    <w:rsid w:val="00C61737"/>
    <w:rsid w:val="00C61F38"/>
    <w:rsid w:val="00C62B07"/>
    <w:rsid w:val="00C64D67"/>
    <w:rsid w:val="00C64EA1"/>
    <w:rsid w:val="00C65C2C"/>
    <w:rsid w:val="00C714EC"/>
    <w:rsid w:val="00C72273"/>
    <w:rsid w:val="00C75079"/>
    <w:rsid w:val="00C775B4"/>
    <w:rsid w:val="00C804CC"/>
    <w:rsid w:val="00C81DF4"/>
    <w:rsid w:val="00C937D7"/>
    <w:rsid w:val="00C93BF2"/>
    <w:rsid w:val="00C947B0"/>
    <w:rsid w:val="00C955FD"/>
    <w:rsid w:val="00C963A9"/>
    <w:rsid w:val="00C96DAD"/>
    <w:rsid w:val="00C97620"/>
    <w:rsid w:val="00CA226D"/>
    <w:rsid w:val="00CA2D25"/>
    <w:rsid w:val="00CA7ECA"/>
    <w:rsid w:val="00CB4A38"/>
    <w:rsid w:val="00CC0120"/>
    <w:rsid w:val="00CC50EE"/>
    <w:rsid w:val="00CC7AE0"/>
    <w:rsid w:val="00CD0C05"/>
    <w:rsid w:val="00CD23D8"/>
    <w:rsid w:val="00CD2C0B"/>
    <w:rsid w:val="00CD3305"/>
    <w:rsid w:val="00CD57DA"/>
    <w:rsid w:val="00CD5FB4"/>
    <w:rsid w:val="00CD7ED6"/>
    <w:rsid w:val="00CE5646"/>
    <w:rsid w:val="00CF13A2"/>
    <w:rsid w:val="00CF33F3"/>
    <w:rsid w:val="00CF7AD2"/>
    <w:rsid w:val="00D03F36"/>
    <w:rsid w:val="00D10B96"/>
    <w:rsid w:val="00D11E61"/>
    <w:rsid w:val="00D1213D"/>
    <w:rsid w:val="00D134C7"/>
    <w:rsid w:val="00D139C3"/>
    <w:rsid w:val="00D2297F"/>
    <w:rsid w:val="00D235A8"/>
    <w:rsid w:val="00D272BE"/>
    <w:rsid w:val="00D3070F"/>
    <w:rsid w:val="00D308D5"/>
    <w:rsid w:val="00D30BB6"/>
    <w:rsid w:val="00D33B60"/>
    <w:rsid w:val="00D35605"/>
    <w:rsid w:val="00D4387D"/>
    <w:rsid w:val="00D45060"/>
    <w:rsid w:val="00D45115"/>
    <w:rsid w:val="00D45731"/>
    <w:rsid w:val="00D5156B"/>
    <w:rsid w:val="00D541CB"/>
    <w:rsid w:val="00D66A67"/>
    <w:rsid w:val="00D73E43"/>
    <w:rsid w:val="00D750F8"/>
    <w:rsid w:val="00D76065"/>
    <w:rsid w:val="00D7643A"/>
    <w:rsid w:val="00D76EA3"/>
    <w:rsid w:val="00D772E9"/>
    <w:rsid w:val="00D81F44"/>
    <w:rsid w:val="00D827D8"/>
    <w:rsid w:val="00D858C8"/>
    <w:rsid w:val="00D85FE9"/>
    <w:rsid w:val="00DA417F"/>
    <w:rsid w:val="00DA6FD7"/>
    <w:rsid w:val="00DA72E0"/>
    <w:rsid w:val="00DB1790"/>
    <w:rsid w:val="00DB5999"/>
    <w:rsid w:val="00DB5F81"/>
    <w:rsid w:val="00DB66CC"/>
    <w:rsid w:val="00DC1201"/>
    <w:rsid w:val="00DC686A"/>
    <w:rsid w:val="00DD1551"/>
    <w:rsid w:val="00DD4CA2"/>
    <w:rsid w:val="00DD537C"/>
    <w:rsid w:val="00DD70A9"/>
    <w:rsid w:val="00DE0D78"/>
    <w:rsid w:val="00DE11D5"/>
    <w:rsid w:val="00DF1AF0"/>
    <w:rsid w:val="00DF1C73"/>
    <w:rsid w:val="00DF433A"/>
    <w:rsid w:val="00DF7498"/>
    <w:rsid w:val="00E10CD9"/>
    <w:rsid w:val="00E12CC1"/>
    <w:rsid w:val="00E16219"/>
    <w:rsid w:val="00E20F55"/>
    <w:rsid w:val="00E231B7"/>
    <w:rsid w:val="00E23E4D"/>
    <w:rsid w:val="00E249D8"/>
    <w:rsid w:val="00E25259"/>
    <w:rsid w:val="00E25971"/>
    <w:rsid w:val="00E25A82"/>
    <w:rsid w:val="00E3081C"/>
    <w:rsid w:val="00E3102B"/>
    <w:rsid w:val="00E333AE"/>
    <w:rsid w:val="00E3547C"/>
    <w:rsid w:val="00E37D06"/>
    <w:rsid w:val="00E37E70"/>
    <w:rsid w:val="00E41700"/>
    <w:rsid w:val="00E4770C"/>
    <w:rsid w:val="00E520A2"/>
    <w:rsid w:val="00E55AED"/>
    <w:rsid w:val="00E56213"/>
    <w:rsid w:val="00E56451"/>
    <w:rsid w:val="00E5664E"/>
    <w:rsid w:val="00E57735"/>
    <w:rsid w:val="00E604D6"/>
    <w:rsid w:val="00E60FA5"/>
    <w:rsid w:val="00E62534"/>
    <w:rsid w:val="00E638A8"/>
    <w:rsid w:val="00E6436D"/>
    <w:rsid w:val="00E71A7B"/>
    <w:rsid w:val="00E71C9B"/>
    <w:rsid w:val="00E71DF2"/>
    <w:rsid w:val="00E7211A"/>
    <w:rsid w:val="00E72F90"/>
    <w:rsid w:val="00E73AF8"/>
    <w:rsid w:val="00E77E80"/>
    <w:rsid w:val="00E822E7"/>
    <w:rsid w:val="00E9177B"/>
    <w:rsid w:val="00E93788"/>
    <w:rsid w:val="00E9596E"/>
    <w:rsid w:val="00EA38B2"/>
    <w:rsid w:val="00EA3FB5"/>
    <w:rsid w:val="00EA5DA7"/>
    <w:rsid w:val="00EA72EF"/>
    <w:rsid w:val="00EB1889"/>
    <w:rsid w:val="00EB297E"/>
    <w:rsid w:val="00EB33D6"/>
    <w:rsid w:val="00EB4430"/>
    <w:rsid w:val="00EB4BE9"/>
    <w:rsid w:val="00EC02CC"/>
    <w:rsid w:val="00EC342C"/>
    <w:rsid w:val="00EC70F9"/>
    <w:rsid w:val="00ED0346"/>
    <w:rsid w:val="00ED1D7B"/>
    <w:rsid w:val="00ED6BD5"/>
    <w:rsid w:val="00ED78E0"/>
    <w:rsid w:val="00EE0F33"/>
    <w:rsid w:val="00EE2838"/>
    <w:rsid w:val="00EE3840"/>
    <w:rsid w:val="00EE50B9"/>
    <w:rsid w:val="00EE601E"/>
    <w:rsid w:val="00EE6CA7"/>
    <w:rsid w:val="00EF0BF2"/>
    <w:rsid w:val="00EF1228"/>
    <w:rsid w:val="00EF3297"/>
    <w:rsid w:val="00F01F9E"/>
    <w:rsid w:val="00F02666"/>
    <w:rsid w:val="00F041F4"/>
    <w:rsid w:val="00F0456B"/>
    <w:rsid w:val="00F04A70"/>
    <w:rsid w:val="00F0730A"/>
    <w:rsid w:val="00F146D3"/>
    <w:rsid w:val="00F14C88"/>
    <w:rsid w:val="00F15CC6"/>
    <w:rsid w:val="00F15D2A"/>
    <w:rsid w:val="00F1621A"/>
    <w:rsid w:val="00F20944"/>
    <w:rsid w:val="00F239DC"/>
    <w:rsid w:val="00F26893"/>
    <w:rsid w:val="00F2714A"/>
    <w:rsid w:val="00F27293"/>
    <w:rsid w:val="00F2799D"/>
    <w:rsid w:val="00F27F6C"/>
    <w:rsid w:val="00F300BD"/>
    <w:rsid w:val="00F3197C"/>
    <w:rsid w:val="00F31D37"/>
    <w:rsid w:val="00F32A1D"/>
    <w:rsid w:val="00F33B5F"/>
    <w:rsid w:val="00F42E00"/>
    <w:rsid w:val="00F515B6"/>
    <w:rsid w:val="00F515D1"/>
    <w:rsid w:val="00F54215"/>
    <w:rsid w:val="00F55298"/>
    <w:rsid w:val="00F556D2"/>
    <w:rsid w:val="00F6036F"/>
    <w:rsid w:val="00F630C4"/>
    <w:rsid w:val="00F63392"/>
    <w:rsid w:val="00F6415D"/>
    <w:rsid w:val="00F674EE"/>
    <w:rsid w:val="00F7227E"/>
    <w:rsid w:val="00F7249E"/>
    <w:rsid w:val="00F724C0"/>
    <w:rsid w:val="00F728C0"/>
    <w:rsid w:val="00F72F75"/>
    <w:rsid w:val="00F8080C"/>
    <w:rsid w:val="00F81EA2"/>
    <w:rsid w:val="00F855C9"/>
    <w:rsid w:val="00F8585B"/>
    <w:rsid w:val="00F94623"/>
    <w:rsid w:val="00F9516F"/>
    <w:rsid w:val="00F965C2"/>
    <w:rsid w:val="00FA0FE6"/>
    <w:rsid w:val="00FA19DC"/>
    <w:rsid w:val="00FA5E15"/>
    <w:rsid w:val="00FA6478"/>
    <w:rsid w:val="00FA6C45"/>
    <w:rsid w:val="00FB18CD"/>
    <w:rsid w:val="00FB33B5"/>
    <w:rsid w:val="00FB60EE"/>
    <w:rsid w:val="00FB63C9"/>
    <w:rsid w:val="00FB6C72"/>
    <w:rsid w:val="00FC34D1"/>
    <w:rsid w:val="00FC4851"/>
    <w:rsid w:val="00FC68F3"/>
    <w:rsid w:val="00FC79C3"/>
    <w:rsid w:val="00FD1A84"/>
    <w:rsid w:val="00FD7682"/>
    <w:rsid w:val="00FE4C9C"/>
    <w:rsid w:val="00FE5791"/>
    <w:rsid w:val="00FE78C3"/>
    <w:rsid w:val="00FE7C92"/>
    <w:rsid w:val="00FF2E10"/>
    <w:rsid w:val="00FF2F52"/>
    <w:rsid w:val="00FF5977"/>
    <w:rsid w:val="00F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DA31"/>
  <w15:chartTrackingRefBased/>
  <w15:docId w15:val="{92EDC330-6653-4A2D-A066-04CA258E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280"/>
    <w:pPr>
      <w:ind w:left="720"/>
      <w:contextualSpacing/>
    </w:pPr>
  </w:style>
  <w:style w:type="character" w:customStyle="1" w:styleId="fontstyle01">
    <w:name w:val="fontstyle01"/>
    <w:basedOn w:val="DefaultParagraphFont"/>
    <w:rsid w:val="00833A28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gmail-fontstyle01">
    <w:name w:val="gmail-fontstyle01"/>
    <w:basedOn w:val="DefaultParagraphFont"/>
    <w:rsid w:val="00A04291"/>
  </w:style>
  <w:style w:type="character" w:styleId="PlaceholderText">
    <w:name w:val="Placeholder Text"/>
    <w:basedOn w:val="DefaultParagraphFont"/>
    <w:uiPriority w:val="99"/>
    <w:semiHidden/>
    <w:rsid w:val="00DF1C7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97D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70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6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ACF01-B9A6-48DC-A60B-DFC547B0D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Debnath</dc:creator>
  <cp:keywords/>
  <dc:description/>
  <cp:lastModifiedBy>Sujit Debnath</cp:lastModifiedBy>
  <cp:revision>1351</cp:revision>
  <cp:lastPrinted>2022-12-18T20:50:00Z</cp:lastPrinted>
  <dcterms:created xsi:type="dcterms:W3CDTF">2022-11-11T17:08:00Z</dcterms:created>
  <dcterms:modified xsi:type="dcterms:W3CDTF">2022-12-18T22:35:00Z</dcterms:modified>
</cp:coreProperties>
</file>