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8CB5" w14:textId="77777777" w:rsidR="00217603" w:rsidRPr="006F54DB" w:rsidRDefault="00000000">
      <w:pPr>
        <w:pStyle w:val="Title"/>
        <w:jc w:val="center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Software Requirements Specification (SRS)</w:t>
      </w:r>
    </w:p>
    <w:p w14:paraId="5CDAB5D2" w14:textId="77777777" w:rsidR="00217603" w:rsidRPr="006F54DB" w:rsidRDefault="00000000">
      <w:pPr>
        <w:jc w:val="center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  <w:b/>
        </w:rPr>
        <w:t>Project: PayConf 2.0 Payment Management System</w:t>
      </w:r>
      <w:r w:rsidRPr="006F54DB">
        <w:rPr>
          <w:rFonts w:ascii="Times New Roman" w:hAnsi="Times New Roman" w:cs="Times New Roman"/>
          <w:b/>
        </w:rPr>
        <w:br/>
      </w:r>
      <w:r w:rsidRPr="006F54DB">
        <w:rPr>
          <w:rFonts w:ascii="Times New Roman" w:hAnsi="Times New Roman" w:cs="Times New Roman"/>
        </w:rPr>
        <w:t>Version: 1.0 RC1</w:t>
      </w:r>
      <w:r w:rsidRPr="006F54DB">
        <w:rPr>
          <w:rFonts w:ascii="Times New Roman" w:hAnsi="Times New Roman" w:cs="Times New Roman"/>
        </w:rPr>
        <w:br/>
        <w:t>Prepared By: Sujitha V K</w:t>
      </w:r>
      <w:r w:rsidRPr="006F54DB">
        <w:rPr>
          <w:rFonts w:ascii="Times New Roman" w:hAnsi="Times New Roman" w:cs="Times New Roman"/>
        </w:rPr>
        <w:br/>
      </w:r>
    </w:p>
    <w:p w14:paraId="4D7E30B9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1. Introduction</w:t>
      </w:r>
    </w:p>
    <w:p w14:paraId="7D201793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This Software Requirements Specification (SRS) defines the functional and non-functional requirements for the PayConf 2.0 Payment Management System backend. The backend provides secure REST APIs that integrate with the existing React frontend.</w:t>
      </w:r>
    </w:p>
    <w:p w14:paraId="53355198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1.1 Purpose</w:t>
      </w:r>
    </w:p>
    <w:p w14:paraId="3F882356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To document the expected behaviour, features, constraints and quality requirements of the PayConf 2.0 backend.</w:t>
      </w:r>
    </w:p>
    <w:p w14:paraId="64C08264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1.2 Scope</w:t>
      </w:r>
    </w:p>
    <w:p w14:paraId="48572299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manages authentication, payment records, UTR verification, income, expenses, share distribution, reporting, archived reports and audit logging.</w:t>
      </w:r>
    </w:p>
    <w:p w14:paraId="51D7337A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1.3 Intended Audience</w:t>
      </w:r>
    </w:p>
    <w:p w14:paraId="47DEBEBD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Project managers, developers, QA engineers, maintainers and deployment engineers.</w:t>
      </w:r>
    </w:p>
    <w:p w14:paraId="47483652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2. Overall Description</w:t>
      </w:r>
    </w:p>
    <w:p w14:paraId="3858C394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PayConf 2.0 centralizes financial operations and payment verification using a role-based architecture with Spring Boot, Spring Security and MySQL.</w:t>
      </w:r>
    </w:p>
    <w:p w14:paraId="4053CBCC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2.1 User Roles</w:t>
      </w:r>
    </w:p>
    <w:p w14:paraId="69BE3270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ADMIN: Full access to all modules.</w:t>
      </w:r>
    </w:p>
    <w:p w14:paraId="40A1F104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ADMIN_VIEW: Read-only access to operational data (final permissions pending business confirmation).</w:t>
      </w:r>
    </w:p>
    <w:p w14:paraId="1FA809BC" w14:textId="77777777" w:rsidR="00217603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UTR_VERIFIER: Responsible for payment verification activities.</w:t>
      </w:r>
    </w:p>
    <w:p w14:paraId="78E0571F" w14:textId="037D9B02" w:rsidR="006F54DB" w:rsidRPr="006F54DB" w:rsidRDefault="006F54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EXPENSE_MANAGER: Manage the expenses, add the expenses for approval which has to be made by admin.</w:t>
      </w:r>
    </w:p>
    <w:p w14:paraId="0C8A3EA0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lastRenderedPageBreak/>
        <w:t>3. Functional Requirements</w:t>
      </w:r>
    </w:p>
    <w:p w14:paraId="2E9144FC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FR-1: Authentication and Login</w:t>
      </w:r>
    </w:p>
    <w:p w14:paraId="16104E9E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authentication and login.</w:t>
      </w:r>
    </w:p>
    <w:p w14:paraId="0AA4B96D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FR-2: User Management</w:t>
      </w:r>
    </w:p>
    <w:p w14:paraId="6C6A3CA6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user management.</w:t>
      </w:r>
    </w:p>
    <w:p w14:paraId="42A59308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FR-3: Dashboard</w:t>
      </w:r>
    </w:p>
    <w:p w14:paraId="650674F1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dashboard.</w:t>
      </w:r>
    </w:p>
    <w:p w14:paraId="43C135FD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FR-4: Import GPay Report</w:t>
      </w:r>
    </w:p>
    <w:p w14:paraId="66410F16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import gpay report.</w:t>
      </w:r>
    </w:p>
    <w:p w14:paraId="68ECB993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FR-5: Payment Records</w:t>
      </w:r>
    </w:p>
    <w:p w14:paraId="5C981C89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payment records.</w:t>
      </w:r>
    </w:p>
    <w:p w14:paraId="528B8F55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FR-6: UTR Verification</w:t>
      </w:r>
    </w:p>
    <w:p w14:paraId="4F06885E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utr verification.</w:t>
      </w:r>
    </w:p>
    <w:p w14:paraId="48AA6BD8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FR-7: Income Management</w:t>
      </w:r>
    </w:p>
    <w:p w14:paraId="4CF8144F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income management.</w:t>
      </w:r>
    </w:p>
    <w:p w14:paraId="6430088B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FR-8: Expense Management</w:t>
      </w:r>
    </w:p>
    <w:p w14:paraId="21C4A147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expense management.</w:t>
      </w:r>
    </w:p>
    <w:p w14:paraId="0F6BE009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FR-9: Share Distribution</w:t>
      </w:r>
    </w:p>
    <w:p w14:paraId="387E786F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share distribution.</w:t>
      </w:r>
    </w:p>
    <w:p w14:paraId="66DF18E2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FR-10: Generate Reports</w:t>
      </w:r>
    </w:p>
    <w:p w14:paraId="17CA78C9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generate reports.</w:t>
      </w:r>
    </w:p>
    <w:p w14:paraId="4D8872F6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FR-11: Existing Reports</w:t>
      </w:r>
    </w:p>
    <w:p w14:paraId="06AF2D33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existing reports.</w:t>
      </w:r>
    </w:p>
    <w:p w14:paraId="0965AB3D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FR-12: Audit Logs</w:t>
      </w:r>
    </w:p>
    <w:p w14:paraId="1C66EEFF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audit logs.</w:t>
      </w:r>
    </w:p>
    <w:p w14:paraId="33EB6A14" w14:textId="77777777" w:rsidR="00217603" w:rsidRPr="006F54DB" w:rsidRDefault="00000000">
      <w:pPr>
        <w:pStyle w:val="Heading2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FR-13: Email Notifications</w:t>
      </w:r>
    </w:p>
    <w:p w14:paraId="69515901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system shall provide functionality for email notifications.</w:t>
      </w:r>
    </w:p>
    <w:p w14:paraId="70D07019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4. Non-Functional Requirements</w:t>
      </w:r>
    </w:p>
    <w:p w14:paraId="07696F23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Security: JWT authentication, BCrypt password encryption and role-based authorization.</w:t>
      </w:r>
    </w:p>
    <w:p w14:paraId="72D95586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Performance: Support normal organizational workloads with responsive API execution.</w:t>
      </w:r>
    </w:p>
    <w:p w14:paraId="16B2DE48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lastRenderedPageBreak/>
        <w:t>• Reliability: Maintain data consistency for financial operations.</w:t>
      </w:r>
    </w:p>
    <w:p w14:paraId="67063982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Availability: Accessible during operational hours with proper exception handling.</w:t>
      </w:r>
    </w:p>
    <w:p w14:paraId="74D929C2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Maintainability: Layered architecture for easier maintenance and future enhancements.</w:t>
      </w:r>
    </w:p>
    <w:p w14:paraId="4A23E924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Scalability: Designed for future expansion of modules and users.</w:t>
      </w:r>
    </w:p>
    <w:p w14:paraId="5EB3F90C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Usability: Provide consistent API behaviour for frontend integration.</w:t>
      </w:r>
    </w:p>
    <w:p w14:paraId="39661B93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5. External Interface Requirements</w:t>
      </w:r>
    </w:p>
    <w:p w14:paraId="1D3CA48E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Frontend: React.js application consuming REST APIs.</w:t>
      </w:r>
      <w:r w:rsidRPr="006F54DB">
        <w:rPr>
          <w:rFonts w:ascii="Times New Roman" w:hAnsi="Times New Roman" w:cs="Times New Roman"/>
        </w:rPr>
        <w:br/>
        <w:t>Database: MySQL.</w:t>
      </w:r>
      <w:r w:rsidRPr="006F54DB">
        <w:rPr>
          <w:rFonts w:ascii="Times New Roman" w:hAnsi="Times New Roman" w:cs="Times New Roman"/>
        </w:rPr>
        <w:br/>
        <w:t>Email: SMTP service for password recovery.</w:t>
      </w:r>
      <w:r w:rsidRPr="006F54DB">
        <w:rPr>
          <w:rFonts w:ascii="Times New Roman" w:hAnsi="Times New Roman" w:cs="Times New Roman"/>
        </w:rPr>
        <w:br/>
        <w:t>File Import: CSV/XLSX payment reports.</w:t>
      </w:r>
    </w:p>
    <w:p w14:paraId="3A81A05F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6. Database Requirements</w:t>
      </w:r>
    </w:p>
    <w:p w14:paraId="19F22C9D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users: Stores application data related to users.</w:t>
      </w:r>
    </w:p>
    <w:p w14:paraId="7AA63D2D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payments: Stores application data related to payments.</w:t>
      </w:r>
    </w:p>
    <w:p w14:paraId="5685E5C0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income: Stores application data related to income.</w:t>
      </w:r>
    </w:p>
    <w:p w14:paraId="69CBE112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expenses: Stores application data related to expenses.</w:t>
      </w:r>
    </w:p>
    <w:p w14:paraId="4D866613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share_distribution: Stores application data related to share distribution.</w:t>
      </w:r>
    </w:p>
    <w:p w14:paraId="3806CE61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audit_logs: Stores application data related to audit logs.</w:t>
      </w:r>
    </w:p>
    <w:p w14:paraId="78283328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payment_verifications: Stores application data related to payment verifications.</w:t>
      </w:r>
    </w:p>
    <w:p w14:paraId="393F7028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7. Security Requirements</w:t>
      </w:r>
    </w:p>
    <w:p w14:paraId="51BE744A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The backend shall authenticate users, authorize access based on roles, encrypt passwords using BCrypt, validate requests and protect REST endpoints.</w:t>
      </w:r>
    </w:p>
    <w:p w14:paraId="128018D9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8. System Constraints</w:t>
      </w:r>
    </w:p>
    <w:p w14:paraId="5745E7C4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Java 21, Spring Boot 3.x, MySQL 8+, Maven, and organization-provided SMTP credentials for email functionality.</w:t>
      </w:r>
    </w:p>
    <w:p w14:paraId="2FD9271E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9. Known Pending Items</w:t>
      </w:r>
    </w:p>
    <w:p w14:paraId="38BE665E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• SMTP sender credentials pending from the organization.</w:t>
      </w:r>
      <w:r w:rsidRPr="006F54DB">
        <w:rPr>
          <w:rFonts w:ascii="Times New Roman" w:hAnsi="Times New Roman" w:cs="Times New Roman"/>
        </w:rPr>
        <w:br/>
        <w:t>• ADMIN_VIEW import permission awaiting business confirmation.</w:t>
      </w:r>
      <w:r w:rsidRPr="006F54DB">
        <w:rPr>
          <w:rFonts w:ascii="Times New Roman" w:hAnsi="Times New Roman" w:cs="Times New Roman"/>
        </w:rPr>
        <w:br/>
      </w:r>
      <w:r w:rsidRPr="006F54DB">
        <w:rPr>
          <w:rFonts w:ascii="Times New Roman" w:hAnsi="Times New Roman" w:cs="Times New Roman"/>
        </w:rPr>
        <w:lastRenderedPageBreak/>
        <w:t>• Clarification required for payment_verifications workflow.</w:t>
      </w:r>
      <w:r w:rsidRPr="006F54DB">
        <w:rPr>
          <w:rFonts w:ascii="Times New Roman" w:hAnsi="Times New Roman" w:cs="Times New Roman"/>
        </w:rPr>
        <w:br/>
        <w:t>• Imported payment timestamp behaviour pending business confirmation.</w:t>
      </w:r>
    </w:p>
    <w:p w14:paraId="7B69EE06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10. Future Scope</w:t>
      </w:r>
    </w:p>
    <w:p w14:paraId="29DD6021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Cloud deployment, Docker support, CI/CD pipeline, advanced analytics dashboards, automated backups and enhanced notification workflows.</w:t>
      </w:r>
    </w:p>
    <w:p w14:paraId="2CBDA6E2" w14:textId="77777777" w:rsidR="00217603" w:rsidRPr="006F54DB" w:rsidRDefault="00000000">
      <w:pPr>
        <w:pStyle w:val="Heading1"/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11. Conclusion</w:t>
      </w:r>
    </w:p>
    <w:p w14:paraId="02B7FE3A" w14:textId="77777777" w:rsidR="00217603" w:rsidRPr="006F54DB" w:rsidRDefault="00000000">
      <w:pPr>
        <w:rPr>
          <w:rFonts w:ascii="Times New Roman" w:hAnsi="Times New Roman" w:cs="Times New Roman"/>
        </w:rPr>
      </w:pPr>
      <w:r w:rsidRPr="006F54DB">
        <w:rPr>
          <w:rFonts w:ascii="Times New Roman" w:hAnsi="Times New Roman" w:cs="Times New Roman"/>
        </w:rPr>
        <w:t>This SRS defines the current scope of the PayConf 2.0 backend and serves as the baseline for deployment, maintenance and future enhancements.</w:t>
      </w:r>
    </w:p>
    <w:sectPr w:rsidR="00217603" w:rsidRPr="006F54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745881">
    <w:abstractNumId w:val="8"/>
  </w:num>
  <w:num w:numId="2" w16cid:durableId="1533109117">
    <w:abstractNumId w:val="6"/>
  </w:num>
  <w:num w:numId="3" w16cid:durableId="1231113280">
    <w:abstractNumId w:val="5"/>
  </w:num>
  <w:num w:numId="4" w16cid:durableId="965964451">
    <w:abstractNumId w:val="4"/>
  </w:num>
  <w:num w:numId="5" w16cid:durableId="593711467">
    <w:abstractNumId w:val="7"/>
  </w:num>
  <w:num w:numId="6" w16cid:durableId="319357790">
    <w:abstractNumId w:val="3"/>
  </w:num>
  <w:num w:numId="7" w16cid:durableId="1925531525">
    <w:abstractNumId w:val="2"/>
  </w:num>
  <w:num w:numId="8" w16cid:durableId="541209933">
    <w:abstractNumId w:val="1"/>
  </w:num>
  <w:num w:numId="9" w16cid:durableId="41447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2D9"/>
    <w:rsid w:val="0015074B"/>
    <w:rsid w:val="00217603"/>
    <w:rsid w:val="0029639D"/>
    <w:rsid w:val="00326F90"/>
    <w:rsid w:val="006F54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0F0BF"/>
  <w14:defaultImageDpi w14:val="300"/>
  <w15:docId w15:val="{8CD2EEF1-258B-4897-8749-409A5635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Sujitha VK</cp:lastModifiedBy>
  <cp:revision>2</cp:revision>
  <dcterms:created xsi:type="dcterms:W3CDTF">2013-12-23T23:15:00Z</dcterms:created>
  <dcterms:modified xsi:type="dcterms:W3CDTF">2026-08-07T08:47:00Z</dcterms:modified>
  <cp:category/>
</cp:coreProperties>
</file>