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ED8B00"/>
          <w:sz w:val="44"/>
        </w:rPr>
        <w:t>Stage 3 Compact Dummy Survey v3.4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Draft Questionnaire</w:t>
      </w:r>
    </w:p>
    <w:p/>
    <w:p>
      <w:pPr>
        <w:spacing w:after="80"/>
        <w:jc w:val="left"/>
      </w:pPr>
      <w:r>
        <w:rPr>
          <w:rFonts w:ascii="Arial" w:hAnsi="Arial"/>
          <w:b w:val="0"/>
          <w:i w:val="0"/>
          <w:color w:val="292B2D"/>
          <w:sz w:val="24"/>
        </w:rPr>
        <w:t>Prepared for Demo Client</w:t>
      </w:r>
    </w:p>
    <w:p>
      <w:pPr>
        <w:spacing w:after="80"/>
        <w:jc w:val="left"/>
      </w:pPr>
      <w:r>
        <w:rPr>
          <w:rFonts w:ascii="Arial" w:hAnsi="Arial"/>
          <w:b w:val="0"/>
          <w:i w:val="0"/>
          <w:color w:val="292B2D"/>
          <w:sz w:val="22"/>
        </w:rPr>
        <w:t>Version: v3.4</w:t>
      </w:r>
    </w:p>
    <w:p>
      <w:pPr>
        <w:spacing w:after="80"/>
        <w:jc w:val="left"/>
      </w:pPr>
      <w:r>
        <w:rPr>
          <w:rFonts w:ascii="Arial" w:hAnsi="Arial"/>
          <w:b w:val="0"/>
          <w:i w:val="0"/>
          <w:color w:val="292B2D"/>
          <w:sz w:val="22"/>
        </w:rPr>
        <w:t>Last updated: 2026-05-31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4"/>
        </w:rPr>
        <w:t>ZS Associates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Programming Instructions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77"/>
        <w:gridCol w:w="4677"/>
      </w:tblGrid>
      <w:tr>
        <w:tc>
          <w:tcPr>
            <w:tcW w:type="dxa" w:w="201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Symbol</w:t>
            </w:r>
          </w:p>
        </w:tc>
        <w:tc>
          <w:tcPr>
            <w:tcW w:type="dxa" w:w="73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O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Allow only one selection. Selected = 1, not selected = 0.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Checkbox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Select all that apply. Selected = 1, not selected = 0.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XX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Numeric whole-number entry. Do not accept ranges.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XX%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Whole-number percentage between 0 and 100. Do not accept ranges.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[INSERT Dropdown_1]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Dropdown option inserted by survey programmer.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____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Open-ended text response.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{SHOW IF ...}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Inline item-level programming logic; do not show to respondents.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[Do not show blue/grey programming tags online.]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[Do not show section headers, question numbers, or response labels online unless explicitly specified.]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[Keep Other, I don't know, None of the above, and Total anchored at the bottom where applicable.]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[None, None of the above, and I don't know should be mutually exclusive with other selections.]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[Respondents must answer each question before continuing unless noted otherwise.]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[Between questions, the draft displays a [PAGE BREAK] tag; actual Word page breaks begin each new section.]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Sample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118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Segment_ID</w:t>
            </w:r>
          </w:p>
        </w:tc>
        <w:tc>
          <w:tcPr>
            <w:tcW w:type="dxa" w:w="268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Audience_Segment</w:t>
            </w:r>
          </w:p>
        </w:tc>
        <w:tc>
          <w:tcPr>
            <w:tcW w:type="dxa" w:w="118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Target_N</w:t>
            </w:r>
          </w:p>
        </w:tc>
        <w:tc>
          <w:tcPr>
            <w:tcW w:type="dxa" w:w="430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Qualification_Notes</w:t>
            </w:r>
          </w:p>
        </w:tc>
      </w:tr>
      <w:tr>
        <w:tc>
          <w:tcPr>
            <w:tcW w:type="dxa" w:w="118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SEG1</w:t>
            </w:r>
          </w:p>
        </w:tc>
        <w:tc>
          <w:tcPr>
            <w:tcW w:type="dxa" w:w="268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Primary specialty target</w:t>
            </w:r>
          </w:p>
        </w:tc>
        <w:tc>
          <w:tcPr>
            <w:tcW w:type="dxa" w:w="118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150</w:t>
            </w:r>
          </w:p>
        </w:tc>
        <w:tc>
          <w:tcPr>
            <w:tcW w:type="dxa" w:w="4301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Meets specialty, volume, and patient-care criteria.</w:t>
            </w:r>
          </w:p>
        </w:tc>
      </w:tr>
      <w:tr>
        <w:tc>
          <w:tcPr>
            <w:tcW w:type="dxa" w:w="118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SEG2</w:t>
            </w:r>
          </w:p>
        </w:tc>
        <w:tc>
          <w:tcPr>
            <w:tcW w:type="dxa" w:w="268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Secondary specialty target</w:t>
            </w:r>
          </w:p>
        </w:tc>
        <w:tc>
          <w:tcPr>
            <w:tcW w:type="dxa" w:w="118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75</w:t>
            </w:r>
          </w:p>
        </w:tc>
        <w:tc>
          <w:tcPr>
            <w:tcW w:type="dxa" w:w="4301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Included for subgroup readouts.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Screening Criteria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1660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S.No.</w:t>
            </w:r>
          </w:p>
        </w:tc>
        <w:tc>
          <w:tcPr>
            <w:tcW w:type="dxa" w:w="1660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Question_ID</w:t>
            </w:r>
          </w:p>
        </w:tc>
        <w:tc>
          <w:tcPr>
            <w:tcW w:type="dxa" w:w="603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1660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1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SCR_S_010</w:t>
            </w:r>
          </w:p>
        </w:tc>
        <w:tc>
          <w:tcPr>
            <w:tcW w:type="dxa" w:w="603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TERMINATE IF SCR_S_010 IN [2,3,99]</w:t>
            </w:r>
          </w:p>
        </w:tc>
      </w:tr>
      <w:tr>
        <w:tc>
          <w:tcPr>
            <w:tcW w:type="dxa" w:w="1660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2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SCR_S_020</w:t>
            </w:r>
          </w:p>
        </w:tc>
        <w:tc>
          <w:tcPr>
            <w:tcW w:type="dxa" w:w="603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TERMINATE IF SCR_S_020 &lt; 2 OR SCR_S_020 &gt; 40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Survey Outline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1354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Section_ID</w:t>
            </w:r>
          </w:p>
        </w:tc>
        <w:tc>
          <w:tcPr>
            <w:tcW w:type="dxa" w:w="307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Section_Title</w:t>
            </w:r>
          </w:p>
        </w:tc>
        <w:tc>
          <w:tcPr>
            <w:tcW w:type="dxa" w:w="492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Section_Objective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SCR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0: Screener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Confirm respondent eligibility.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A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A: Clinical Mindset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Measure innovation orientation.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B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B: Disease Confidence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Assess familiarity.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C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C: Current Treatment Behavior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Capture current treatment allocation.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D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D: Future Product Reaction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Display TPP stimulus.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E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E: Engagement and Information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Assess information channel use.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F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 F: Practice Profile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Provide transition text.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Disclosures and Consent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This survey is being conducted for market research purposes only.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Your responses will be reported in aggregate and will not be used for promotional purposes.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Please do not include patient-identifying information in any open-ended response.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If you mention an adverse event, it may need to be reported according to applicable regulations.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Artificial intelligence may be used to support analysis of anonymized and aggregated research inputs.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You may be asked for permission to be re-contacted for follow-up research.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1354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492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Response</w:t>
            </w:r>
          </w:p>
        </w:tc>
        <w:tc>
          <w:tcPr>
            <w:tcW w:type="dxa" w:w="307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Select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1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I consent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O</w:t>
            </w:r>
          </w:p>
        </w:tc>
      </w:tr>
      <w:tr>
        <w:tc>
          <w:tcPr>
            <w:tcW w:type="dxa" w:w="1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2</w:t>
            </w:r>
          </w:p>
        </w:tc>
        <w:tc>
          <w:tcPr>
            <w:tcW w:type="dxa" w:w="49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I do not consent - Exit Survey</w:t>
            </w:r>
          </w:p>
        </w:tc>
        <w:tc>
          <w:tcPr>
            <w:tcW w:type="dxa" w:w="307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O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Respondent Introduction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Thank you for participating in this market research survey. This survey is intended for qualified healthcare professionals treating the target condition. The survey is expected to take approximately 25 minutes.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0: Screener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Confirm respondent eligibility.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[SINGLE SELECT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SCR_S_010: </w:t>
      </w:r>
      <w:r>
        <w:rPr>
          <w:rFonts w:ascii="Arial" w:hAnsi="Arial"/>
          <w:b w:val="0"/>
          <w:i w:val="0"/>
          <w:color w:val="292B2D"/>
          <w:sz w:val="22"/>
        </w:rPr>
        <w:t>Which of the following best describes your current professional role?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04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159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Healthcare provider actively seeing patients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2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Employee of a pharmaceutical / biotech company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3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Market research or advertising professional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99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Prefer not to answer</w:t>
              <w:br/>
              <w:t>[ANCHOR]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[ANCHOR option 99]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[TERMINATION: TERMINATE IF SCR_S_010 IN [2,3,99]]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[NUMERIC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SCR_S_020: </w:t>
      </w:r>
      <w:r>
        <w:rPr>
          <w:rFonts w:ascii="Arial" w:hAnsi="Arial"/>
          <w:b w:val="0"/>
          <w:i w:val="0"/>
          <w:color w:val="292B2D"/>
          <w:sz w:val="22"/>
        </w:rPr>
        <w:t>How many years have you been in clinical practice after completing training?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Enter a whole number.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04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Label</w:t>
            </w:r>
          </w:p>
        </w:tc>
        <w:tc>
          <w:tcPr>
            <w:tcW w:type="dxa" w:w="159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Entry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Years in clinical practice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XX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[TERMINATION: TERMINATE IF SCR_S_020 &lt; 2 OR SCR_S_020 &gt; 40]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[AWARENESS USAGE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SCR_S_030: </w:t>
      </w:r>
      <w:r>
        <w:rPr>
          <w:rFonts w:ascii="Arial" w:hAnsi="Arial"/>
          <w:b w:val="0"/>
          <w:i w:val="0"/>
          <w:color w:val="292B2D"/>
          <w:sz w:val="22"/>
        </w:rPr>
        <w:t>Which products or treatment approaches are you aware of or currently use?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for each product or treatment.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0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335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134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Never heard of it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134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Aware, never used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134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Used for SOME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134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Used for MANY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</w:tr>
      <w:tr>
        <w:tc>
          <w:tcPr>
            <w:tcW w:type="dxa" w:w="60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335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Product Alpha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335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Product Beta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335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Product Gamma</w:t>
              <w:br/>
              <w:t>[SHOW IF LAUNCHED MARKET]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4</w:t>
            </w:r>
          </w:p>
        </w:tc>
        <w:tc>
          <w:tcPr>
            <w:tcW w:type="dxa" w:w="335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Supportive care only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34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A: Clinical Mindset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Measure innovation orientation.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7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GAB_A_010: </w:t>
      </w:r>
      <w:r>
        <w:rPr>
          <w:rFonts w:ascii="Arial" w:hAnsi="Arial"/>
          <w:b w:val="0"/>
          <w:i w:val="0"/>
          <w:color w:val="292B2D"/>
          <w:sz w:val="22"/>
        </w:rPr>
        <w:t>Please indicate how much you agree or disagree with each statement.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per 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451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Strongly disagree</w:t>
            </w:r>
          </w:p>
        </w:tc>
        <w:tc>
          <w:tcPr>
            <w:tcW w:type="dxa" w:w="628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Neither agree nor disagree</w:t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Strongly agree</w:t>
            </w:r>
          </w:p>
        </w:tc>
      </w:tr>
      <w:tr>
        <w:tc>
          <w:tcPr>
            <w:tcW w:type="dxa" w:w="44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17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I am usually among the first in my peer group to try new therapies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I prefer to wait for real-world experience before changing my treatment approach</w:t>
              <w:br/>
              <w:t>[SHOW IF SCR_S_020 &gt;= 5]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I actively look for opportunities to improve patient convenience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DUAL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GAB_A_020: </w:t>
      </w:r>
      <w:r>
        <w:rPr>
          <w:rFonts w:ascii="Arial" w:hAnsi="Arial"/>
          <w:b w:val="0"/>
          <w:i w:val="0"/>
          <w:color w:val="292B2D"/>
          <w:sz w:val="22"/>
        </w:rPr>
        <w:t>For each pair of statements, select the point that best reflects where you fall.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the point that best reflects where you fall between each pair of statements.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59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3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Agree with A</w:t>
            </w:r>
          </w:p>
        </w:tc>
        <w:tc>
          <w:tcPr>
            <w:tcW w:type="dxa" w:w="637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Neutral</w:t>
            </w:r>
          </w:p>
        </w:tc>
        <w:tc>
          <w:tcPr>
            <w:tcW w:type="dxa" w:w="63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Agree with B</w:t>
            </w:r>
          </w:p>
        </w:tc>
        <w:tc>
          <w:tcPr>
            <w:tcW w:type="dxa" w:w="2259"/>
          </w:tcPr>
          <w:p/>
        </w:tc>
      </w:tr>
      <w:tr>
        <w:tc>
          <w:tcPr>
            <w:tcW w:type="dxa" w:w="37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2259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Statement A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  <w:tc>
          <w:tcPr>
            <w:tcW w:type="dxa" w:w="2259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Statement B</w:t>
            </w:r>
          </w:p>
        </w:tc>
      </w:tr>
      <w:tr>
        <w:tc>
          <w:tcPr>
            <w:tcW w:type="dxa" w:w="37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1</w:t>
            </w:r>
          </w:p>
        </w:tc>
        <w:tc>
          <w:tcPr>
            <w:tcW w:type="dxa" w:w="225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I rely heavily on published trial data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225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I am comfortable adopting quickly when early evidence is compelling</w:t>
            </w:r>
          </w:p>
        </w:tc>
      </w:tr>
      <w:tr>
        <w:tc>
          <w:tcPr>
            <w:tcW w:type="dxa" w:w="37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2</w:t>
            </w:r>
          </w:p>
        </w:tc>
        <w:tc>
          <w:tcPr>
            <w:tcW w:type="dxa" w:w="225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I prefer physician-led decisions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6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O</w:t>
            </w:r>
          </w:p>
        </w:tc>
        <w:tc>
          <w:tcPr>
            <w:tcW w:type="dxa" w:w="225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6"/>
              </w:rPr>
              <w:t>I prefer shared decision-making with patients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PAIRS OF ROWS]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[SHOW SCALE NUMBERS AT EITHER END]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B: Disease Confidence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Assess familiarity.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7 FAMILIARITY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DCF_B_010: </w:t>
      </w:r>
      <w:r>
        <w:rPr>
          <w:rFonts w:ascii="Arial" w:hAnsi="Arial"/>
          <w:b w:val="0"/>
          <w:i w:val="0"/>
          <w:color w:val="292B2D"/>
          <w:sz w:val="22"/>
        </w:rPr>
        <w:t>How familiar are you with the following clinical concepts or tools?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per 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451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 at all familiar</w:t>
            </w:r>
          </w:p>
        </w:tc>
        <w:tc>
          <w:tcPr>
            <w:tcW w:type="dxa" w:w="628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Moderately familiar</w:t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Highly familiar</w:t>
            </w:r>
          </w:p>
        </w:tc>
      </w:tr>
      <w:tr>
        <w:tc>
          <w:tcPr>
            <w:tcW w:type="dxa" w:w="44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17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Current diagnostic criteria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Emerging biomarker approaches</w:t>
              <w:br/>
              <w:t>[SHOW IF BIOMARKER MODULE INCLUDED]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Disease severity staging frameworks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7 SATISFACTION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UNM_B_020: </w:t>
      </w:r>
      <w:r>
        <w:rPr>
          <w:rFonts w:ascii="Arial" w:hAnsi="Arial"/>
          <w:b w:val="0"/>
          <w:i w:val="0"/>
          <w:color w:val="292B2D"/>
          <w:sz w:val="22"/>
        </w:rPr>
        <w:t>How satisfied are you with current treatment options on the following dimensions?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per 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451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 at all satisfied</w:t>
            </w:r>
          </w:p>
        </w:tc>
        <w:tc>
          <w:tcPr>
            <w:tcW w:type="dxa" w:w="628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Neutral</w:t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Extremely satisfied</w:t>
            </w:r>
          </w:p>
        </w:tc>
      </w:tr>
      <w:tr>
        <w:tc>
          <w:tcPr>
            <w:tcW w:type="dxa" w:w="44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17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Ability to control symptoms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Durability of response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Administration convenience</w:t>
              <w:br/>
              <w:t>[SHOW IF IN-OFFICE ADMINISTRATION RELEVANT]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7 IMPORTANCE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DRV_B_030: </w:t>
      </w:r>
      <w:r>
        <w:rPr>
          <w:rFonts w:ascii="Arial" w:hAnsi="Arial"/>
          <w:b w:val="0"/>
          <w:i w:val="0"/>
          <w:color w:val="292B2D"/>
          <w:sz w:val="22"/>
        </w:rPr>
        <w:t>How important are the following factors when choosing a treatment?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per 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451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 at all important</w:t>
            </w:r>
          </w:p>
        </w:tc>
        <w:tc>
          <w:tcPr>
            <w:tcW w:type="dxa" w:w="628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Somewhat important</w:t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Very important</w:t>
            </w:r>
          </w:p>
        </w:tc>
      </w:tr>
      <w:tr>
        <w:tc>
          <w:tcPr>
            <w:tcW w:type="dxa" w:w="44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17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Strong efficacy data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Low monitoring burden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Favorable patient affordability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4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Easy office workflow</w:t>
              <w:br/>
              <w:t>[SHOW IF PRACTICE SETTING = COMMUNITY]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C: Current Treatment Behavior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Capture current treatment allocation.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[PERCENT ALLOCATION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TRB_C_010: </w:t>
      </w:r>
      <w:r>
        <w:rPr>
          <w:rFonts w:ascii="Arial" w:hAnsi="Arial"/>
          <w:b w:val="0"/>
          <w:i w:val="0"/>
          <w:color w:val="292B2D"/>
          <w:sz w:val="22"/>
        </w:rPr>
        <w:t>Approximately what share of your eligible patients currently receive each approach?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Enter whole-number percentages. Total must sum to 100%.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682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Label</w:t>
            </w:r>
          </w:p>
        </w:tc>
        <w:tc>
          <w:tcPr>
            <w:tcW w:type="dxa" w:w="181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Percent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68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Treatment Alpha</w:t>
            </w:r>
          </w:p>
        </w:tc>
        <w:tc>
          <w:tcPr>
            <w:tcW w:type="dxa" w:w="181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XX%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2</w:t>
            </w:r>
          </w:p>
        </w:tc>
        <w:tc>
          <w:tcPr>
            <w:tcW w:type="dxa" w:w="68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Treatment Beta</w:t>
            </w:r>
          </w:p>
        </w:tc>
        <w:tc>
          <w:tcPr>
            <w:tcW w:type="dxa" w:w="181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XX%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3</w:t>
            </w:r>
          </w:p>
        </w:tc>
        <w:tc>
          <w:tcPr>
            <w:tcW w:type="dxa" w:w="68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Supportive care only</w:t>
            </w:r>
          </w:p>
        </w:tc>
        <w:tc>
          <w:tcPr>
            <w:tcW w:type="dxa" w:w="181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XX%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98</w:t>
            </w:r>
          </w:p>
        </w:tc>
        <w:tc>
          <w:tcPr>
            <w:tcW w:type="dxa" w:w="68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Other approach</w:t>
              <w:br/>
              <w:t>[ANCHOR]</w:t>
            </w:r>
          </w:p>
        </w:tc>
        <w:tc>
          <w:tcPr>
            <w:tcW w:type="dxa" w:w="181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XX%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TOTAL</w:t>
            </w:r>
          </w:p>
        </w:tc>
        <w:tc>
          <w:tcPr>
            <w:tcW w:type="dxa" w:w="682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Total</w:t>
            </w:r>
          </w:p>
        </w:tc>
        <w:tc>
          <w:tcPr>
            <w:tcW w:type="dxa" w:w="181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[AUTOSUM, MUST SUM TO 100%]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[AUTOSUM]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[SHOW RUNNING SUM]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[DROPDOWN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SEQ_C_020: </w:t>
      </w:r>
      <w:r>
        <w:rPr>
          <w:rFonts w:ascii="Arial" w:hAnsi="Arial"/>
          <w:b w:val="0"/>
          <w:i w:val="0"/>
          <w:color w:val="292B2D"/>
          <w:sz w:val="22"/>
        </w:rPr>
        <w:t>Please show your typical treatment sequence across lines of therapy.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from the dropdown menus below.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6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357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Row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Most common choice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Second most common choice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Third most common choice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First-line therapy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Second-line therapy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Third-line or later therapy</w:t>
              <w:br/>
              <w:t>[SHOW IF MANAGES ADVANCED PATIENTS]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[INSERT Dropdown_1]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[Dropdown_1 OPTIONS]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77"/>
        <w:gridCol w:w="4677"/>
      </w:tblGrid>
      <w:tr>
        <w:tc>
          <w:tcPr>
            <w:tcW w:type="dxa" w:w="201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3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1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Treatment Alpha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2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Treatment Beta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3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Product X</w:t>
              <w:br/>
              <w:t>[SHOW IF TPP VIEWED]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99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None / not applicable</w:t>
              <w:br/>
              <w:t>[ANCHOR]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[INSERT Dropdown_1 IN EACH CELL]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[GRID COLUMN LOGIC COL3: SHOW IF THIRD LINE CAPTURED]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[RANKING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SWI_C_030: </w:t>
      </w:r>
      <w:r>
        <w:rPr>
          <w:rFonts w:ascii="Arial" w:hAnsi="Arial"/>
          <w:b w:val="0"/>
          <w:i w:val="0"/>
          <w:color w:val="292B2D"/>
          <w:sz w:val="22"/>
        </w:rPr>
        <w:t>Please rank the top three barriers that most limit your use of advanced therapies.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Rank the items below. Rank 1 is highest.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04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159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Rank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Payer restrictions / prior authorization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__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2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Safety or monitoring burden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__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3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Patient reluctance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__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4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Limited staff capacity</w:t>
              <w:br/>
              <w:t>[SHOW IF PRACTICE_TYPE = COMMUNITY]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__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ITEMS]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[GRID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MAP_C_040: </w:t>
      </w:r>
      <w:r>
        <w:rPr>
          <w:rFonts w:ascii="Arial" w:hAnsi="Arial"/>
          <w:b w:val="0"/>
          <w:i w:val="0"/>
          <w:color w:val="292B2D"/>
          <w:sz w:val="22"/>
        </w:rPr>
        <w:t>For each patient type, indicate the most appropriate management approach.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Complete the grid below.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6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357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Row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Monitor / supportive care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Start standard therapy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1739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Escalate to advanced therapy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Newly diagnosed, mild disease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Moderate disease with partial response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Severe disease or rapid progression</w:t>
              <w:br/>
              <w:t>[SHOW IF SEVERE PATIENTS MANAGED]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173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ROWS]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[GRID COLUMN LOGIC COL3: SHOW IF ADVANCED THERAPY AVAILABLE]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D: Future Product Reaction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Display TPP stimulus.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[TPP DISPLAY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TPP_D_010: </w:t>
      </w:r>
      <w:r>
        <w:rPr>
          <w:rFonts w:ascii="Arial" w:hAnsi="Arial"/>
          <w:b w:val="0"/>
          <w:i w:val="0"/>
          <w:color w:val="292B2D"/>
          <w:sz w:val="22"/>
        </w:rPr>
        <w:t>Please review the following target product profile before answering the next questions.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[INSERT LINK TO PRODUCT TPP]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[FORCE RESPONDENT TO VIEW FOR AT LEAST 20 SECONDS]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54"/>
      </w:tblGrid>
      <w:tr>
        <w:tc>
          <w:tcPr>
            <w:tcW w:type="dxa" w:w="9354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TPP_Content</w:t>
            </w:r>
          </w:p>
        </w:tc>
      </w:tr>
      <w:tr>
        <w:tc>
          <w:tcPr>
            <w:tcW w:type="dxa" w:w="9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Product X is an investigational therapy with a novel mechanism of action.</w:t>
            </w:r>
          </w:p>
        </w:tc>
      </w:tr>
      <w:tr>
        <w:tc>
          <w:tcPr>
            <w:tcW w:type="dxa" w:w="9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Product X is expected to be administered once monthly.</w:t>
            </w:r>
          </w:p>
        </w:tc>
      </w:tr>
      <w:tr>
        <w:tc>
          <w:tcPr>
            <w:tcW w:type="dxa" w:w="935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Full product profile to be inserted by programming vendor.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[FORCE VIEW FOR 20 SECONDS]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[RATING 7 LIKELIHOOD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ADP_D_020: </w:t>
      </w:r>
      <w:r>
        <w:rPr>
          <w:rFonts w:ascii="Arial" w:hAnsi="Arial"/>
          <w:b w:val="0"/>
          <w:i w:val="0"/>
          <w:color w:val="292B2D"/>
          <w:sz w:val="22"/>
        </w:rPr>
        <w:t>Based on the product profile, how likely would you be to prescribe Product X?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one response per 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4517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Definitely would not</w:t>
            </w:r>
          </w:p>
        </w:tc>
        <w:tc>
          <w:tcPr>
            <w:tcW w:type="dxa" w:w="628"/>
            <w:gridSpan w:val="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Might or might not</w:t>
            </w:r>
          </w:p>
        </w:tc>
        <w:tc>
          <w:tcPr>
            <w:tcW w:type="dxa" w:w="628"/>
            <w:gridSpan w:val="2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Definitely would</w:t>
            </w:r>
          </w:p>
        </w:tc>
      </w:tr>
      <w:tr>
        <w:tc>
          <w:tcPr>
            <w:tcW w:type="dxa" w:w="441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17"/>
            <w:shd w:val="clear" w:fill="5F298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[B]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[C]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[D]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[E]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[F]</w:t>
            </w:r>
          </w:p>
        </w:tc>
        <w:tc>
          <w:tcPr>
            <w:tcW w:type="dxa" w:w="62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[G]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1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Likelihood to prescribe Product X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  <w:tr>
        <w:tc>
          <w:tcPr>
            <w:tcW w:type="dxa" w:w="441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2</w:t>
            </w:r>
          </w:p>
        </w:tc>
        <w:tc>
          <w:tcPr>
            <w:tcW w:type="dxa" w:w="451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Likelihood to recommend Product X to colleagues</w:t>
              <w:br/>
              <w:t>[SHOW IF THOUGHT LEADER MODULE INCLUDED]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  <w:tc>
          <w:tcPr>
            <w:tcW w:type="dxa" w:w="62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7"/>
              </w:rPr>
              <w:t>O</w:t>
            </w:r>
          </w:p>
        </w:tc>
      </w:tr>
    </w:tbl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E: Engagement and Information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Assess information channel use.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[MULTI SELECT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ENG_E_010: </w:t>
      </w:r>
      <w:r>
        <w:rPr>
          <w:rFonts w:ascii="Arial" w:hAnsi="Arial"/>
          <w:b w:val="0"/>
          <w:i w:val="0"/>
          <w:color w:val="292B2D"/>
          <w:sz w:val="22"/>
        </w:rPr>
        <w:t>Which sources do you use to stay current on treatment advances?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Select all that apply.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04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159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Peer-reviewed journals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2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Professional conferences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3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KOL webinars</w:t>
              <w:br/>
              <w:t>[SHOW IF DIGITAL CHANNELS AVAILABLE]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4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Sales representatives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5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Peer discussions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99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None of the above</w:t>
              <w:br/>
              <w:t>[ANCHOR; EXCLUSIVE]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☐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[RANDOMIZE options 1-5]</w:t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[ANCHOR option 99]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[OPEN END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OPE_E_020: </w:t>
      </w:r>
      <w:r>
        <w:rPr>
          <w:rFonts w:ascii="Arial" w:hAnsi="Arial"/>
          <w:b w:val="0"/>
          <w:i w:val="0"/>
          <w:color w:val="292B2D"/>
          <w:sz w:val="22"/>
        </w:rPr>
        <w:t>What is the most important question you would want answered about Product X?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/>
          <w:color w:val="6E6E73"/>
          <w:sz w:val="20"/>
        </w:rPr>
        <w:t>Please type your response.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3118"/>
        <w:gridCol w:w="3118"/>
      </w:tblGrid>
      <w:tr>
        <w:tc>
          <w:tcPr>
            <w:tcW w:type="dxa" w:w="715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7043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Label</w:t>
            </w:r>
          </w:p>
        </w:tc>
        <w:tc>
          <w:tcPr>
            <w:tcW w:type="dxa" w:w="1596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Open end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629B"/>
                <w:sz w:val="16"/>
                <w:shd w:val="clear" w:fill="D9D9D9"/>
              </w:rPr>
              <w:t>[A]</w:t>
            </w:r>
          </w:p>
        </w:tc>
      </w:tr>
      <w:tr>
        <w:tc>
          <w:tcPr>
            <w:tcW w:type="dxa" w:w="71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1</w:t>
            </w:r>
          </w:p>
        </w:tc>
        <w:tc>
          <w:tcPr>
            <w:tcW w:type="dxa" w:w="704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Open-ended response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20"/>
              </w:rPr>
              <w:t>____</w:t>
            </w:r>
          </w:p>
        </w:tc>
      </w:tr>
    </w:tbl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28"/>
        </w:rPr>
        <w:t>Section F: Practice Profile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808080"/>
          <w:sz w:val="20"/>
        </w:rPr>
        <w:t>Provide transition text.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5F2987"/>
          <w:sz w:val="17"/>
          <w:shd w:val="clear" w:fill="EEE7F8"/>
        </w:rPr>
        <w:t>[INSTRUCTION QUESTION]</w:t>
      </w:r>
    </w:p>
    <w:p>
      <w:pPr>
        <w:spacing w:after="80" w:line="300" w:lineRule="auto"/>
        <w:jc w:val="left"/>
      </w:pPr>
      <w:r>
        <w:rPr>
          <w:rFonts w:ascii="Arial" w:hAnsi="Arial"/>
          <w:b/>
          <w:i w:val="0"/>
          <w:color w:val="292B2D"/>
          <w:sz w:val="22"/>
        </w:rPr>
        <w:t xml:space="preserve">INS_F_010: </w:t>
      </w:r>
      <w:r>
        <w:rPr>
          <w:rFonts w:ascii="Arial" w:hAnsi="Arial"/>
          <w:b w:val="0"/>
          <w:i w:val="0"/>
          <w:color w:val="292B2D"/>
          <w:sz w:val="22"/>
        </w:rPr>
        <w:t>The next section asks about your practice setting and resources.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Please answer based on your primary practice location.</w:t>
      </w:r>
    </w:p>
    <w:p>
      <w:pPr>
        <w:spacing w:after="80" w:line="300" w:lineRule="auto"/>
        <w:jc w:val="left"/>
      </w:pPr>
      <w:r>
        <w:rPr>
          <w:rFonts w:ascii="Arial" w:hAnsi="Arial"/>
          <w:b w:val="0"/>
          <w:i w:val="0"/>
          <w:color w:val="292B2D"/>
          <w:sz w:val="20"/>
        </w:rPr>
        <w:t>If you practice in multiple locations, think about the site where you see the greatest number of target-condition patients.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00629B"/>
          <w:sz w:val="18"/>
          <w:shd w:val="clear" w:fill="D9D9D9"/>
        </w:rPr>
        <w:t>[PAGE BREAK]</w:t>
      </w:r>
    </w:p>
    <w:p/>
    <w:p>
      <w:pPr>
        <w:spacing w:after="80"/>
        <w:jc w:val="left"/>
      </w:pPr>
      <w:r>
        <w:rPr>
          <w:rFonts w:ascii="Arial" w:hAnsi="Arial"/>
          <w:b/>
          <w:i w:val="0"/>
          <w:color w:val="292B2D"/>
          <w:sz w:val="32"/>
        </w:rPr>
        <w:t>Render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77"/>
        <w:gridCol w:w="4677"/>
      </w:tblGrid>
      <w:tr>
        <w:tc>
          <w:tcPr>
            <w:tcW w:type="dxa" w:w="2018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7337"/>
            <w:shd w:val="clear" w:fill="5F298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Questions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17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Sections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7</w:t>
            </w:r>
          </w:p>
        </w:tc>
      </w:tr>
      <w:tr>
        <w:tc>
          <w:tcPr>
            <w:tcW w:type="dxa" w:w="201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Output_File</w:t>
            </w:r>
          </w:p>
        </w:tc>
        <w:tc>
          <w:tcPr>
            <w:tcW w:type="dxa" w:w="733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292B2D"/>
                <w:sz w:val="18"/>
              </w:rPr>
              <w:t>sample_questionnaire_v2.docx</w:t>
            </w:r>
          </w:p>
        </w:tc>
      </w:tr>
    </w:tbl>
    <w:sectPr w:rsidR="00FC693F" w:rsidRPr="0006063C" w:rsidSect="00034616">
      <w:pgSz w:w="11906" w:h="16838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