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6A62" w:rsidRPr="00986A62" w:rsidRDefault="00986A62" w:rsidP="00986A62">
      <w:pPr>
        <w:rPr>
          <w:b/>
          <w:bCs/>
        </w:rPr>
      </w:pPr>
      <w:r w:rsidRPr="00986A62">
        <w:rPr>
          <w:b/>
          <w:bCs/>
        </w:rPr>
        <w:t>Methodology</w:t>
      </w:r>
    </w:p>
    <w:p w:rsidR="00986A62" w:rsidRPr="00986A62" w:rsidRDefault="00986A62" w:rsidP="00986A62">
      <w:pPr>
        <w:numPr>
          <w:ilvl w:val="0"/>
          <w:numId w:val="1"/>
        </w:numPr>
      </w:pPr>
      <w:r w:rsidRPr="00986A62">
        <w:rPr>
          <w:b/>
          <w:bCs/>
        </w:rPr>
        <w:t>Image Acquisition</w:t>
      </w:r>
      <w:r w:rsidRPr="00986A62">
        <w:br/>
        <w:t>Real-time images are captured using a camera interface in MATLAB.</w:t>
      </w:r>
    </w:p>
    <w:p w:rsidR="00986A62" w:rsidRPr="00986A62" w:rsidRDefault="00986A62" w:rsidP="00986A62">
      <w:pPr>
        <w:numPr>
          <w:ilvl w:val="0"/>
          <w:numId w:val="1"/>
        </w:numPr>
      </w:pPr>
      <w:r w:rsidRPr="00986A62">
        <w:rPr>
          <w:b/>
          <w:bCs/>
        </w:rPr>
        <w:t>Object Detection Using YOLOv8</w:t>
      </w:r>
      <w:r w:rsidRPr="00986A62">
        <w:br/>
        <w:t>YOLOv8 detects objects in the scene, providing class labels, confidence scores, and bounding boxes.</w:t>
      </w:r>
    </w:p>
    <w:p w:rsidR="00986A62" w:rsidRPr="00986A62" w:rsidRDefault="00986A62" w:rsidP="00986A62">
      <w:pPr>
        <w:numPr>
          <w:ilvl w:val="0"/>
          <w:numId w:val="1"/>
        </w:numPr>
      </w:pPr>
      <w:r w:rsidRPr="00986A62">
        <w:rPr>
          <w:b/>
          <w:bCs/>
        </w:rPr>
        <w:t>Scene Understanding Module</w:t>
      </w:r>
      <w:r w:rsidRPr="00986A62">
        <w:br/>
        <w:t>Detected objects are analyzed for spatial relationships (e.g., left, right, near, far) to infer contextual meaning.</w:t>
      </w:r>
    </w:p>
    <w:p w:rsidR="00986A62" w:rsidRPr="00986A62" w:rsidRDefault="00986A62" w:rsidP="00986A62">
      <w:pPr>
        <w:numPr>
          <w:ilvl w:val="0"/>
          <w:numId w:val="1"/>
        </w:numPr>
      </w:pPr>
      <w:r w:rsidRPr="00986A62">
        <w:rPr>
          <w:b/>
          <w:bCs/>
        </w:rPr>
        <w:t>Image Caption Generation</w:t>
      </w:r>
      <w:r w:rsidRPr="00986A62">
        <w:br/>
        <w:t>A rule-based human scene understanding mechanism converts detection and spatial data into descriptive textual captions.</w:t>
      </w:r>
    </w:p>
    <w:p w:rsidR="00986A62" w:rsidRPr="00986A62" w:rsidRDefault="00986A62" w:rsidP="00986A62">
      <w:pPr>
        <w:numPr>
          <w:ilvl w:val="0"/>
          <w:numId w:val="1"/>
        </w:numPr>
      </w:pPr>
      <w:r w:rsidRPr="00986A62">
        <w:rPr>
          <w:b/>
          <w:bCs/>
        </w:rPr>
        <w:t>Voice Response System</w:t>
      </w:r>
      <w:r w:rsidRPr="00986A62">
        <w:br/>
        <w:t>The generated captions are transformed into audio output using MATLAB’s text-to-speech functionality.</w:t>
      </w:r>
    </w:p>
    <w:p w:rsidR="00DD1DF7" w:rsidRDefault="00431E35">
      <w:r>
        <w:rPr>
          <w:b/>
          <w:bCs/>
        </w:rPr>
        <w:t xml:space="preserve"> </w:t>
      </w:r>
    </w:p>
    <w:sectPr w:rsidR="00DD1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Nirmala UI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40958"/>
    <w:multiLevelType w:val="multilevel"/>
    <w:tmpl w:val="5F825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176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62"/>
    <w:rsid w:val="00431E35"/>
    <w:rsid w:val="00604956"/>
    <w:rsid w:val="007B098C"/>
    <w:rsid w:val="00986A62"/>
    <w:rsid w:val="00C23C2A"/>
    <w:rsid w:val="00DD1DF7"/>
    <w:rsid w:val="00EC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8C357"/>
  <w15:chartTrackingRefBased/>
  <w15:docId w15:val="{9086AF44-394E-402D-8999-FB1828B26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</dc:creator>
  <cp:keywords/>
  <dc:description/>
  <cp:lastModifiedBy>AG</cp:lastModifiedBy>
  <cp:revision>2</cp:revision>
  <dcterms:created xsi:type="dcterms:W3CDTF">2025-12-17T01:19:00Z</dcterms:created>
  <dcterms:modified xsi:type="dcterms:W3CDTF">2025-12-17T01:19:00Z</dcterms:modified>
</cp:coreProperties>
</file>