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Technical Specification : Vapour Absorption Chiller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12/24/2019, 03:14 PM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TZC H2 C3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55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27.8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3+3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3.9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Ethylene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 %</w:t>
            </w:r>
          </w:p>
        </w:tc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114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34.6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1+1/1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-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2.2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Ethylene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Hot water flow(+/- 3%)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9.4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185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170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Generator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0.8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80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15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kVA</w:t>
            </w:r>
          </w:p>
        </w:tc>
        <w:tc>
          <w:tcPr>
            <w:tcW w:w="1750" w:type="dxa"/>
          </w:tcPr>
          <w:p>
            <w:pPr/>
            <w:r>
              <w:rPr/>
              <w:t xml:space="preserve">7.6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2.2( 6 )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0.3( 1.4 )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0.75( 1.8 )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3140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2140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2750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6.9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6.5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9.5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5.6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2560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Heat exchanger Type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p>
      <w:pPr/>
      <w:r>
        <w:rPr/>
        <w:t xml:space="preserve">1. Note----Please refer to Engg team for increase in weight &amp; cost due to higher working pressure in Hot water</w:t>
      </w:r>
    </w:p>
    <w:p>
      <w:pPr/>
      <w:r>
        <w:rPr/>
        <w:t xml:space="preserve">2. Note---- Please take Extra Cost for 'Cooling water Auto Shut-Off Valve'---</w:t>
      </w:r>
    </w:p>
    <w:p>
      <w:pPr/>
      <w:r>
        <w:rPr/>
        <w:t xml:space="preserve">3. This is a Non std m/c &amp; Ex-stock m/c cannot be given for this selection</w:t>
      </w:r>
    </w:p>
    <w:p>
      <w:pPr/>
      <w:r>
        <w:rPr/>
        <w:t xml:space="preserve">4. This selection is valid for insulated chiller only.</w:t>
      </w:r>
    </w:p>
    <w:p>
      <w:pPr/>
      <w:r>
        <w:rPr/>
        <w:t xml:space="preserve">5. For non-insulated chiller, the Capacity and Heat source consumption will vary.</w:t>
      </w:r>
    </w:p>
    <w:p>
      <w:pPr/>
      <w:r>
        <w:rPr/>
        <w:t xml:space="preserve">6. Plant Room Temperature should be from +5 deg C to +45 deg C</w:t>
      </w:r>
    </w:p>
    <w:p>
      <w:pPr/>
      <w:r>
        <w:rPr/>
        <w:t xml:space="preserve">7. Please contact Thermax representative / Office for customised specifications.</w:t>
      </w:r>
    </w:p>
    <w:p>
      <w:pPr/>
      <w:r>
        <w:rPr/>
        <w:t xml:space="preserve">8. Try Reducing Cooling water flow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2019-12-24T15:14:09+05:30</dcterms:created>
  <dcterms:modified xsi:type="dcterms:W3CDTF">2019-12-24T15:14:09+05:30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