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85pt; height:57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Technical Specification : Vapour Absorption Chiller</w:t>
      </w:r>
    </w:p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Client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Version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5.1.2.0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Enquiry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Date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09/23/2019, 03:26 PM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Project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Model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TAC S2 C3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Description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Unit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Capacity(+/-3%)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TR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114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CHILLED WATER CIRCUIT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flow</w:t>
            </w:r>
          </w:p>
        </w:tc>
        <w:tc>
          <w:tcPr>
            <w:tcW w:w="1750" w:type="dxa"/>
          </w:tcPr>
          <w:p>
            <w:pPr/>
            <w:r>
              <w:rPr/>
              <w:t xml:space="preserve">gallon/min</w:t>
            </w:r>
          </w:p>
        </w:tc>
        <w:tc>
          <w:tcPr>
            <w:tcW w:w="1750" w:type="dxa"/>
          </w:tcPr>
          <w:p>
            <w:pPr/>
            <w:r>
              <w:rPr/>
              <w:t xml:space="preserve">302.9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inlet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°F</w:t>
            </w:r>
          </w:p>
        </w:tc>
        <w:tc>
          <w:tcPr>
            <w:tcW w:w="1750" w:type="dxa"/>
          </w:tcPr>
          <w:p>
            <w:pPr/>
            <w:r>
              <w:rPr/>
              <w:t xml:space="preserve">53.6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outlet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°F</w:t>
            </w:r>
          </w:p>
        </w:tc>
        <w:tc>
          <w:tcPr>
            <w:tcW w:w="1750" w:type="dxa"/>
          </w:tcPr>
          <w:p>
            <w:pPr/>
            <w:r>
              <w:rPr/>
              <w:t xml:space="preserve">44.6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Evaporate passes</w:t>
            </w:r>
          </w:p>
        </w:tc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1+1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circuit pressure loss</w:t>
            </w:r>
          </w:p>
        </w:tc>
        <w:tc>
          <w:tcPr>
            <w:tcW w:w="1750" w:type="dxa"/>
          </w:tcPr>
          <w:p>
            <w:pPr/>
            <w:r>
              <w:rPr/>
              <w:t xml:space="preserve">ftLC</w:t>
            </w:r>
          </w:p>
        </w:tc>
        <w:tc>
          <w:tcPr>
            <w:tcW w:w="1750" w:type="dxa"/>
          </w:tcPr>
          <w:p>
            <w:pPr/>
            <w:r>
              <w:rPr/>
              <w:t xml:space="preserve">3.9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Connection diameter</w:t>
            </w:r>
          </w:p>
        </w:tc>
        <w:tc>
          <w:tcPr>
            <w:tcW w:w="1750" w:type="dxa"/>
          </w:tcPr>
          <w:p>
            <w:pPr/>
            <w:r>
              <w:rPr/>
              <w:t xml:space="preserve">NPS</w:t>
            </w:r>
          </w:p>
        </w:tc>
        <w:tc>
          <w:tcPr>
            <w:tcW w:w="175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7.</w:t>
            </w:r>
          </w:p>
        </w:tc>
        <w:tc>
          <w:tcPr>
            <w:tcW w:w="17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glycol %</w:t>
            </w:r>
          </w:p>
        </w:tc>
        <w:tc>
          <w:tcPr>
            <w:tcW w:w="1750" w:type="dxa"/>
          </w:tcPr>
          <w:p>
            <w:pPr/>
            <w:r>
              <w:rPr/>
              <w:t xml:space="preserve"> %</w:t>
            </w:r>
          </w:p>
        </w:tc>
        <w:tc>
          <w:tcPr>
            <w:tcW w:w="175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/>
            <w:r>
              <w:rPr/>
              <w:t xml:space="preserve">ft² Hr °F/BTU</w:t>
            </w:r>
          </w:p>
        </w:tc>
        <w:tc>
          <w:tcPr>
            <w:tcW w:w="1750" w:type="dxa"/>
          </w:tcPr>
          <w:p>
            <w:pPr/>
            <w:r>
              <w:rPr/>
              <w:t xml:space="preserve">standard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10.</w:t>
            </w:r>
          </w:p>
        </w:tc>
        <w:tc>
          <w:tcPr>
            <w:tcW w:w="17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psi(g)</w:t>
            </w:r>
          </w:p>
        </w:tc>
        <w:tc>
          <w:tcPr>
            <w:tcW w:w="1750" w:type="dxa"/>
          </w:tcPr>
          <w:p>
            <w:pPr/>
            <w:r>
              <w:rPr/>
              <w:t xml:space="preserve">114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B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COOLING WATER CIRCUIT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flow</w:t>
            </w:r>
          </w:p>
        </w:tc>
        <w:tc>
          <w:tcPr>
            <w:tcW w:w="1750" w:type="dxa"/>
          </w:tcPr>
          <w:p>
            <w:pPr/>
            <w:r>
              <w:rPr/>
              <w:t xml:space="preserve">gallon/min</w:t>
            </w:r>
          </w:p>
        </w:tc>
        <w:tc>
          <w:tcPr>
            <w:tcW w:w="1750" w:type="dxa"/>
          </w:tcPr>
          <w:p>
            <w:pPr/>
            <w:r>
              <w:rPr/>
              <w:t xml:space="preserve">501.9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inlet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°F</w:t>
            </w:r>
          </w:p>
        </w:tc>
        <w:tc>
          <w:tcPr>
            <w:tcW w:w="1750" w:type="dxa"/>
          </w:tcPr>
          <w:p>
            <w:pPr/>
            <w:r>
              <w:rPr/>
              <w:t xml:space="preserve">89.6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outlet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°F</w:t>
            </w:r>
          </w:p>
        </w:tc>
        <w:tc>
          <w:tcPr>
            <w:tcW w:w="1750" w:type="dxa"/>
          </w:tcPr>
          <w:p>
            <w:pPr/>
            <w:r>
              <w:rPr/>
              <w:t xml:space="preserve">98.8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Absorber / Condenser passes</w:t>
            </w:r>
          </w:p>
        </w:tc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1+1/1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Bypass Flow</w:t>
            </w:r>
          </w:p>
        </w:tc>
        <w:tc>
          <w:tcPr>
            <w:tcW w:w="1750" w:type="dxa"/>
          </w:tcPr>
          <w:p>
            <w:pPr/>
            <w:r>
              <w:rPr/>
              <w:t xml:space="preserve">gallon/min</w:t>
            </w:r>
          </w:p>
        </w:tc>
        <w:tc>
          <w:tcPr>
            <w:tcW w:w="1750" w:type="dxa"/>
          </w:tcPr>
          <w:p>
            <w:pPr/>
            <w:r>
              <w:rPr/>
              <w:t xml:space="preserve">-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circuit pressure loss</w:t>
            </w:r>
          </w:p>
        </w:tc>
        <w:tc>
          <w:tcPr>
            <w:tcW w:w="1750" w:type="dxa"/>
          </w:tcPr>
          <w:p>
            <w:pPr/>
            <w:r>
              <w:rPr/>
              <w:t xml:space="preserve">ftLC</w:t>
            </w:r>
          </w:p>
        </w:tc>
        <w:tc>
          <w:tcPr>
            <w:tcW w:w="1750" w:type="dxa"/>
          </w:tcPr>
          <w:p>
            <w:pPr/>
            <w:r>
              <w:rPr/>
              <w:t xml:space="preserve">7.2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Connection diameter</w:t>
            </w:r>
          </w:p>
        </w:tc>
        <w:tc>
          <w:tcPr>
            <w:tcW w:w="1750" w:type="dxa"/>
          </w:tcPr>
          <w:p>
            <w:pPr/>
            <w:r>
              <w:rPr/>
              <w:t xml:space="preserve">NPS</w:t>
            </w:r>
          </w:p>
        </w:tc>
        <w:tc>
          <w:tcPr>
            <w:tcW w:w="1750" w:type="dxa"/>
          </w:tcPr>
          <w:p>
            <w:pPr/>
            <w:r>
              <w:rPr/>
              <w:t xml:space="preserve">6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8.</w:t>
            </w:r>
          </w:p>
        </w:tc>
        <w:tc>
          <w:tcPr>
            <w:tcW w:w="17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glycol %</w:t>
            </w:r>
          </w:p>
        </w:tc>
        <w:tc>
          <w:tcPr>
            <w:tcW w:w="1750" w:type="dxa"/>
          </w:tcPr>
          <w:p>
            <w:pPr/>
            <w:r>
              <w:rPr/>
              <w:t xml:space="preserve">%</w:t>
            </w:r>
          </w:p>
        </w:tc>
        <w:tc>
          <w:tcPr>
            <w:tcW w:w="175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10.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/>
            <w:r>
              <w:rPr/>
              <w:t xml:space="preserve">ft² Hr °F/BTU</w:t>
            </w:r>
          </w:p>
        </w:tc>
        <w:tc>
          <w:tcPr>
            <w:tcW w:w="1750" w:type="dxa"/>
          </w:tcPr>
          <w:p>
            <w:pPr/>
            <w:r>
              <w:rPr/>
              <w:t xml:space="preserve">standard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11.</w:t>
            </w:r>
          </w:p>
        </w:tc>
        <w:tc>
          <w:tcPr>
            <w:tcW w:w="17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psi(g)</w:t>
            </w:r>
          </w:p>
        </w:tc>
        <w:tc>
          <w:tcPr>
            <w:tcW w:w="1750" w:type="dxa"/>
          </w:tcPr>
          <w:p>
            <w:pPr/>
            <w:r>
              <w:rPr/>
              <w:t xml:space="preserve">114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Steam Circuit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Steam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psi(g)</w:t>
            </w:r>
          </w:p>
        </w:tc>
        <w:tc>
          <w:tcPr>
            <w:tcW w:w="1750" w:type="dxa"/>
          </w:tcPr>
          <w:p>
            <w:pPr/>
            <w:r>
              <w:rPr/>
              <w:t xml:space="preserve">113.8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Steam Consumption(+/-3%)</w:t>
            </w:r>
          </w:p>
        </w:tc>
        <w:tc>
          <w:tcPr>
            <w:tcW w:w="1750" w:type="dxa"/>
          </w:tcPr>
          <w:p>
            <w:pPr/>
            <w:r>
              <w:rPr/>
              <w:t xml:space="preserve">lb/hr</w:t>
            </w:r>
          </w:p>
        </w:tc>
        <w:tc>
          <w:tcPr>
            <w:tcW w:w="1750" w:type="dxa"/>
          </w:tcPr>
          <w:p>
            <w:pPr/>
            <w:r>
              <w:rPr/>
              <w:t xml:space="preserve">883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Condensate drain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°F</w:t>
            </w:r>
          </w:p>
        </w:tc>
        <w:tc>
          <w:tcPr>
            <w:tcW w:w="1750" w:type="dxa"/>
          </w:tcPr>
          <w:p>
            <w:pPr/>
            <w:r>
              <w:rPr/>
              <w:t xml:space="preserve">176 - 212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Condensate drain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psi(g)</w:t>
            </w:r>
          </w:p>
        </w:tc>
        <w:tc>
          <w:tcPr>
            <w:tcW w:w="1750" w:type="dxa"/>
          </w:tcPr>
          <w:p>
            <w:pPr/>
            <w:r>
              <w:rPr/>
              <w:t xml:space="preserve">14.2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Connection - Inlet diameter</w:t>
            </w:r>
          </w:p>
        </w:tc>
        <w:tc>
          <w:tcPr>
            <w:tcW w:w="1750" w:type="dxa"/>
          </w:tcPr>
          <w:p>
            <w:pPr/>
            <w:r>
              <w:rPr/>
              <w:t xml:space="preserve">NPS</w:t>
            </w:r>
          </w:p>
        </w:tc>
        <w:tc>
          <w:tcPr>
            <w:tcW w:w="1750" w:type="dxa"/>
          </w:tcPr>
          <w:p>
            <w:pPr/>
            <w:r>
              <w:rPr/>
              <w:t xml:space="preserve">2.6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6.</w:t>
            </w:r>
          </w:p>
        </w:tc>
        <w:tc>
          <w:tcPr>
            <w:tcW w:w="1750" w:type="dxa"/>
          </w:tcPr>
          <w:p>
            <w:pPr/>
            <w:r>
              <w:rPr/>
              <w:t xml:space="preserve">Connection - Drain diameter</w:t>
            </w:r>
          </w:p>
        </w:tc>
        <w:tc>
          <w:tcPr>
            <w:tcW w:w="1750" w:type="dxa"/>
          </w:tcPr>
          <w:p>
            <w:pPr/>
            <w:r>
              <w:rPr/>
              <w:t xml:space="preserve">NPS</w:t>
            </w:r>
          </w:p>
        </w:tc>
        <w:tc>
          <w:tcPr>
            <w:tcW w:w="1750" w:type="dxa"/>
          </w:tcPr>
          <w:p>
            <w:pPr/>
            <w:r>
              <w:rPr/>
              <w:t xml:space="preserve">1.6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7.</w:t>
            </w:r>
          </w:p>
        </w:tc>
        <w:tc>
          <w:tcPr>
            <w:tcW w:w="1750" w:type="dxa"/>
          </w:tcPr>
          <w:p>
            <w:pPr/>
            <w:r>
              <w:rPr/>
              <w:t xml:space="preserve">Design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psi(g)</w:t>
            </w:r>
          </w:p>
        </w:tc>
        <w:tc>
          <w:tcPr>
            <w:tcW w:w="1750" w:type="dxa"/>
          </w:tcPr>
          <w:p>
            <w:pPr/>
            <w:r>
              <w:rPr/>
              <w:t xml:space="preserve">149.3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Electrical Data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Power supply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415 V( ±10%), 50 Hz (±5%), 3 Phase+N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Power consumption</w:t>
            </w:r>
          </w:p>
        </w:tc>
        <w:tc>
          <w:tcPr>
            <w:tcW w:w="1750" w:type="dxa"/>
          </w:tcPr>
          <w:p>
            <w:pPr/>
            <w:r>
              <w:rPr/>
              <w:t xml:space="preserve">kVA</w:t>
            </w:r>
          </w:p>
        </w:tc>
        <w:tc>
          <w:tcPr>
            <w:tcW w:w="1750" w:type="dxa"/>
          </w:tcPr>
          <w:p>
            <w:pPr/>
            <w:r>
              <w:rPr/>
              <w:t xml:space="preserve">7.6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Absorbent pump rating</w:t>
            </w:r>
          </w:p>
        </w:tc>
        <w:tc>
          <w:tcPr>
            <w:tcW w:w="1750" w:type="dxa"/>
          </w:tcPr>
          <w:p>
            <w:pPr/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/>
            <w:r>
              <w:rPr/>
              <w:t xml:space="preserve">2.2( 6 )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Refrigerant pump rating</w:t>
            </w:r>
          </w:p>
        </w:tc>
        <w:tc>
          <w:tcPr>
            <w:tcW w:w="1750" w:type="dxa"/>
          </w:tcPr>
          <w:p>
            <w:pPr/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/>
            <w:r>
              <w:rPr/>
              <w:t xml:space="preserve">0.3( 1.4 )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Vacuum pump rating</w:t>
            </w:r>
          </w:p>
        </w:tc>
        <w:tc>
          <w:tcPr>
            <w:tcW w:w="1750" w:type="dxa"/>
          </w:tcPr>
          <w:p>
            <w:pPr/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/>
            <w:r>
              <w:rPr/>
              <w:t xml:space="preserve">0.8( 1.8 )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Physical Data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Length</w:t>
            </w:r>
          </w:p>
        </w:tc>
        <w:tc>
          <w:tcPr>
            <w:tcW w:w="1750" w:type="dxa"/>
          </w:tcPr>
          <w:p>
            <w:pPr/>
            <w:r>
              <w:rPr/>
              <w:t xml:space="preserve">in</w:t>
            </w:r>
          </w:p>
        </w:tc>
        <w:tc>
          <w:tcPr>
            <w:tcW w:w="1750" w:type="dxa"/>
          </w:tcPr>
          <w:p>
            <w:pPr/>
            <w:r>
              <w:rPr/>
              <w:t xml:space="preserve">124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Width</w:t>
            </w:r>
          </w:p>
        </w:tc>
        <w:tc>
          <w:tcPr>
            <w:tcW w:w="1750" w:type="dxa"/>
          </w:tcPr>
          <w:p>
            <w:pPr/>
            <w:r>
              <w:rPr/>
              <w:t xml:space="preserve">in</w:t>
            </w:r>
          </w:p>
        </w:tc>
        <w:tc>
          <w:tcPr>
            <w:tcW w:w="1750" w:type="dxa"/>
          </w:tcPr>
          <w:p>
            <w:pPr/>
            <w:r>
              <w:rPr/>
              <w:t xml:space="preserve">85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Height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in</w:t>
            </w:r>
          </w:p>
        </w:tc>
        <w:tc>
          <w:tcPr>
            <w:tcW w:w="1750" w:type="dxa"/>
          </w:tcPr>
          <w:p>
            <w:pPr/>
            <w:r>
              <w:rPr/>
              <w:t xml:space="preserve">109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Operating weight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lbs</w:t>
            </w:r>
          </w:p>
        </w:tc>
        <w:tc>
          <w:tcPr>
            <w:tcW w:w="1750" w:type="dxa"/>
          </w:tcPr>
          <w:p>
            <w:pPr/>
            <w:r>
              <w:rPr/>
              <w:t xml:space="preserve">14992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Shipping weight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lbs</w:t>
            </w:r>
          </w:p>
        </w:tc>
        <w:tc>
          <w:tcPr>
            <w:tcW w:w="1750" w:type="dxa"/>
          </w:tcPr>
          <w:p>
            <w:pPr/>
            <w:r>
              <w:rPr/>
              <w:t xml:space="preserve">14110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6.</w:t>
            </w:r>
          </w:p>
        </w:tc>
        <w:tc>
          <w:tcPr>
            <w:tcW w:w="1750" w:type="dxa"/>
          </w:tcPr>
          <w:p>
            <w:pPr/>
            <w:r>
              <w:rPr/>
              <w:t xml:space="preserve">Flooded weight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lbs</w:t>
            </w:r>
          </w:p>
        </w:tc>
        <w:tc>
          <w:tcPr>
            <w:tcW w:w="1750" w:type="dxa"/>
          </w:tcPr>
          <w:p>
            <w:pPr/>
            <w:r>
              <w:rPr/>
              <w:t xml:space="preserve">20724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7.</w:t>
            </w:r>
          </w:p>
        </w:tc>
        <w:tc>
          <w:tcPr>
            <w:tcW w:w="1750" w:type="dxa"/>
          </w:tcPr>
          <w:p>
            <w:pPr/>
            <w:r>
              <w:rPr/>
              <w:t xml:space="preserve">Dry weight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lbs</w:t>
            </w:r>
          </w:p>
        </w:tc>
        <w:tc>
          <w:tcPr>
            <w:tcW w:w="1750" w:type="dxa"/>
          </w:tcPr>
          <w:p>
            <w:pPr/>
            <w:r>
              <w:rPr/>
              <w:t xml:space="preserve">12126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8.</w:t>
            </w:r>
          </w:p>
        </w:tc>
        <w:tc>
          <w:tcPr>
            <w:tcW w:w="1750" w:type="dxa"/>
          </w:tcPr>
          <w:p>
            <w:pPr/>
            <w:r>
              <w:rPr/>
              <w:t xml:space="preserve">Tube cleaning space (any one side length-wise)</w:t>
            </w:r>
          </w:p>
        </w:tc>
        <w:tc>
          <w:tcPr>
            <w:tcW w:w="1750" w:type="dxa"/>
          </w:tcPr>
          <w:p>
            <w:pPr/>
            <w:r>
              <w:rPr/>
              <w:t xml:space="preserve">in</w:t>
            </w:r>
          </w:p>
        </w:tc>
        <w:tc>
          <w:tcPr>
            <w:tcW w:w="1750" w:type="dxa"/>
          </w:tcPr>
          <w:p>
            <w:pPr/>
            <w:r>
              <w:rPr/>
              <w:t xml:space="preserve">105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F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Tube Metallurgy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Evaporator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Cu Finned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Absorber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Cu MiniFinned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Condenser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Cu MiniFinned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G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Heat exchanger Type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Standard</w:t>
            </w:r>
          </w:p>
        </w:tc>
      </w:tr>
    </w:tbl>
    <w:p/>
    <w:p>
      <w:pPr/>
      <w:r>
        <w:rPr/>
        <w:t xml:space="preserve">1. This selection is valid for insulated chiller only.</w:t>
      </w:r>
    </w:p>
    <w:p>
      <w:pPr/>
      <w:r>
        <w:rPr/>
        <w:t xml:space="preserve">2. For non-insulated chiller, the Capacity and Heat source consumption will vary.</w:t>
      </w:r>
    </w:p>
    <w:p>
      <w:pPr/>
      <w:r>
        <w:rPr/>
        <w:t xml:space="preserve">3. Plant Room Temperature should be from +5 deg C to +45 deg C</w:t>
      </w:r>
    </w:p>
    <w:p>
      <w:pPr/>
      <w:r>
        <w:rPr/>
        <w:t xml:space="preserve">4. Please contact Thermax representative / Office for customised specifications.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2019-09-23T15:26:14+05:30</dcterms:created>
  <dcterms:modified xsi:type="dcterms:W3CDTF">2019-09-23T15:26:14+05:30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