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12/25/2019, 10:49 AM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S2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68.8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1.2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37.1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mLC</w:t>
            </w:r>
          </w:p>
        </w:tc>
        <w:tc>
          <w:tcPr>
            <w:tcW w:w="1750" w:type="dxa"/>
          </w:tcPr>
          <w:p>
            <w:pPr/>
            <w:r>
              <w:rPr/>
              <w:t xml:space="preserve">2.2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150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Steam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Steam Consumption(+/-3%)</w:t>
            </w:r>
          </w:p>
        </w:tc>
        <w:tc>
          <w:tcPr>
            <w:tcW w:w="1750" w:type="dxa"/>
          </w:tcPr>
          <w:p>
            <w:pPr/>
            <w:r>
              <w:rPr/>
              <w:t xml:space="preserve">kg/hr</w:t>
            </w:r>
          </w:p>
        </w:tc>
        <w:tc>
          <w:tcPr>
            <w:tcW w:w="1750" w:type="dxa"/>
          </w:tcPr>
          <w:p>
            <w:pPr/>
            <w:r>
              <w:rPr/>
              <w:t xml:space="preserve">400.5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°C</w:t>
            </w:r>
          </w:p>
        </w:tc>
        <w:tc>
          <w:tcPr>
            <w:tcW w:w="1750" w:type="dxa"/>
          </w:tcPr>
          <w:p>
            <w:pPr/>
            <w:r>
              <w:rPr/>
              <w:t xml:space="preserve">80 - 100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Condensate drain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Inlet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65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Connection - Drain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DN</w:t>
            </w:r>
          </w:p>
        </w:tc>
        <w:tc>
          <w:tcPr>
            <w:tcW w:w="175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Design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10.5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3140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2140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2750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6.4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9.4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ton</w:t>
            </w:r>
          </w:p>
        </w:tc>
        <w:tc>
          <w:tcPr>
            <w:tcW w:w="1750" w:type="dxa"/>
          </w:tcPr>
          <w:p>
            <w:pPr/>
            <w:r>
              <w:rPr/>
              <w:t xml:space="preserve">5.5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mm</w:t>
            </w:r>
          </w:p>
        </w:tc>
        <w:tc>
          <w:tcPr>
            <w:tcW w:w="1750" w:type="dxa"/>
          </w:tcPr>
          <w:p>
            <w:pPr/>
            <w:r>
              <w:rPr/>
              <w:t xml:space="preserve">2560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2019-12-25T10:49:51+05:30</dcterms:created>
  <dcterms:modified xsi:type="dcterms:W3CDTF">2019-12-25T10:49:51+05:30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