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CA506">
      <w:pPr>
        <w:spacing w:before="156" w:beforeLines="50" w:line="360" w:lineRule="auto"/>
        <w:jc w:val="center"/>
        <w:rPr>
          <w:rFonts w:cs="仿宋" w:asciiTheme="minorEastAsia" w:hAnsiTheme="minorEastAsia" w:eastAsiaTheme="minorEastAsia"/>
          <w:b/>
          <w:sz w:val="52"/>
          <w:szCs w:val="52"/>
        </w:rPr>
      </w:pPr>
      <w:r>
        <w:rPr>
          <w:rFonts w:hint="eastAsia" w:cs="仿宋" w:asciiTheme="minorEastAsia" w:hAnsiTheme="minorEastAsia" w:eastAsiaTheme="minorEastAsia"/>
          <w:b/>
          <w:sz w:val="52"/>
          <w:szCs w:val="52"/>
        </w:rPr>
        <w:t xml:space="preserve">所 </w:t>
      </w:r>
      <w:r>
        <w:rPr>
          <w:rFonts w:cs="仿宋" w:asciiTheme="minorEastAsia" w:hAnsiTheme="minorEastAsia" w:eastAsiaTheme="minorEastAsia"/>
          <w:b/>
          <w:sz w:val="52"/>
          <w:szCs w:val="52"/>
        </w:rPr>
        <w:t xml:space="preserve"> </w:t>
      </w:r>
      <w:r>
        <w:rPr>
          <w:rFonts w:hint="eastAsia" w:cs="仿宋" w:asciiTheme="minorEastAsia" w:hAnsiTheme="minorEastAsia" w:eastAsiaTheme="minorEastAsia"/>
          <w:b/>
          <w:sz w:val="52"/>
          <w:szCs w:val="52"/>
        </w:rPr>
        <w:t>函</w:t>
      </w:r>
    </w:p>
    <w:p w14:paraId="217E951E">
      <w:pPr>
        <w:wordWrap w:val="0"/>
        <w:spacing w:line="360" w:lineRule="auto"/>
        <w:jc w:val="right"/>
        <w:rPr>
          <w:rFonts w:cs="仿宋" w:asciiTheme="minorEastAsia" w:hAnsiTheme="minorEastAsia" w:eastAsiaTheme="minorEastAsia"/>
          <w:sz w:val="24"/>
          <w:szCs w:val="32"/>
        </w:rPr>
      </w:pPr>
      <w:r>
        <w:rPr>
          <w:rFonts w:hint="eastAsia" w:cs="仿宋" w:asciiTheme="minorEastAsia" w:hAnsiTheme="minorEastAsia" w:eastAsiaTheme="minorEastAsia"/>
          <w:sz w:val="24"/>
          <w:szCs w:val="32"/>
        </w:rPr>
        <w:t>（</w:t>
      </w:r>
      <w:r>
        <w:rPr>
          <w:rFonts w:hint="eastAsia" w:cs="仿宋" w:asciiTheme="minorEastAsia" w:hAnsiTheme="minorEastAsia" w:eastAsiaTheme="minorEastAsia"/>
          <w:sz w:val="24"/>
          <w:szCs w:val="32"/>
          <w:lang w:val="en-US" w:eastAsia="zh-CN"/>
        </w:rPr>
        <w:t>{{年份}}</w:t>
      </w:r>
      <w:r>
        <w:rPr>
          <w:rFonts w:hint="eastAsia" w:cs="仿宋" w:asciiTheme="minorEastAsia" w:hAnsiTheme="minorEastAsia" w:eastAsiaTheme="minorEastAsia"/>
          <w:sz w:val="24"/>
          <w:szCs w:val="32"/>
        </w:rPr>
        <w:t>）</w:t>
      </w:r>
      <w:r>
        <w:rPr>
          <w:rFonts w:hint="eastAsia" w:cs="仿宋" w:asciiTheme="minorEastAsia" w:hAnsiTheme="minorEastAsia" w:eastAsiaTheme="minorEastAsia"/>
          <w:sz w:val="24"/>
          <w:szCs w:val="32"/>
          <w:lang w:eastAsia="zh-CN"/>
        </w:rPr>
        <w:t>龙律</w:t>
      </w:r>
      <w:r>
        <w:rPr>
          <w:rFonts w:hint="eastAsia" w:cs="仿宋" w:asciiTheme="minorEastAsia" w:hAnsiTheme="minorEastAsia" w:eastAsiaTheme="minorEastAsia"/>
          <w:sz w:val="24"/>
          <w:szCs w:val="32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cs="仿宋" w:asciiTheme="minorEastAsia" w:hAnsiTheme="minorEastAsia" w:eastAsiaTheme="minorEastAsia"/>
          <w:sz w:val="24"/>
          <w:szCs w:val="32"/>
          <w:lang w:eastAsia="zh-CN"/>
        </w:rPr>
        <w:t>民</w:t>
      </w:r>
      <w:r>
        <w:rPr>
          <w:rFonts w:hint="eastAsia" w:cs="仿宋" w:asciiTheme="minorEastAsia" w:hAnsiTheme="minorEastAsia" w:eastAsiaTheme="minorEastAsia"/>
          <w:sz w:val="24"/>
          <w:szCs w:val="32"/>
        </w:rPr>
        <w:t>字</w:t>
      </w:r>
      <w:r>
        <w:rPr>
          <w:rFonts w:hint="eastAsia" w:cs="仿宋" w:asciiTheme="minorEastAsia" w:hAnsiTheme="minorEastAsia" w:eastAsiaTheme="minorEastAsia"/>
          <w:sz w:val="24"/>
          <w:szCs w:val="32"/>
          <w:lang w:val="en-US" w:eastAsia="zh-CN"/>
        </w:rPr>
        <w:t xml:space="preserve"> </w:t>
      </w:r>
      <w:r>
        <w:rPr>
          <w:rFonts w:hint="eastAsia" w:cs="仿宋" w:asciiTheme="minorEastAsia" w:hAnsiTheme="minorEastAsia" w:eastAsiaTheme="minorEastAsia"/>
          <w:sz w:val="24"/>
          <w:szCs w:val="32"/>
        </w:rPr>
        <w:t>第    号</w:t>
      </w:r>
    </w:p>
    <w:p w14:paraId="3CB08D80">
      <w:pPr>
        <w:spacing w:line="360" w:lineRule="auto"/>
        <w:rPr>
          <w:rFonts w:hint="eastAsia" w:cs="仿宋" w:asciiTheme="minorEastAsia" w:hAnsiTheme="minorEastAsia" w:eastAsiaTheme="minorEastAsia"/>
          <w:b/>
          <w:sz w:val="28"/>
          <w:szCs w:val="28"/>
        </w:rPr>
      </w:pPr>
    </w:p>
    <w:p w14:paraId="5A156EED">
      <w:pPr>
        <w:spacing w:line="360" w:lineRule="auto"/>
        <w:rPr>
          <w:rFonts w:cs="仿宋" w:asciiTheme="minorEastAsia" w:hAnsiTheme="minorEastAsia" w:eastAsiaTheme="minorEastAsia"/>
          <w:b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b/>
          <w:sz w:val="28"/>
          <w:szCs w:val="28"/>
        </w:rPr>
        <w:t>致：</w:t>
      </w:r>
      <w:r>
        <w:rPr>
          <w:rFonts w:hint="eastAsia" w:cs="仿宋" w:asciiTheme="minorEastAsia" w:hAnsiTheme="minorEastAsia" w:eastAsiaTheme="minorEastAsia"/>
          <w:b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b/>
          <w:sz w:val="28"/>
          <w:szCs w:val="28"/>
          <w:u w:val="single"/>
          <w:lang w:val="en-US" w:eastAsia="zh-CN"/>
        </w:rPr>
        <w:t>{{案件审理机构}}</w:t>
      </w:r>
      <w:r>
        <w:rPr>
          <w:rFonts w:hint="eastAsia" w:cs="仿宋" w:asciiTheme="minorEastAsia" w:hAnsiTheme="minorEastAsia" w:eastAsiaTheme="minorEastAsia"/>
          <w:b/>
          <w:sz w:val="28"/>
          <w:szCs w:val="28"/>
          <w:u w:val="single"/>
        </w:rPr>
        <w:t xml:space="preserve"> </w:t>
      </w:r>
    </w:p>
    <w:p w14:paraId="46D8F04D">
      <w:pPr>
        <w:spacing w:before="156" w:beforeLines="50" w:after="200" w:line="480" w:lineRule="auto"/>
        <w:ind w:firstLine="560" w:firstLineChars="200"/>
        <w:jc w:val="left"/>
        <w:rPr>
          <w:rFonts w:cs="仿宋" w:asciiTheme="minorEastAsia" w:hAnsiTheme="minorEastAsia" w:eastAsiaTheme="minorEastAsia"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>本所接受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default" w:cs="仿宋" w:asciiTheme="minorEastAsia" w:hAnsiTheme="minorEastAsia" w:eastAsiaTheme="minorEastAsia"/>
          <w:sz w:val="28"/>
          <w:szCs w:val="28"/>
          <w:u w:val="single"/>
          <w:lang w:eastAsia="zh-CN"/>
        </w:rPr>
        <w:t>{{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案件</w:t>
      </w:r>
      <w:r>
        <w:rPr>
          <w:rFonts w:hint="default" w:cs="仿宋" w:asciiTheme="minorEastAsia" w:hAnsiTheme="minorEastAsia" w:eastAsiaTheme="minorEastAsia"/>
          <w:sz w:val="28"/>
          <w:szCs w:val="28"/>
          <w:u w:val="single"/>
          <w:lang w:eastAsia="zh-CN"/>
        </w:rPr>
        <w:t>委托人名称}}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的委托，指派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Hans"/>
        </w:rPr>
        <w:t>{{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案件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Hans"/>
        </w:rPr>
        <w:t>律师姓名}}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cs="仿宋" w:asciiTheme="minorEastAsia" w:hAnsiTheme="minorEastAsia" w:eastAsiaTheme="minorEastAsia"/>
          <w:sz w:val="28"/>
          <w:szCs w:val="28"/>
          <w:u w:val="none"/>
          <w:lang w:val="en-US" w:eastAsia="zh-CN"/>
        </w:rPr>
        <w:t>律师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担任委托人与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{{案件对方当事人名称}}</w:t>
      </w:r>
      <w:r>
        <w:rPr>
          <w:rFonts w:hint="default" w:cs="仿宋" w:asciiTheme="minorEastAsia" w:hAnsiTheme="minorEastAsia" w:eastAsiaTheme="minorEastAsia"/>
          <w:sz w:val="28"/>
          <w:szCs w:val="28"/>
          <w:u w:val="single"/>
          <w:lang w:eastAsia="zh-CN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{{案件案由}}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一案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default" w:cs="仿宋" w:asciiTheme="minorEastAsia" w:hAnsiTheme="minorEastAsia" w:eastAsiaTheme="minorEastAsia"/>
          <w:sz w:val="28"/>
          <w:szCs w:val="28"/>
          <w:highlight w:val="none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highlight w:val="none"/>
          <w:u w:val="single"/>
          <w:lang w:val="en-US" w:eastAsia="zh-CN"/>
        </w:rPr>
        <w:t>{{案件当前阶段}}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none"/>
          <w:lang w:val="en-US" w:eastAsia="zh-CN"/>
        </w:rPr>
        <w:t>程序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>的代理人。</w:t>
      </w:r>
    </w:p>
    <w:p w14:paraId="03D7206E">
      <w:pPr>
        <w:spacing w:before="156" w:beforeLines="50" w:after="200" w:line="360" w:lineRule="auto"/>
        <w:ind w:firstLine="560" w:firstLineChars="200"/>
        <w:rPr>
          <w:rFonts w:hint="eastAsia" w:cs="仿宋" w:asciiTheme="minorEastAsia" w:hAnsiTheme="minorEastAsia" w:eastAsiaTheme="minorEastAsia"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>特此函告。</w:t>
      </w:r>
    </w:p>
    <w:p w14:paraId="66DF625F">
      <w:pPr>
        <w:spacing w:after="200"/>
        <w:rPr>
          <w:rFonts w:hint="default" w:cs="仿宋" w:asciiTheme="minorEastAsia" w:hAnsiTheme="minorEastAsia" w:eastAsiaTheme="minorEastAsia"/>
          <w:sz w:val="28"/>
          <w:szCs w:val="28"/>
          <w:u w:val="single" w:color="auto"/>
          <w:lang w:val="en-US" w:eastAsia="zh-CN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>联系方式：</w:t>
      </w:r>
      <w:r>
        <w:rPr>
          <w:rFonts w:cs="仿宋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cs="仿宋" w:asciiTheme="minorEastAsia" w:hAnsiTheme="minorEastAsia" w:eastAsiaTheme="minorEastAsia"/>
          <w:sz w:val="28"/>
          <w:szCs w:val="28"/>
          <w:u w:val="single"/>
          <w:lang w:val="en-US" w:eastAsia="zh-CN"/>
        </w:rPr>
        <w:t>{{律师姓名及联系方式}}</w:t>
      </w:r>
      <w:r>
        <w:rPr>
          <w:rFonts w:hint="eastAsia" w:cs="仿宋" w:asciiTheme="minorEastAsia" w:hAnsiTheme="minorEastAsia" w:eastAsiaTheme="minorEastAsia"/>
          <w:sz w:val="28"/>
          <w:szCs w:val="28"/>
          <w:highlight w:val="none"/>
          <w:u w:val="single"/>
          <w:lang w:val="en-US" w:eastAsia="zh-CN"/>
        </w:rPr>
        <w:t xml:space="preserve">                        </w:t>
      </w:r>
    </w:p>
    <w:p w14:paraId="6CB106CC">
      <w:pPr>
        <w:spacing w:after="500"/>
        <w:rPr>
          <w:rFonts w:cs="仿宋" w:asciiTheme="minorEastAsia" w:hAnsiTheme="minorEastAsia" w:eastAsiaTheme="minorEastAsia"/>
          <w:sz w:val="28"/>
          <w:szCs w:val="28"/>
          <w:u w:val="single" w:color="FFFFFF"/>
        </w:rPr>
      </w:pPr>
    </w:p>
    <w:p w14:paraId="1B7E3FEA">
      <w:pPr>
        <w:spacing w:after="500"/>
        <w:jc w:val="right"/>
        <w:rPr>
          <w:rFonts w:cs="仿宋" w:asciiTheme="minorEastAsia" w:hAnsiTheme="minorEastAsia" w:eastAsiaTheme="minorEastAsia"/>
          <w:sz w:val="28"/>
          <w:szCs w:val="28"/>
        </w:rPr>
      </w:pPr>
      <w:r>
        <w:rPr>
          <w:rFonts w:hint="eastAsia" w:cs="仿宋" w:asciiTheme="minorEastAsia" w:hAnsiTheme="minorEastAsia" w:eastAsiaTheme="minorEastAsia"/>
          <w:sz w:val="28"/>
          <w:szCs w:val="28"/>
        </w:rPr>
        <w:t xml:space="preserve">  </w:t>
      </w:r>
      <w:r>
        <w:rPr>
          <w:rFonts w:hint="eastAsia" w:cs="仿宋" w:asciiTheme="minorEastAsia" w:hAnsiTheme="minorEastAsia" w:eastAsiaTheme="minorEastAsia"/>
          <w:sz w:val="28"/>
          <w:szCs w:val="28"/>
          <w:lang w:eastAsia="zh-CN"/>
        </w:rPr>
        <w:t>贵州龙在田</w:t>
      </w:r>
      <w:r>
        <w:rPr>
          <w:rFonts w:hint="eastAsia" w:cs="仿宋" w:asciiTheme="minorEastAsia" w:hAnsiTheme="minorEastAsia" w:eastAsiaTheme="minorEastAsia"/>
          <w:sz w:val="28"/>
          <w:szCs w:val="28"/>
        </w:rPr>
        <w:t xml:space="preserve">律师事务所  </w:t>
      </w:r>
    </w:p>
    <w:p w14:paraId="7177F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00"/>
        <w:ind w:right="0"/>
        <w:jc w:val="right"/>
        <w:textAlignment w:val="auto"/>
        <w:rPr>
          <w:rFonts w:hint="default" w:cs="仿宋" w:asciiTheme="minorEastAsia" w:hAnsiTheme="minorEastAsia" w:eastAsiaTheme="minorEastAsia"/>
          <w:sz w:val="28"/>
          <w:szCs w:val="28"/>
          <w:u w:val="single" w:color="FFFFFF"/>
          <w:lang w:eastAsia="zh-Hans"/>
        </w:rPr>
      </w:pPr>
      <w:r>
        <w:rPr>
          <w:rFonts w:hint="default" w:cs="仿宋" w:asciiTheme="minorEastAsia" w:hAnsiTheme="minorEastAsia" w:eastAsiaTheme="minorEastAsia"/>
          <w:sz w:val="28"/>
          <w:szCs w:val="28"/>
          <w:u w:val="single" w:color="FFFFFF"/>
          <w:lang w:eastAsia="zh-Hans"/>
        </w:rPr>
        <w:t>{{指定日期}}</w:t>
      </w:r>
    </w:p>
    <w:p w14:paraId="32B26785">
      <w:pPr>
        <w:rPr>
          <w:rFonts w:asciiTheme="minorEastAsia" w:hAnsiTheme="minorEastAsia" w:eastAsiaTheme="minorEastAsia"/>
        </w:rPr>
      </w:pPr>
    </w:p>
    <w:p w14:paraId="6EF8969E">
      <w:pPr>
        <w:rPr>
          <w:rFonts w:asciiTheme="minorEastAsia" w:hAnsiTheme="minorEastAsia" w:eastAsiaTheme="minorEastAsia"/>
        </w:rPr>
      </w:pP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3YTJhZDE1ZjI0MTkzNTMwNTUzOWYwY2YzYjM3ODAifQ=="/>
  </w:docVars>
  <w:rsids>
    <w:rsidRoot w:val="00AC4633"/>
    <w:rsid w:val="000003BB"/>
    <w:rsid w:val="00006031"/>
    <w:rsid w:val="00010646"/>
    <w:rsid w:val="000374FB"/>
    <w:rsid w:val="0009067E"/>
    <w:rsid w:val="00096C29"/>
    <w:rsid w:val="000B1B1A"/>
    <w:rsid w:val="000C364D"/>
    <w:rsid w:val="000C7EC5"/>
    <w:rsid w:val="00171322"/>
    <w:rsid w:val="00184F13"/>
    <w:rsid w:val="001A023E"/>
    <w:rsid w:val="00305F81"/>
    <w:rsid w:val="0033092A"/>
    <w:rsid w:val="00332188"/>
    <w:rsid w:val="0049726F"/>
    <w:rsid w:val="004B4308"/>
    <w:rsid w:val="004C44B0"/>
    <w:rsid w:val="004E0929"/>
    <w:rsid w:val="004E2E5A"/>
    <w:rsid w:val="005205F2"/>
    <w:rsid w:val="00524409"/>
    <w:rsid w:val="0054766C"/>
    <w:rsid w:val="00551FB1"/>
    <w:rsid w:val="00564E5B"/>
    <w:rsid w:val="005A01FF"/>
    <w:rsid w:val="005E5251"/>
    <w:rsid w:val="00633C4F"/>
    <w:rsid w:val="00657F4B"/>
    <w:rsid w:val="00674681"/>
    <w:rsid w:val="006B21F1"/>
    <w:rsid w:val="006C4225"/>
    <w:rsid w:val="00706A64"/>
    <w:rsid w:val="007220A5"/>
    <w:rsid w:val="00761F56"/>
    <w:rsid w:val="007F2FA4"/>
    <w:rsid w:val="007F4013"/>
    <w:rsid w:val="008813F6"/>
    <w:rsid w:val="00897361"/>
    <w:rsid w:val="0096692F"/>
    <w:rsid w:val="0099742E"/>
    <w:rsid w:val="009A05A9"/>
    <w:rsid w:val="009D1309"/>
    <w:rsid w:val="009E47F4"/>
    <w:rsid w:val="00A076F4"/>
    <w:rsid w:val="00A53472"/>
    <w:rsid w:val="00A73957"/>
    <w:rsid w:val="00AB006F"/>
    <w:rsid w:val="00AC4633"/>
    <w:rsid w:val="00AF01E8"/>
    <w:rsid w:val="00AF1C6E"/>
    <w:rsid w:val="00B22034"/>
    <w:rsid w:val="00B26D82"/>
    <w:rsid w:val="00B54C6E"/>
    <w:rsid w:val="00B96147"/>
    <w:rsid w:val="00BD7588"/>
    <w:rsid w:val="00C8221D"/>
    <w:rsid w:val="00CC7BAC"/>
    <w:rsid w:val="00D26E5C"/>
    <w:rsid w:val="00D379CE"/>
    <w:rsid w:val="00DB71FB"/>
    <w:rsid w:val="00DC24B1"/>
    <w:rsid w:val="00E53660"/>
    <w:rsid w:val="00E56A6C"/>
    <w:rsid w:val="00E63FC4"/>
    <w:rsid w:val="00E7062D"/>
    <w:rsid w:val="00EA6775"/>
    <w:rsid w:val="00EB3369"/>
    <w:rsid w:val="00EE71D3"/>
    <w:rsid w:val="00EF300E"/>
    <w:rsid w:val="00F07FD6"/>
    <w:rsid w:val="00F57E19"/>
    <w:rsid w:val="00F70258"/>
    <w:rsid w:val="00FE6D33"/>
    <w:rsid w:val="04CA6005"/>
    <w:rsid w:val="091207C4"/>
    <w:rsid w:val="0E9B702B"/>
    <w:rsid w:val="11AD4BA1"/>
    <w:rsid w:val="12B43367"/>
    <w:rsid w:val="12FB11C6"/>
    <w:rsid w:val="14964F17"/>
    <w:rsid w:val="153D2273"/>
    <w:rsid w:val="1FF003FB"/>
    <w:rsid w:val="26076C41"/>
    <w:rsid w:val="2B845527"/>
    <w:rsid w:val="32791153"/>
    <w:rsid w:val="33E110A1"/>
    <w:rsid w:val="35222B2C"/>
    <w:rsid w:val="36580337"/>
    <w:rsid w:val="377F0A96"/>
    <w:rsid w:val="3DED6E63"/>
    <w:rsid w:val="3EFD6C70"/>
    <w:rsid w:val="3F3A5E97"/>
    <w:rsid w:val="3F3F4D94"/>
    <w:rsid w:val="3FD2405B"/>
    <w:rsid w:val="40D410FD"/>
    <w:rsid w:val="431A6985"/>
    <w:rsid w:val="442903E0"/>
    <w:rsid w:val="49DE604E"/>
    <w:rsid w:val="4C6C573D"/>
    <w:rsid w:val="4C7F7BA4"/>
    <w:rsid w:val="51E03F2E"/>
    <w:rsid w:val="564B3FF8"/>
    <w:rsid w:val="5FCE22C3"/>
    <w:rsid w:val="63F7BFAA"/>
    <w:rsid w:val="647F9ADA"/>
    <w:rsid w:val="652C4BC4"/>
    <w:rsid w:val="6757195E"/>
    <w:rsid w:val="698E6FEB"/>
    <w:rsid w:val="69FC23E7"/>
    <w:rsid w:val="69FFA9B7"/>
    <w:rsid w:val="6BB8098F"/>
    <w:rsid w:val="6D7C4D21"/>
    <w:rsid w:val="6EF718DC"/>
    <w:rsid w:val="6FBF199C"/>
    <w:rsid w:val="6FFF3B5F"/>
    <w:rsid w:val="6FFF8CEC"/>
    <w:rsid w:val="70E25140"/>
    <w:rsid w:val="711FAD86"/>
    <w:rsid w:val="716C0BBE"/>
    <w:rsid w:val="728E375B"/>
    <w:rsid w:val="734B06B7"/>
    <w:rsid w:val="7BFB08E3"/>
    <w:rsid w:val="7C9D5520"/>
    <w:rsid w:val="7FF2007E"/>
    <w:rsid w:val="87FD9EDC"/>
    <w:rsid w:val="91FAFEF5"/>
    <w:rsid w:val="9D9DA6C4"/>
    <w:rsid w:val="A1ECD94E"/>
    <w:rsid w:val="B5B6648E"/>
    <w:rsid w:val="BE7D55C4"/>
    <w:rsid w:val="C6FA1934"/>
    <w:rsid w:val="D9F7D2B2"/>
    <w:rsid w:val="DCBF2DC3"/>
    <w:rsid w:val="DEFB38F3"/>
    <w:rsid w:val="E8B5B16D"/>
    <w:rsid w:val="EFF79323"/>
    <w:rsid w:val="FDA7FF3F"/>
    <w:rsid w:val="FDF672C1"/>
    <w:rsid w:val="FEBED5C9"/>
    <w:rsid w:val="FF27D8BE"/>
    <w:rsid w:val="FF63C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qFormat/>
    <w:uiPriority w:val="0"/>
    <w:rPr>
      <w:rFonts w:ascii="Times New Roman" w:hAnsi="Times New Roman"/>
      <w:sz w:val="32"/>
      <w:szCs w:val="20"/>
    </w:rPr>
  </w:style>
  <w:style w:type="paragraph" w:styleId="3">
    <w:name w:val="Closing"/>
    <w:basedOn w:val="1"/>
    <w:next w:val="1"/>
    <w:link w:val="11"/>
    <w:qFormat/>
    <w:uiPriority w:val="0"/>
    <w:pPr>
      <w:ind w:left="4320"/>
    </w:pPr>
    <w:rPr>
      <w:rFonts w:ascii="Times New Roman" w:hAnsi="Times New Roman"/>
      <w:sz w:val="32"/>
      <w:szCs w:val="20"/>
    </w:rPr>
  </w:style>
  <w:style w:type="paragraph" w:styleId="4">
    <w:name w:val="Body Text Indent"/>
    <w:basedOn w:val="1"/>
    <w:link w:val="16"/>
    <w:qFormat/>
    <w:uiPriority w:val="99"/>
    <w:pPr>
      <w:spacing w:after="120"/>
      <w:ind w:left="420" w:leftChars="200"/>
    </w:pPr>
    <w:rPr>
      <w:rFonts w:ascii="Times New Roman" w:hAnsi="Times New Roman"/>
      <w:sz w:val="24"/>
    </w:rPr>
  </w:style>
  <w:style w:type="paragraph" w:styleId="5">
    <w:name w:val="Plain Text"/>
    <w:basedOn w:val="1"/>
    <w:link w:val="15"/>
    <w:qFormat/>
    <w:uiPriority w:val="0"/>
    <w:rPr>
      <w:rFonts w:ascii="宋体" w:hAnsi="Courier New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Body Text Indent 3"/>
    <w:basedOn w:val="1"/>
    <w:link w:val="14"/>
    <w:qFormat/>
    <w:uiPriority w:val="0"/>
    <w:pPr>
      <w:spacing w:after="120" w:line="460" w:lineRule="exact"/>
      <w:ind w:left="1080"/>
    </w:pPr>
    <w:rPr>
      <w:rFonts w:ascii="仿宋_GB2312" w:hAnsi="Times New Roman" w:eastAsia="仿宋_GB2312"/>
      <w:sz w:val="24"/>
      <w:szCs w:val="20"/>
    </w:rPr>
  </w:style>
  <w:style w:type="character" w:customStyle="1" w:styleId="11">
    <w:name w:val="结束语 字符"/>
    <w:basedOn w:val="10"/>
    <w:link w:val="3"/>
    <w:qFormat/>
    <w:uiPriority w:val="0"/>
    <w:rPr>
      <w:rFonts w:ascii="Times New Roman" w:hAnsi="Times New Roman"/>
      <w:kern w:val="2"/>
      <w:sz w:val="32"/>
    </w:rPr>
  </w:style>
  <w:style w:type="character" w:customStyle="1" w:styleId="12">
    <w:name w:val="称呼 字符"/>
    <w:basedOn w:val="10"/>
    <w:link w:val="2"/>
    <w:qFormat/>
    <w:uiPriority w:val="0"/>
    <w:rPr>
      <w:rFonts w:ascii="Times New Roman" w:hAnsi="Times New Roman"/>
      <w:kern w:val="2"/>
      <w:sz w:val="32"/>
    </w:rPr>
  </w:style>
  <w:style w:type="paragraph" w:customStyle="1" w:styleId="13">
    <w:name w:val="List Paragraph"/>
    <w:basedOn w:val="1"/>
    <w:qFormat/>
    <w:uiPriority w:val="99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正文文本缩进 3 字符"/>
    <w:basedOn w:val="10"/>
    <w:link w:val="8"/>
    <w:qFormat/>
    <w:uiPriority w:val="0"/>
    <w:rPr>
      <w:rFonts w:ascii="仿宋_GB2312" w:hAnsi="Times New Roman" w:eastAsia="仿宋_GB2312"/>
      <w:kern w:val="2"/>
      <w:sz w:val="24"/>
    </w:rPr>
  </w:style>
  <w:style w:type="character" w:customStyle="1" w:styleId="15">
    <w:name w:val="纯文本 字符"/>
    <w:basedOn w:val="10"/>
    <w:link w:val="5"/>
    <w:qFormat/>
    <w:uiPriority w:val="0"/>
    <w:rPr>
      <w:rFonts w:ascii="宋体" w:hAnsi="Courier New"/>
      <w:kern w:val="2"/>
      <w:sz w:val="21"/>
    </w:rPr>
  </w:style>
  <w:style w:type="character" w:customStyle="1" w:styleId="16">
    <w:name w:val="正文文本缩进 字符"/>
    <w:basedOn w:val="10"/>
    <w:link w:val="4"/>
    <w:qFormat/>
    <w:uiPriority w:val="99"/>
    <w:rPr>
      <w:rFonts w:ascii="Times New Roman" w:hAnsi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angsong21\Library\Containers\com.kingsoft.wpsoffice.mac\Data\D:\Users\huangsong21\Library\Containers\com.kingsoft.wpsoffice.mac\Data\C:\Users\ttwoo\Desktop\&#37329;&#35802;&#21516;&#36798;\&#21697;&#23459;&#36164;&#26009;\&#20013;&#25991;&#31446;&#29256;-&#24191;&#24030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中文竖版-广州</Template>
  <Pages>1</Pages>
  <Words>131</Words>
  <Characters>149</Characters>
  <Lines>1</Lines>
  <Paragraphs>1</Paragraphs>
  <TotalTime>17</TotalTime>
  <ScaleCrop>false</ScaleCrop>
  <LinksUpToDate>false</LinksUpToDate>
  <CharactersWithSpaces>197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2021-01-04T17:26:00Z</dcterms:created>
  <dc:creator>ttwoo</dc:creator>
  <cp:lastModifiedBy>Administrator</cp:lastModifiedBy>
  <cp:lastPrinted>2021-07-16T01:08:00Z</cp:lastPrinted>
  <dcterms:modified xsi:type="dcterms:W3CDTF">2026-06-17T17:38:11Z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27CBCA61D8BC4A4D8CD0C898B07CE5F5</vt:lpwstr>
  </property>
  <property fmtid="{D5CDD505-2E9C-101B-9397-08002B2CF9AE}" pid="4" name="KSOTemplateDocerSaveRecord">
    <vt:lpwstr>eyJoZGlkIjoiNGY5NTY2Nzk2NWQ2MThhYWY5ZmU4NDc0Mjc2NDRmZjMiLCJ1c2VySWQiOiIxMjE5NDg2MjcifQ==</vt:lpwstr>
  </property>
</Properties>
</file>