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E4C0" w14:textId="77777777" w:rsidR="000E14A0" w:rsidRDefault="000E14A0">
      <w:r w:rsidRPr="000E14A0">
        <w:rPr>
          <w:rFonts w:hint="eastAsia"/>
        </w:rPr>
        <w:t>马太效应</w:t>
      </w:r>
      <w:r w:rsidRPr="000E14A0">
        <w:t>(Matthew Effect),是指好的愈好,坏的愈坏,多的愈多,少的愈少的一种现象。</w:t>
      </w:r>
    </w:p>
    <w:p w14:paraId="7164F215" w14:textId="77777777" w:rsidR="000E14A0" w:rsidRDefault="000E14A0"/>
    <w:p w14:paraId="508DA891" w14:textId="77777777" w:rsidR="000E14A0" w:rsidRDefault="000E14A0" w:rsidP="000E14A0">
      <w:r>
        <w:t>1、规模效应</w:t>
      </w:r>
    </w:p>
    <w:p w14:paraId="6588A8F3" w14:textId="77777777" w:rsidR="000E14A0" w:rsidRDefault="000E14A0" w:rsidP="000E14A0"/>
    <w:p w14:paraId="46C67028" w14:textId="77777777" w:rsidR="000E14A0" w:rsidRDefault="000E14A0" w:rsidP="000E14A0">
      <w:r>
        <w:rPr>
          <w:rFonts w:hint="eastAsia"/>
        </w:rPr>
        <w:t>大规模投入才会获得大规模产出，从而形成正向循环，规模越来越大。</w:t>
      </w:r>
    </w:p>
    <w:p w14:paraId="45C98E5D" w14:textId="77777777" w:rsidR="000E14A0" w:rsidRDefault="000E14A0" w:rsidP="000E14A0"/>
    <w:p w14:paraId="60676BD6" w14:textId="77777777" w:rsidR="000E14A0" w:rsidRDefault="000E14A0" w:rsidP="000E14A0">
      <w:r>
        <w:rPr>
          <w:rFonts w:hint="eastAsia"/>
        </w:rPr>
        <w:t>规模化也会降低成本，规模越大，成本越低。忽然想到自己去打印店打印，打印店老板问打印多少，我说了几张，她说</w:t>
      </w:r>
      <w:r>
        <w:t>1元一张。然而学校不论几张都是0.1元/每张。</w:t>
      </w:r>
    </w:p>
    <w:p w14:paraId="7AA0D9B7" w14:textId="77777777" w:rsidR="000E14A0" w:rsidRDefault="000E14A0" w:rsidP="000E14A0"/>
    <w:p w14:paraId="07CD2DAE" w14:textId="77777777" w:rsidR="000E14A0" w:rsidRDefault="000E14A0" w:rsidP="000E14A0">
      <w:r>
        <w:t>2、齿轮效应</w:t>
      </w:r>
    </w:p>
    <w:p w14:paraId="655E2AC6" w14:textId="77777777" w:rsidR="000E14A0" w:rsidRDefault="000E14A0" w:rsidP="000E14A0"/>
    <w:p w14:paraId="689BE178" w14:textId="77777777" w:rsidR="000E14A0" w:rsidRDefault="000E14A0" w:rsidP="000E14A0">
      <w:r>
        <w:rPr>
          <w:rFonts w:hint="eastAsia"/>
        </w:rPr>
        <w:t>齿轮之间的运转是反向的，因此需要把齿轮组合好，否则会有很大负面影响。</w:t>
      </w:r>
    </w:p>
    <w:p w14:paraId="3F2595E1" w14:textId="77777777" w:rsidR="000E14A0" w:rsidRDefault="000E14A0" w:rsidP="000E14A0"/>
    <w:p w14:paraId="1FF3B80D" w14:textId="77777777" w:rsidR="000E14A0" w:rsidRDefault="000E14A0" w:rsidP="000E14A0">
      <w:r>
        <w:t>3、领先效应</w:t>
      </w:r>
    </w:p>
    <w:p w14:paraId="63E87FFF" w14:textId="77777777" w:rsidR="000E14A0" w:rsidRDefault="000E14A0" w:rsidP="000E14A0"/>
    <w:p w14:paraId="69833918" w14:textId="77777777" w:rsidR="000E14A0" w:rsidRDefault="000E14A0" w:rsidP="000E14A0">
      <w:r>
        <w:rPr>
          <w:rFonts w:hint="eastAsia"/>
        </w:rPr>
        <w:t>一步领先，步步领先。现在企业之间的一种竞争方式是拼速度，看谁先把产品投放市场，谁就会抢占市场，获得机会、财富等资源。</w:t>
      </w:r>
    </w:p>
    <w:p w14:paraId="6A32374A" w14:textId="77777777" w:rsidR="000E14A0" w:rsidRDefault="000E14A0" w:rsidP="000E14A0"/>
    <w:p w14:paraId="23800F77" w14:textId="77777777" w:rsidR="000E14A0" w:rsidRDefault="000E14A0" w:rsidP="000E14A0">
      <w:r>
        <w:t>4、资源效应</w:t>
      </w:r>
    </w:p>
    <w:p w14:paraId="02DE0C32" w14:textId="77777777" w:rsidR="000E14A0" w:rsidRDefault="000E14A0" w:rsidP="000E14A0"/>
    <w:p w14:paraId="1B8683FA" w14:textId="77777777" w:rsidR="000E14A0" w:rsidRDefault="000E14A0" w:rsidP="000E14A0">
      <w:r>
        <w:rPr>
          <w:rFonts w:hint="eastAsia"/>
        </w:rPr>
        <w:t>（</w:t>
      </w:r>
      <w:r>
        <w:t>1）任何资源，无论是金钱、技能、知识还是其他方面的优势，都可能成为你事业成功的资本。</w:t>
      </w:r>
    </w:p>
    <w:p w14:paraId="1281CEF0" w14:textId="77777777" w:rsidR="000E14A0" w:rsidRDefault="000E14A0" w:rsidP="000E14A0"/>
    <w:p w14:paraId="18EC91C0" w14:textId="77777777" w:rsidR="000E14A0" w:rsidRDefault="000E14A0" w:rsidP="000E14A0">
      <w:r>
        <w:rPr>
          <w:rFonts w:hint="eastAsia"/>
        </w:rPr>
        <w:t>（</w:t>
      </w:r>
      <w:r>
        <w:t>2）天下没有免费的午餐，倘若你想获得什么，就要用你所拥有的资源去交换。</w:t>
      </w:r>
    </w:p>
    <w:p w14:paraId="46A02DF1" w14:textId="77777777" w:rsidR="000E14A0" w:rsidRDefault="000E14A0" w:rsidP="000E14A0"/>
    <w:p w14:paraId="0A0F636D" w14:textId="77777777" w:rsidR="000E14A0" w:rsidRDefault="000E14A0" w:rsidP="000E14A0">
      <w:r>
        <w:rPr>
          <w:rFonts w:hint="eastAsia"/>
        </w:rPr>
        <w:t>（</w:t>
      </w:r>
      <w:r>
        <w:t>3）你所得到的总是与你付出的成正比例关系，要知道这是一个最基本的交易原则。</w:t>
      </w:r>
    </w:p>
    <w:p w14:paraId="0B65FD28" w14:textId="77777777" w:rsidR="000E14A0" w:rsidRDefault="000E14A0" w:rsidP="000E14A0"/>
    <w:p w14:paraId="62AD8F9E" w14:textId="77777777" w:rsidR="000E14A0" w:rsidRDefault="000E14A0" w:rsidP="000E14A0">
      <w:r>
        <w:rPr>
          <w:rFonts w:hint="eastAsia"/>
        </w:rPr>
        <w:t>个人兴许有软素质，可以打磨一种或几种能力成为自己的资源去和别人交换换去自己没有的资源。</w:t>
      </w:r>
    </w:p>
    <w:p w14:paraId="376B810F" w14:textId="77777777" w:rsidR="000E14A0" w:rsidRDefault="000E14A0" w:rsidP="000E14A0"/>
    <w:p w14:paraId="3242DC11" w14:textId="77777777" w:rsidR="000E14A0" w:rsidRDefault="000E14A0" w:rsidP="000E14A0">
      <w:r>
        <w:t>5、锁定效应</w:t>
      </w:r>
    </w:p>
    <w:p w14:paraId="4A0133D2" w14:textId="77777777" w:rsidR="000E14A0" w:rsidRDefault="000E14A0" w:rsidP="000E14A0"/>
    <w:p w14:paraId="2B2DC93F" w14:textId="77777777" w:rsidR="000E14A0" w:rsidRDefault="000E14A0" w:rsidP="000E14A0">
      <w:r>
        <w:rPr>
          <w:rFonts w:hint="eastAsia"/>
        </w:rPr>
        <w:t>本具有规模优势的企业更加具有主动权。</w:t>
      </w:r>
    </w:p>
    <w:p w14:paraId="168E3414" w14:textId="77777777" w:rsidR="000E14A0" w:rsidRDefault="000E14A0" w:rsidP="000E14A0"/>
    <w:p w14:paraId="6870B3F6" w14:textId="77777777" w:rsidR="000E14A0" w:rsidRDefault="000E14A0" w:rsidP="000E14A0">
      <w:r>
        <w:t>6、光环效应</w:t>
      </w:r>
    </w:p>
    <w:p w14:paraId="46B4D642" w14:textId="77777777" w:rsidR="000E14A0" w:rsidRDefault="000E14A0" w:rsidP="000E14A0"/>
    <w:p w14:paraId="228C7F6A" w14:textId="77777777" w:rsidR="000E14A0" w:rsidRDefault="000E14A0" w:rsidP="000E14A0">
      <w:r>
        <w:rPr>
          <w:rFonts w:hint="eastAsia"/>
        </w:rPr>
        <w:t>企业找名人代言自己的产品，增加销量，扩大品牌知名度，进而可以提升美誉度。目前美团的外卖商家就会标出哪个明星曾光顾，哪个名人说自己的产品好等。</w:t>
      </w:r>
    </w:p>
    <w:p w14:paraId="0300CC65" w14:textId="77777777" w:rsidR="000E14A0" w:rsidRDefault="000E14A0" w:rsidP="000E14A0"/>
    <w:p w14:paraId="73AB2052" w14:textId="48A7F216" w:rsidR="000E14A0" w:rsidRDefault="000E14A0">
      <w:r w:rsidRPr="000E14A0">
        <w:t xml:space="preserve">尤其在软件技术、电子技术等关键领域,核心技术更是企业生存和发展的命脉。直至目前,一些科技发达国家及跨国公司仍凭借对很多领域技术标准的控制,左右着产业格局的变化。因此,企业只有极力创新、参与制定具有自主知识产权的标准,占据品牌资本,才可能在自身领域占领技术制高点,获得市场竞争优势。 </w:t>
      </w:r>
    </w:p>
    <w:p w14:paraId="3A9F3955" w14:textId="77777777" w:rsidR="000E14A0" w:rsidRDefault="000E14A0"/>
    <w:p w14:paraId="5B9880FA" w14:textId="0703DF6E" w:rsidR="00602816" w:rsidRDefault="000E14A0">
      <w:r w:rsidRPr="000E14A0">
        <w:lastRenderedPageBreak/>
        <w:t>出现的原因:是由网民对于最早结识的新生事物的使用产生习惯性,显示出巨大的粘性。这些消费者很难再转到其他类似的、后续出现的事物上。由于人</w:t>
      </w:r>
      <w:r w:rsidRPr="000E14A0">
        <w:rPr>
          <w:rFonts w:hint="eastAsia"/>
        </w:rPr>
        <w:t>们的心里反应和行为惯性作用的影响</w:t>
      </w:r>
      <w:r w:rsidRPr="000E14A0">
        <w:t>,在一定情况下,会出现强者越强,弱者越弱的趋势。</w:t>
      </w:r>
    </w:p>
    <w:sectPr w:rsidR="00602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A0"/>
    <w:rsid w:val="000E14A0"/>
    <w:rsid w:val="0060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1EE0"/>
  <w15:chartTrackingRefBased/>
  <w15:docId w15:val="{4FC1C28A-68B6-4F72-B3B6-6D304ED7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14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4137">
      <w:bodyDiv w:val="1"/>
      <w:marLeft w:val="0"/>
      <w:marRight w:val="0"/>
      <w:marTop w:val="0"/>
      <w:marBottom w:val="0"/>
      <w:divBdr>
        <w:top w:val="none" w:sz="0" w:space="0" w:color="auto"/>
        <w:left w:val="none" w:sz="0" w:space="0" w:color="auto"/>
        <w:bottom w:val="none" w:sz="0" w:space="0" w:color="auto"/>
        <w:right w:val="none" w:sz="0" w:space="0" w:color="auto"/>
      </w:divBdr>
      <w:divsChild>
        <w:div w:id="1832866692">
          <w:marLeft w:val="0"/>
          <w:marRight w:val="0"/>
          <w:marTop w:val="0"/>
          <w:marBottom w:val="0"/>
          <w:divBdr>
            <w:top w:val="none" w:sz="0" w:space="0" w:color="auto"/>
            <w:left w:val="none" w:sz="0" w:space="0" w:color="auto"/>
            <w:bottom w:val="none" w:sz="0" w:space="0" w:color="auto"/>
            <w:right w:val="none" w:sz="0" w:space="0" w:color="auto"/>
          </w:divBdr>
          <w:divsChild>
            <w:div w:id="7418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俊强</dc:creator>
  <cp:keywords/>
  <dc:description/>
  <cp:lastModifiedBy>苏 俊强</cp:lastModifiedBy>
  <cp:revision>1</cp:revision>
  <dcterms:created xsi:type="dcterms:W3CDTF">2023-05-10T05:43:00Z</dcterms:created>
  <dcterms:modified xsi:type="dcterms:W3CDTF">2023-05-10T05:46:00Z</dcterms:modified>
</cp:coreProperties>
</file>