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9AAD9" w14:textId="768FCEF2" w:rsidR="00E12EE5" w:rsidRDefault="00842ADD" w:rsidP="00E12E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About this library:</w:t>
      </w:r>
    </w:p>
    <w:p w14:paraId="45793D94" w14:textId="430176DE" w:rsidR="00842ADD" w:rsidRDefault="00842ADD" w:rsidP="00E12EE5">
      <w:r w:rsidRPr="00842ADD">
        <w:t xml:space="preserve">This </w:t>
      </w:r>
      <w:r>
        <w:t>is a reusable component</w:t>
      </w:r>
      <w:r w:rsidR="00C03929">
        <w:t xml:space="preserve"> for </w:t>
      </w:r>
      <w:r w:rsidR="00D64DA8">
        <w:t>ingesting data to Azure IotHub and EventHub,</w:t>
      </w:r>
      <w:r>
        <w:t xml:space="preserve"> </w:t>
      </w:r>
      <w:r w:rsidR="00C03929">
        <w:t xml:space="preserve">developed in dot net </w:t>
      </w:r>
      <w:r w:rsidR="00D64DA8">
        <w:t>core (V</w:t>
      </w:r>
      <w:r w:rsidR="00C03929">
        <w:t>6.0) and dot net standard</w:t>
      </w:r>
      <w:r w:rsidR="00D64DA8">
        <w:t xml:space="preserve"> </w:t>
      </w:r>
      <w:r w:rsidR="00C03929">
        <w:t>(</w:t>
      </w:r>
      <w:r w:rsidR="00D64DA8">
        <w:t>V</w:t>
      </w:r>
      <w:r w:rsidR="00C03929">
        <w:t>2.1)</w:t>
      </w:r>
      <w:r w:rsidR="00D64DA8">
        <w:t xml:space="preserve"> and targeted for the Dot Net developer’s community.</w:t>
      </w:r>
    </w:p>
    <w:p w14:paraId="2A56E342" w14:textId="48530E8C" w:rsidR="00D64DA8" w:rsidRDefault="00B21156" w:rsidP="00E12EE5">
      <w:r>
        <w:t xml:space="preserve">The technical documentation and example samples </w:t>
      </w:r>
      <w:r w:rsidR="005D0F44">
        <w:t>are</w:t>
      </w:r>
      <w:r>
        <w:t xml:space="preserve"> provided for the developers </w:t>
      </w:r>
      <w:r w:rsidR="005D0F44">
        <w:t>to quick start with it</w:t>
      </w:r>
      <w:r w:rsidR="00677B67">
        <w:t xml:space="preserve"> with minimal time to be spent</w:t>
      </w:r>
      <w:r w:rsidR="00F02587">
        <w:t xml:space="preserve"> on using and learning this library.</w:t>
      </w:r>
    </w:p>
    <w:p w14:paraId="0772F258" w14:textId="2C10DDFE" w:rsidR="00F02587" w:rsidRPr="00842ADD" w:rsidRDefault="00F02587" w:rsidP="00E12EE5">
      <w:r>
        <w:t>All technical documentation can be found in the Doc folder</w:t>
      </w:r>
      <w:r w:rsidR="00C0254E">
        <w:t xml:space="preserve"> and can be accessed by clicking the Index.html page. </w:t>
      </w:r>
    </w:p>
    <w:p w14:paraId="6C83483E" w14:textId="40AABE0C" w:rsidR="00E12EE5" w:rsidRPr="00E12EE5" w:rsidRDefault="002161A7" w:rsidP="00E12EE5">
      <w:pPr>
        <w:rPr>
          <w:b/>
          <w:bCs/>
          <w:sz w:val="24"/>
          <w:szCs w:val="24"/>
        </w:rPr>
      </w:pPr>
      <w:r w:rsidRPr="002161A7">
        <w:rPr>
          <w:b/>
          <w:bCs/>
          <w:sz w:val="24"/>
          <w:szCs w:val="24"/>
        </w:rPr>
        <w:t>Why this library?</w:t>
      </w:r>
    </w:p>
    <w:p w14:paraId="5B880B76" w14:textId="7270CD5C" w:rsidR="002161A7" w:rsidRDefault="002161A7" w:rsidP="002161A7">
      <w:pPr>
        <w:pStyle w:val="ListParagraph"/>
        <w:numPr>
          <w:ilvl w:val="0"/>
          <w:numId w:val="1"/>
        </w:numPr>
      </w:pPr>
      <w:r>
        <w:t>Developers with no or little exposure can implement a data ingestion module for Azure IotHub in minutes.</w:t>
      </w:r>
    </w:p>
    <w:p w14:paraId="11E81B6A" w14:textId="112DDE5E" w:rsidR="002161A7" w:rsidRDefault="002161A7" w:rsidP="002161A7">
      <w:pPr>
        <w:pStyle w:val="ListParagraph"/>
        <w:numPr>
          <w:ilvl w:val="0"/>
          <w:numId w:val="1"/>
        </w:numPr>
      </w:pPr>
      <w:r>
        <w:t xml:space="preserve">Efficient and </w:t>
      </w:r>
      <w:r w:rsidR="4429CCBA">
        <w:t>optimized</w:t>
      </w:r>
      <w:r>
        <w:t xml:space="preserve"> way to send messages to </w:t>
      </w:r>
      <w:proofErr w:type="spellStart"/>
      <w:r>
        <w:t>Io</w:t>
      </w:r>
      <w:r w:rsidR="7400512E">
        <w:t>T</w:t>
      </w:r>
      <w:r>
        <w:t>Hub</w:t>
      </w:r>
      <w:proofErr w:type="spellEnd"/>
      <w:r>
        <w:t xml:space="preserve"> with option of sending single messages and batch messages (Most optimize way to send), thus optimized for sending the message</w:t>
      </w:r>
      <w:r w:rsidR="007704EE">
        <w:t>s with</w:t>
      </w:r>
      <w:r>
        <w:t xml:space="preserve"> </w:t>
      </w:r>
      <w:r w:rsidR="007704EE">
        <w:t xml:space="preserve">minimizing the message quota usage of </w:t>
      </w:r>
      <w:proofErr w:type="spellStart"/>
      <w:r w:rsidR="007704EE">
        <w:t>Io</w:t>
      </w:r>
      <w:r w:rsidR="0ED5236B">
        <w:t>T</w:t>
      </w:r>
      <w:r w:rsidR="007704EE">
        <w:t>Hub</w:t>
      </w:r>
      <w:proofErr w:type="spellEnd"/>
      <w:r w:rsidR="007704EE">
        <w:t xml:space="preserve"> tiers.</w:t>
      </w:r>
    </w:p>
    <w:p w14:paraId="51F7AE39" w14:textId="0E80E06C" w:rsidR="007704EE" w:rsidRDefault="007704EE" w:rsidP="002161A7">
      <w:pPr>
        <w:pStyle w:val="ListParagraph"/>
        <w:numPr>
          <w:ilvl w:val="0"/>
          <w:numId w:val="1"/>
        </w:numPr>
      </w:pPr>
      <w:r>
        <w:t>No fixed format for the message, thus giving the user/developer the choice to design the json message formats as per the application need.</w:t>
      </w:r>
    </w:p>
    <w:p w14:paraId="1665BB9B" w14:textId="341C48BB" w:rsidR="007704EE" w:rsidRDefault="007704EE" w:rsidP="002161A7">
      <w:pPr>
        <w:pStyle w:val="ListParagraph"/>
        <w:numPr>
          <w:ilvl w:val="0"/>
          <w:numId w:val="1"/>
        </w:numPr>
      </w:pPr>
      <w:r>
        <w:t xml:space="preserve">Built in properties for better control of the message ingestion and control activities. </w:t>
      </w:r>
    </w:p>
    <w:p w14:paraId="7025ED0B" w14:textId="601ACF1C" w:rsidR="007704EE" w:rsidRDefault="007704EE" w:rsidP="007704EE">
      <w:pPr>
        <w:pStyle w:val="ListParagraph"/>
      </w:pPr>
      <w:r>
        <w:t>Exp.</w:t>
      </w:r>
    </w:p>
    <w:p w14:paraId="2C55C031" w14:textId="5EBD2A45" w:rsidR="007704EE" w:rsidRDefault="007704EE" w:rsidP="007704EE">
      <w:pPr>
        <w:pStyle w:val="ListParagraph"/>
        <w:numPr>
          <w:ilvl w:val="0"/>
          <w:numId w:val="2"/>
        </w:numPr>
      </w:pPr>
      <w:r>
        <w:t>Setting the send interval</w:t>
      </w:r>
    </w:p>
    <w:p w14:paraId="466067A4" w14:textId="7D279B50" w:rsidR="007704EE" w:rsidRDefault="007704EE" w:rsidP="007704EE">
      <w:pPr>
        <w:pStyle w:val="ListParagraph"/>
        <w:numPr>
          <w:ilvl w:val="0"/>
          <w:numId w:val="2"/>
        </w:numPr>
      </w:pPr>
      <w:r>
        <w:t xml:space="preserve">To send a single message (with no time gap) or batch messages </w:t>
      </w:r>
    </w:p>
    <w:p w14:paraId="181F2052" w14:textId="5B1DB430" w:rsidR="007704EE" w:rsidRDefault="007704EE" w:rsidP="007704EE">
      <w:pPr>
        <w:pStyle w:val="ListParagraph"/>
        <w:numPr>
          <w:ilvl w:val="0"/>
          <w:numId w:val="2"/>
        </w:numPr>
      </w:pPr>
      <w:r>
        <w:t xml:space="preserve">Keeping track of the number of messages sent and bytes sent to </w:t>
      </w:r>
      <w:r w:rsidR="00323A96">
        <w:t>hub.</w:t>
      </w:r>
    </w:p>
    <w:p w14:paraId="4A313673" w14:textId="0FFFEA7B" w:rsidR="007704EE" w:rsidRDefault="007704EE" w:rsidP="007704EE">
      <w:pPr>
        <w:pStyle w:val="ListParagraph"/>
        <w:numPr>
          <w:ilvl w:val="0"/>
          <w:numId w:val="2"/>
        </w:numPr>
      </w:pPr>
      <w:r>
        <w:t>Failed messages count and last messages sent time etc.</w:t>
      </w:r>
    </w:p>
    <w:p w14:paraId="030197AE" w14:textId="77777777" w:rsidR="007704EE" w:rsidRDefault="007704EE" w:rsidP="007704EE">
      <w:pPr>
        <w:pStyle w:val="ListParagraph"/>
        <w:ind w:left="1080"/>
      </w:pPr>
    </w:p>
    <w:p w14:paraId="0963A5AF" w14:textId="2544A1A4" w:rsidR="007704EE" w:rsidRDefault="00AC5391" w:rsidP="007704EE">
      <w:pPr>
        <w:pStyle w:val="ListParagraph"/>
        <w:numPr>
          <w:ilvl w:val="0"/>
          <w:numId w:val="1"/>
        </w:numPr>
      </w:pPr>
      <w:r>
        <w:t>Resiliency mechanism built-</w:t>
      </w:r>
      <w:r w:rsidR="00725EF6">
        <w:t>in,</w:t>
      </w:r>
      <w:r>
        <w:t xml:space="preserve"> thus </w:t>
      </w:r>
      <w:r w:rsidR="00725EF6">
        <w:t>fail safe. It retries the messages which are failed to be sent to IotHub when there is a network issue. It keeps the failed messages in-memory and tries to send them when the connection is up)</w:t>
      </w:r>
    </w:p>
    <w:p w14:paraId="3EF2A3F3" w14:textId="75A3F9B3" w:rsidR="00725EF6" w:rsidRDefault="00494D0D" w:rsidP="007704EE">
      <w:pPr>
        <w:pStyle w:val="ListParagraph"/>
        <w:numPr>
          <w:ilvl w:val="0"/>
          <w:numId w:val="1"/>
        </w:numPr>
      </w:pPr>
      <w:r>
        <w:t xml:space="preserve">Supports all IotHub protocols like Mqtt, Http, </w:t>
      </w:r>
      <w:r w:rsidR="00410BC6">
        <w:t>AMQP</w:t>
      </w:r>
      <w:r>
        <w:t xml:space="preserve"> </w:t>
      </w:r>
      <w:r w:rsidR="00410BC6">
        <w:t>etc. for communication.</w:t>
      </w:r>
    </w:p>
    <w:p w14:paraId="48AA8DE0" w14:textId="06DFF35D" w:rsidR="00F66310" w:rsidRDefault="00F66310" w:rsidP="007704EE">
      <w:pPr>
        <w:pStyle w:val="ListParagraph"/>
        <w:numPr>
          <w:ilvl w:val="0"/>
          <w:numId w:val="1"/>
        </w:numPr>
      </w:pPr>
      <w:r>
        <w:t>Automatically takes care of arranging the messages as 256kb packet</w:t>
      </w:r>
      <w:r w:rsidR="008E5E4B">
        <w:t xml:space="preserve"> in size</w:t>
      </w:r>
      <w:r w:rsidR="00597C5D">
        <w:t xml:space="preserve"> </w:t>
      </w:r>
      <w:r w:rsidR="005A1087">
        <w:t>(when messages set as batch)</w:t>
      </w:r>
      <w:r w:rsidR="008E5E4B">
        <w:t xml:space="preserve"> to efficiently use the IotHub quotas thus avoiding the </w:t>
      </w:r>
      <w:r w:rsidR="00597C5D">
        <w:t>throttling.</w:t>
      </w:r>
    </w:p>
    <w:p w14:paraId="7DCC0C1C" w14:textId="77777777" w:rsidR="009A22B1" w:rsidRDefault="009A22B1" w:rsidP="00E12EE5">
      <w:pPr>
        <w:pStyle w:val="ListParagraph"/>
      </w:pPr>
    </w:p>
    <w:p w14:paraId="45F80AC7" w14:textId="373215FF" w:rsidR="00E12EE5" w:rsidRDefault="00E12EE5" w:rsidP="00E12E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to use</w:t>
      </w:r>
      <w:r w:rsidRPr="002161A7">
        <w:rPr>
          <w:b/>
          <w:bCs/>
          <w:sz w:val="24"/>
          <w:szCs w:val="24"/>
        </w:rPr>
        <w:t xml:space="preserve"> this library</w:t>
      </w:r>
      <w:r w:rsidR="005428ED">
        <w:rPr>
          <w:b/>
          <w:bCs/>
          <w:sz w:val="24"/>
          <w:szCs w:val="24"/>
        </w:rPr>
        <w:t xml:space="preserve"> (with 5 simple steps)</w:t>
      </w:r>
      <w:r w:rsidRPr="002161A7">
        <w:rPr>
          <w:b/>
          <w:bCs/>
          <w:sz w:val="24"/>
          <w:szCs w:val="24"/>
        </w:rPr>
        <w:t>?</w:t>
      </w:r>
    </w:p>
    <w:p w14:paraId="007B2BB1" w14:textId="3D51180D" w:rsidR="00596E0F" w:rsidRPr="005428ED" w:rsidRDefault="00596E0F" w:rsidP="0014312F">
      <w:pPr>
        <w:pStyle w:val="ListParagraph"/>
        <w:numPr>
          <w:ilvl w:val="0"/>
          <w:numId w:val="4"/>
        </w:numPr>
        <w:rPr>
          <w:b/>
          <w:bCs/>
        </w:rPr>
      </w:pPr>
      <w:r w:rsidRPr="005428ED">
        <w:rPr>
          <w:b/>
          <w:bCs/>
        </w:rPr>
        <w:t>Step 1</w:t>
      </w:r>
    </w:p>
    <w:p w14:paraId="0999633E" w14:textId="17B9278F" w:rsidR="00596E0F" w:rsidRDefault="0014312F" w:rsidP="00E12EE5">
      <w:r>
        <w:t xml:space="preserve">               </w:t>
      </w:r>
      <w:r w:rsidR="00596E0F" w:rsidRPr="00596E0F">
        <w:t xml:space="preserve">Get </w:t>
      </w:r>
      <w:r>
        <w:t>the connection string for the IotHub</w:t>
      </w:r>
    </w:p>
    <w:p w14:paraId="0C94D077" w14:textId="7083D92F" w:rsidR="00AC635E" w:rsidRDefault="00AC635E" w:rsidP="00AC6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iotHubConnString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"HostName=xxx.azure-devices.net;DeviceId=EdgeDevice;SharedAccessKey=xxxxxxxxxxxxxxxxxxx"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B1DC5E" w14:textId="77777777" w:rsidR="00AC635E" w:rsidRDefault="00AC635E" w:rsidP="00E12EE5"/>
    <w:p w14:paraId="6A1C8675" w14:textId="265F3246" w:rsidR="0014312F" w:rsidRPr="005428ED" w:rsidRDefault="0014312F" w:rsidP="0014312F">
      <w:pPr>
        <w:pStyle w:val="ListParagraph"/>
        <w:numPr>
          <w:ilvl w:val="0"/>
          <w:numId w:val="4"/>
        </w:numPr>
        <w:rPr>
          <w:b/>
          <w:bCs/>
        </w:rPr>
      </w:pPr>
      <w:r w:rsidRPr="005428ED">
        <w:rPr>
          <w:b/>
          <w:bCs/>
        </w:rPr>
        <w:t>Step 2</w:t>
      </w:r>
    </w:p>
    <w:p w14:paraId="635F3940" w14:textId="63F213E7" w:rsidR="0014312F" w:rsidRDefault="00A737AB" w:rsidP="00A737AB">
      <w:pPr>
        <w:ind w:left="720"/>
      </w:pPr>
      <w:r>
        <w:t>Create the IotHub Client from the connection string.</w:t>
      </w:r>
    </w:p>
    <w:p w14:paraId="67AF506E" w14:textId="77777777" w:rsidR="00A737AB" w:rsidRDefault="00A737AB" w:rsidP="00A73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IotHubClient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iotHubClient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IotHubClient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iotHubConnString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5608D8" w14:textId="40755D4C" w:rsidR="00A737AB" w:rsidRPr="005428ED" w:rsidRDefault="00A737AB" w:rsidP="00A737AB">
      <w:pPr>
        <w:pStyle w:val="ListParagraph"/>
        <w:numPr>
          <w:ilvl w:val="0"/>
          <w:numId w:val="4"/>
        </w:numPr>
        <w:rPr>
          <w:b/>
          <w:bCs/>
        </w:rPr>
      </w:pPr>
      <w:r w:rsidRPr="005428ED">
        <w:rPr>
          <w:b/>
          <w:bCs/>
        </w:rPr>
        <w:lastRenderedPageBreak/>
        <w:t>Step 3</w:t>
      </w:r>
    </w:p>
    <w:p w14:paraId="329E2794" w14:textId="2F4CED7D" w:rsidR="00A737AB" w:rsidRDefault="00A737AB" w:rsidP="00A737AB">
      <w:pPr>
        <w:ind w:left="720"/>
      </w:pPr>
      <w:r>
        <w:t>Create the IotHub</w:t>
      </w:r>
      <w:r w:rsidR="00E310BA">
        <w:t xml:space="preserve"> Communication module</w:t>
      </w:r>
      <w:r>
        <w:t>.</w:t>
      </w:r>
    </w:p>
    <w:p w14:paraId="29A319E9" w14:textId="77777777" w:rsidR="00E310BA" w:rsidRDefault="00E310BA" w:rsidP="00E31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IotHubCommunication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iotHubCommunication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IotHubCommunication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iotHubClient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FD857D" w14:textId="77777777" w:rsidR="00E310BA" w:rsidRDefault="00E310BA" w:rsidP="00E31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20C475" w14:textId="06597BA4" w:rsidR="00E310BA" w:rsidRPr="005428ED" w:rsidRDefault="00E310BA" w:rsidP="00E310BA">
      <w:pPr>
        <w:pStyle w:val="ListParagraph"/>
        <w:numPr>
          <w:ilvl w:val="0"/>
          <w:numId w:val="4"/>
        </w:numPr>
        <w:rPr>
          <w:b/>
          <w:bCs/>
        </w:rPr>
      </w:pPr>
      <w:r w:rsidRPr="005428ED">
        <w:rPr>
          <w:b/>
          <w:bCs/>
        </w:rPr>
        <w:t>Step 4</w:t>
      </w:r>
    </w:p>
    <w:p w14:paraId="1F1D996B" w14:textId="1C3077DE" w:rsidR="00E310BA" w:rsidRDefault="00E310BA" w:rsidP="00E310BA">
      <w:pPr>
        <w:ind w:left="720"/>
      </w:pPr>
      <w:r>
        <w:t>Initialize the IotHub Communication module.</w:t>
      </w:r>
    </w:p>
    <w:p w14:paraId="6833F242" w14:textId="0F0EEA2C" w:rsidR="00093174" w:rsidRDefault="00093174" w:rsidP="00E310BA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iotHubCommunication.StartHubCommunicationAsync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53301CD" w14:textId="28EE3979" w:rsidR="00093174" w:rsidRPr="005428ED" w:rsidRDefault="00093174" w:rsidP="00093174">
      <w:pPr>
        <w:pStyle w:val="ListParagraph"/>
        <w:numPr>
          <w:ilvl w:val="0"/>
          <w:numId w:val="4"/>
        </w:numPr>
        <w:rPr>
          <w:b/>
          <w:bCs/>
        </w:rPr>
      </w:pPr>
      <w:r w:rsidRPr="005428ED">
        <w:rPr>
          <w:b/>
          <w:bCs/>
        </w:rPr>
        <w:t>Step 5</w:t>
      </w:r>
    </w:p>
    <w:p w14:paraId="10D8D35E" w14:textId="4ACA3A20" w:rsidR="00093174" w:rsidRDefault="00093174" w:rsidP="00093174">
      <w:pPr>
        <w:ind w:left="720"/>
      </w:pPr>
      <w:r>
        <w:t xml:space="preserve">Start </w:t>
      </w:r>
      <w:r w:rsidR="00EC5E28">
        <w:t>queuing your messages(json) to the internal queue, the component will automatically take care of rest of the things.</w:t>
      </w:r>
    </w:p>
    <w:p w14:paraId="369E8288" w14:textId="24501763" w:rsidR="005428ED" w:rsidRDefault="005428ED" w:rsidP="005428ED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iotHubCommunication.EnqueueMessage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jsonPayload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A6CB23" w14:textId="77777777" w:rsidR="005428ED" w:rsidRDefault="005428ED" w:rsidP="005428ED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23147994" w14:textId="77777777" w:rsidR="005428ED" w:rsidRDefault="005428ED" w:rsidP="005428ED">
      <w:pPr>
        <w:ind w:left="720"/>
      </w:pPr>
    </w:p>
    <w:p w14:paraId="633FB7EC" w14:textId="77777777" w:rsidR="00EC5E28" w:rsidRDefault="00EC5E28" w:rsidP="00093174">
      <w:pPr>
        <w:ind w:left="720"/>
      </w:pPr>
    </w:p>
    <w:p w14:paraId="24F925FC" w14:textId="77777777" w:rsidR="00093174" w:rsidRDefault="00093174" w:rsidP="00E310BA">
      <w:pPr>
        <w:ind w:left="720"/>
      </w:pPr>
    </w:p>
    <w:p w14:paraId="65AB0ED4" w14:textId="77777777" w:rsidR="00E310BA" w:rsidRDefault="00E310BA" w:rsidP="00A737AB">
      <w:pPr>
        <w:ind w:left="720"/>
      </w:pPr>
    </w:p>
    <w:p w14:paraId="516AADE4" w14:textId="77777777" w:rsidR="00E310BA" w:rsidRDefault="00E310BA" w:rsidP="00A737AB">
      <w:pPr>
        <w:ind w:left="720"/>
      </w:pPr>
    </w:p>
    <w:p w14:paraId="263EB943" w14:textId="77777777" w:rsidR="00A737AB" w:rsidRDefault="00A737AB" w:rsidP="00A73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34B014" w14:textId="77777777" w:rsidR="00A737AB" w:rsidRPr="00596E0F" w:rsidRDefault="00A737AB" w:rsidP="00A737AB">
      <w:pPr>
        <w:ind w:left="720"/>
      </w:pPr>
    </w:p>
    <w:p w14:paraId="1B320CAA" w14:textId="77777777" w:rsidR="0014312F" w:rsidRPr="00596E0F" w:rsidRDefault="0014312F" w:rsidP="00E12EE5"/>
    <w:p w14:paraId="63329269" w14:textId="77777777" w:rsidR="00E12EE5" w:rsidRDefault="00E12EE5" w:rsidP="00E12EE5">
      <w:pPr>
        <w:pStyle w:val="ListParagraph"/>
      </w:pPr>
    </w:p>
    <w:p w14:paraId="08ECD7EE" w14:textId="77777777" w:rsidR="00E12EE5" w:rsidRDefault="00E12EE5" w:rsidP="00E12EE5">
      <w:pPr>
        <w:pStyle w:val="ListParagraph"/>
      </w:pPr>
    </w:p>
    <w:p w14:paraId="2C18F3CE" w14:textId="4ED7DFB3" w:rsidR="007704EE" w:rsidRDefault="007704EE" w:rsidP="007704EE"/>
    <w:sectPr w:rsidR="007704EE" w:rsidSect="005914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GdWyC7KC91ME0" int2:id="h4Hgt6D5">
      <int2:state int2:value="Rejected" int2:type="AugLoop_Text_Critique"/>
    </int2:textHash>
    <int2:textHash int2:hashCode="J5I4dQ2e4lJ/wL" int2:id="xywUKXO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4093C"/>
    <w:multiLevelType w:val="hybridMultilevel"/>
    <w:tmpl w:val="98CE92AC"/>
    <w:lvl w:ilvl="0" w:tplc="4FBE97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8958FB"/>
    <w:multiLevelType w:val="hybridMultilevel"/>
    <w:tmpl w:val="30047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21C4C"/>
    <w:multiLevelType w:val="hybridMultilevel"/>
    <w:tmpl w:val="91200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22C29"/>
    <w:multiLevelType w:val="hybridMultilevel"/>
    <w:tmpl w:val="B2863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126516">
    <w:abstractNumId w:val="2"/>
  </w:num>
  <w:num w:numId="2" w16cid:durableId="536165407">
    <w:abstractNumId w:val="0"/>
  </w:num>
  <w:num w:numId="3" w16cid:durableId="2082018910">
    <w:abstractNumId w:val="3"/>
  </w:num>
  <w:num w:numId="4" w16cid:durableId="1842354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E8"/>
    <w:rsid w:val="00093174"/>
    <w:rsid w:val="000D63E8"/>
    <w:rsid w:val="0014312F"/>
    <w:rsid w:val="001B047C"/>
    <w:rsid w:val="002161A7"/>
    <w:rsid w:val="002860E0"/>
    <w:rsid w:val="002F325C"/>
    <w:rsid w:val="00323A96"/>
    <w:rsid w:val="00410BC6"/>
    <w:rsid w:val="00494D0D"/>
    <w:rsid w:val="005428ED"/>
    <w:rsid w:val="00596E0F"/>
    <w:rsid w:val="00597C5D"/>
    <w:rsid w:val="005A1087"/>
    <w:rsid w:val="005D0F44"/>
    <w:rsid w:val="00677B67"/>
    <w:rsid w:val="00725EF6"/>
    <w:rsid w:val="007704EE"/>
    <w:rsid w:val="0082432B"/>
    <w:rsid w:val="00842ADD"/>
    <w:rsid w:val="008E5E4B"/>
    <w:rsid w:val="009A22B1"/>
    <w:rsid w:val="009D289A"/>
    <w:rsid w:val="00A63E3E"/>
    <w:rsid w:val="00A737AB"/>
    <w:rsid w:val="00AC5391"/>
    <w:rsid w:val="00AC635E"/>
    <w:rsid w:val="00B21156"/>
    <w:rsid w:val="00B341C6"/>
    <w:rsid w:val="00C0254E"/>
    <w:rsid w:val="00C03929"/>
    <w:rsid w:val="00D64DA8"/>
    <w:rsid w:val="00DB29D2"/>
    <w:rsid w:val="00DC32D1"/>
    <w:rsid w:val="00E044B1"/>
    <w:rsid w:val="00E12EE5"/>
    <w:rsid w:val="00E310BA"/>
    <w:rsid w:val="00EC5E28"/>
    <w:rsid w:val="00F02587"/>
    <w:rsid w:val="00F66310"/>
    <w:rsid w:val="00FA0D35"/>
    <w:rsid w:val="0ED5236B"/>
    <w:rsid w:val="4429CCBA"/>
    <w:rsid w:val="483D9BA9"/>
    <w:rsid w:val="4F5BBD75"/>
    <w:rsid w:val="7400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BD03"/>
  <w15:chartTrackingRefBased/>
  <w15:docId w15:val="{B04241AC-70FB-4366-AD10-CF09F5B1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Rout, Sukanta (ADV D IN DASS AI)</dc:creator>
  <cp:keywords/>
  <dc:description/>
  <cp:lastModifiedBy>Rout, Sukanta (ADV D IN DASS AI)</cp:lastModifiedBy>
  <cp:revision>39</cp:revision>
  <dcterms:created xsi:type="dcterms:W3CDTF">2023-08-16T10:15:00Z</dcterms:created>
  <dcterms:modified xsi:type="dcterms:W3CDTF">2024-02-06T10:32:00Z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2023-08-16T16:02:15Z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aca1e8cf-59be-4762-9e17-ca458eddb64a</vt:lpwstr>
  </property>
  <property fmtid="{D5CDD505-2E9C-101B-9397-08002B2CF9AE}" pid="8" name="MSIP_Label_9d258917-277f-42cd-a3cd-14c4e9ee58bc_ContentBits">
    <vt:lpwstr>0</vt:lpwstr>
  </property>
</Properties>
</file>