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1ABF75" w14:textId="79B310C5" w:rsidR="006B4605" w:rsidRDefault="006B4605" w:rsidP="00A17A24">
      <w:r>
        <w:t>To serve</w:t>
      </w:r>
      <w:r w:rsidR="00CC4410">
        <w:t xml:space="preserve"> all the cell customers a network provider places </w:t>
      </w:r>
      <w:r w:rsidR="0002120E">
        <w:t xml:space="preserve">Base Subsystem Stations </w:t>
      </w:r>
      <w:proofErr w:type="gramStart"/>
      <w:r w:rsidR="0002120E">
        <w:t>( here</w:t>
      </w:r>
      <w:proofErr w:type="gramEnd"/>
      <w:r w:rsidR="0002120E">
        <w:t xml:space="preserve"> after BSS ) which consists of </w:t>
      </w:r>
      <w:r w:rsidR="00CC4410">
        <w:t>Base Tran</w:t>
      </w:r>
      <w:r w:rsidR="00150FB1">
        <w:t>sceiver Stations ( here after B</w:t>
      </w:r>
      <w:r w:rsidR="00CC4410">
        <w:t>T</w:t>
      </w:r>
      <w:r w:rsidR="00150FB1">
        <w:t>S</w:t>
      </w:r>
      <w:r w:rsidR="00CC4410">
        <w:t xml:space="preserve"> ) </w:t>
      </w:r>
      <w:r w:rsidR="00C348FF">
        <w:t>which</w:t>
      </w:r>
      <w:r w:rsidR="00C32BF8">
        <w:t xml:space="preserve"> is controlled</w:t>
      </w:r>
      <w:r w:rsidR="00C348FF">
        <w:t xml:space="preserve"> by </w:t>
      </w:r>
      <w:r w:rsidR="00C32BF8">
        <w:t xml:space="preserve">Base Station Transceivers ( here after BST) </w:t>
      </w:r>
      <w:r w:rsidR="00CC4410">
        <w:t xml:space="preserve">all across the geographic location. </w:t>
      </w:r>
      <w:r>
        <w:t>Each BST has a range and it tries to serve all the cells present in that range. In order to be in service a cell has to be always latched to a BST. When a cell moves; based on the signal strength; BSTs hand off cells from one BTS to any of the adjacent BTSs in order to maintain a permissible signal level for the cell. This very information is logged in each BTS, which we are trying to use for this project.</w:t>
      </w:r>
    </w:p>
    <w:p w14:paraId="4169DC66" w14:textId="77777777" w:rsidR="006B4605" w:rsidRDefault="006B4605" w:rsidP="00A17A24"/>
    <w:p w14:paraId="117214A2" w14:textId="41010103" w:rsidR="00CC4410" w:rsidRDefault="006B4605" w:rsidP="00A17A24">
      <w:r>
        <w:t>Based on the above information we can consider this entire network of BTS as a graph with the BTSs as the nodes and the imaginary connection to adjacent BTSs to which a cell can be handed off while the cells are moving</w:t>
      </w:r>
      <w:proofErr w:type="gramStart"/>
      <w:r w:rsidR="007E42BC">
        <w:t>;</w:t>
      </w:r>
      <w:proofErr w:type="gramEnd"/>
      <w:r>
        <w:t xml:space="preserve"> as edges. </w:t>
      </w:r>
    </w:p>
    <w:p w14:paraId="711612D4" w14:textId="77777777" w:rsidR="008F6DFE" w:rsidRDefault="008F6DFE" w:rsidP="00A17A24"/>
    <w:p w14:paraId="76DD4E51" w14:textId="1492011A" w:rsidR="008F6DFE" w:rsidRDefault="008F6DFE" w:rsidP="00A17A24">
      <w:r>
        <w:t>[Image]</w:t>
      </w:r>
    </w:p>
    <w:p w14:paraId="40410F06" w14:textId="77777777" w:rsidR="008F6DFE" w:rsidRDefault="008F6DFE" w:rsidP="00A17A24"/>
    <w:p w14:paraId="1B01441F" w14:textId="4102C47B" w:rsidR="00511DBE" w:rsidRDefault="00511DBE" w:rsidP="00A17A24">
      <w:r>
        <w:t>If we can map this to corresponding routes</w:t>
      </w:r>
      <w:proofErr w:type="gramStart"/>
      <w:r>
        <w:t>;</w:t>
      </w:r>
      <w:proofErr w:type="gramEnd"/>
      <w:r>
        <w:t xml:space="preserve"> we can deduce the traffic movement in any area having BTS.</w:t>
      </w:r>
      <w:r w:rsidR="001F533E">
        <w:t xml:space="preserve"> </w:t>
      </w:r>
    </w:p>
    <w:p w14:paraId="7043DA73" w14:textId="77777777" w:rsidR="00511DBE" w:rsidRDefault="00511DBE" w:rsidP="00A17A24"/>
    <w:p w14:paraId="1AEA2516" w14:textId="1A176AEE" w:rsidR="008F6DFE" w:rsidRDefault="008F6DFE" w:rsidP="00A17A24">
      <w:r>
        <w:t>Practically BTS location rarely changes which information comes</w:t>
      </w:r>
      <w:r w:rsidR="00C348FF">
        <w:t xml:space="preserve"> </w:t>
      </w:r>
      <w:r w:rsidR="00AA5222">
        <w:t>from</w:t>
      </w:r>
      <w:r w:rsidR="00150FB1">
        <w:t xml:space="preserve"> </w:t>
      </w:r>
      <w:r w:rsidR="00C348FF">
        <w:t>Mobile S</w:t>
      </w:r>
      <w:r w:rsidR="0002120E">
        <w:t xml:space="preserve">witching Center </w:t>
      </w:r>
      <w:proofErr w:type="gramStart"/>
      <w:r w:rsidR="0002120E">
        <w:t>( here</w:t>
      </w:r>
      <w:proofErr w:type="gramEnd"/>
      <w:r w:rsidR="0002120E">
        <w:t xml:space="preserve"> after MSC</w:t>
      </w:r>
      <w:r>
        <w:t xml:space="preserve"> </w:t>
      </w:r>
      <w:r w:rsidR="00C348FF">
        <w:t>)</w:t>
      </w:r>
      <w:r w:rsidR="0002120E">
        <w:t xml:space="preserve"> as MSC logs. And in a production system we should be considering this log to calculate the BST and their adjacent BSTs to form the graph described above. But for the simplicity of this project / prototype I’m predefining and hardcoding the BSTs and the graph. Basically we are not considering MSC logs for this project as of </w:t>
      </w:r>
      <w:proofErr w:type="gramStart"/>
      <w:r w:rsidR="0002120E">
        <w:t>now !</w:t>
      </w:r>
      <w:proofErr w:type="gramEnd"/>
      <w:r w:rsidR="0002120E">
        <w:t xml:space="preserve">!! </w:t>
      </w:r>
    </w:p>
    <w:p w14:paraId="6AC55BB4" w14:textId="77777777" w:rsidR="00C32BF8" w:rsidRDefault="00C32BF8" w:rsidP="00A17A24"/>
    <w:p w14:paraId="3D653852" w14:textId="17DDA684" w:rsidR="00C348FF" w:rsidRDefault="00C469B2" w:rsidP="00A17A24">
      <w:r>
        <w:t>*</w:t>
      </w:r>
      <w:r w:rsidR="00C348FF">
        <w:t xml:space="preserve">BSS </w:t>
      </w:r>
      <w:proofErr w:type="gramStart"/>
      <w:r w:rsidR="00C348FF">
        <w:t>[ Base</w:t>
      </w:r>
      <w:proofErr w:type="gramEnd"/>
      <w:r w:rsidR="00C348FF">
        <w:t xml:space="preserve"> Substation System : BST + BTS ]</w:t>
      </w:r>
    </w:p>
    <w:p w14:paraId="5278FE31" w14:textId="77777777" w:rsidR="003E5D6F" w:rsidRDefault="003E5D6F" w:rsidP="00A17A24"/>
    <w:p w14:paraId="0940897E" w14:textId="77777777" w:rsidR="003E5D6F" w:rsidRDefault="003E5D6F" w:rsidP="003E5D6F">
      <w:r>
        <w:t xml:space="preserve">MSC </w:t>
      </w:r>
      <w:proofErr w:type="gramStart"/>
      <w:r>
        <w:t>Logs :</w:t>
      </w:r>
      <w:proofErr w:type="gramEnd"/>
    </w:p>
    <w:p w14:paraId="0BE75D66" w14:textId="77777777" w:rsidR="003E5D6F" w:rsidRDefault="003E5D6F" w:rsidP="003E5D6F"/>
    <w:p w14:paraId="45F6D57D" w14:textId="77777777" w:rsidR="003E5D6F" w:rsidRDefault="003E5D6F" w:rsidP="003E5D6F">
      <w:r>
        <w:t xml:space="preserve">MSC logs contain information about the BTSs under the MS. The fields in MS log can </w:t>
      </w:r>
      <w:proofErr w:type="gramStart"/>
      <w:r>
        <w:t>be :</w:t>
      </w:r>
      <w:proofErr w:type="gramEnd"/>
    </w:p>
    <w:p w14:paraId="29690889" w14:textId="77777777" w:rsidR="003E5D6F" w:rsidRDefault="003E5D6F" w:rsidP="003E5D6F"/>
    <w:p w14:paraId="3D79275E" w14:textId="77777777" w:rsidR="003E5D6F" w:rsidRDefault="003E5D6F" w:rsidP="003E5D6F">
      <w:r>
        <w:t xml:space="preserve">BTSID Latitude Longitude Range </w:t>
      </w:r>
      <w:proofErr w:type="spellStart"/>
      <w:r>
        <w:t>AntenaType</w:t>
      </w:r>
      <w:proofErr w:type="spellEnd"/>
      <w:r>
        <w:t xml:space="preserve"> </w:t>
      </w:r>
      <w:proofErr w:type="spellStart"/>
      <w:r>
        <w:t>etc</w:t>
      </w:r>
      <w:proofErr w:type="spellEnd"/>
    </w:p>
    <w:p w14:paraId="6BE81271" w14:textId="77777777" w:rsidR="003E5D6F" w:rsidRDefault="003E5D6F" w:rsidP="003E5D6F"/>
    <w:p w14:paraId="41187C53" w14:textId="77777777" w:rsidR="003E5D6F" w:rsidRDefault="003E5D6F" w:rsidP="003E5D6F">
      <w:r>
        <w:t xml:space="preserve">In real system we can use this log to find out the adjacent </w:t>
      </w:r>
      <w:proofErr w:type="gramStart"/>
      <w:r>
        <w:t>BTS which</w:t>
      </w:r>
      <w:proofErr w:type="gramEnd"/>
      <w:r>
        <w:t xml:space="preserve"> can hand off from one to the next for a moving cell. But for simplicity of this project we are assuming a few BSTs in an area with pre-decided adjacent </w:t>
      </w:r>
      <w:proofErr w:type="spellStart"/>
      <w:r>
        <w:t>BTSs.</w:t>
      </w:r>
      <w:proofErr w:type="spellEnd"/>
    </w:p>
    <w:p w14:paraId="06BC84D5" w14:textId="77777777" w:rsidR="003E5D6F" w:rsidRDefault="003E5D6F" w:rsidP="00A17A24"/>
    <w:p w14:paraId="608E4D3D" w14:textId="77777777" w:rsidR="00CC4410" w:rsidRDefault="00CC4410" w:rsidP="00A17A24"/>
    <w:p w14:paraId="25C4888C" w14:textId="77777777" w:rsidR="009011C9" w:rsidRDefault="009011C9" w:rsidP="00A17A24">
      <w:r>
        <w:t xml:space="preserve">BTS </w:t>
      </w:r>
      <w:proofErr w:type="gramStart"/>
      <w:r>
        <w:t>Log :</w:t>
      </w:r>
      <w:proofErr w:type="gramEnd"/>
    </w:p>
    <w:p w14:paraId="7FB737F9" w14:textId="77777777" w:rsidR="009011C9" w:rsidRDefault="009011C9" w:rsidP="00A17A24"/>
    <w:p w14:paraId="32EB58D9" w14:textId="6411EA3F" w:rsidR="00A17A24" w:rsidRDefault="00A17A24" w:rsidP="00A17A24">
      <w:r>
        <w:t>We are assuming</w:t>
      </w:r>
      <w:r w:rsidR="006147F5">
        <w:t xml:space="preserve"> the below BTS log file </w:t>
      </w:r>
      <w:proofErr w:type="gramStart"/>
      <w:r w:rsidR="006147F5">
        <w:t>format :</w:t>
      </w:r>
      <w:proofErr w:type="gramEnd"/>
    </w:p>
    <w:p w14:paraId="09BC4D62" w14:textId="77777777" w:rsidR="00A17A24" w:rsidRDefault="00A17A24" w:rsidP="00A17A24"/>
    <w:p w14:paraId="17F16632" w14:textId="77777777" w:rsidR="00A17A24" w:rsidRDefault="00A17A24" w:rsidP="00A17A24">
      <w:r>
        <w:t xml:space="preserve">We are assuming that the data is stored as .log file using a line-oriented ASCII format, in which each line is a record. The format supports a rich set of BTS and SIM specific elements, many of which are optional or with variable data lengths. For simplicity, we shall focus on the basic elements which are always present and are of fixed </w:t>
      </w:r>
      <w:proofErr w:type="gramStart"/>
      <w:r>
        <w:t>width :</w:t>
      </w:r>
      <w:proofErr w:type="gramEnd"/>
    </w:p>
    <w:p w14:paraId="22EA4B7B" w14:textId="77777777" w:rsidR="00A17A24" w:rsidRDefault="00A17A24" w:rsidP="00A17A24"/>
    <w:p w14:paraId="115E73D2" w14:textId="77777777" w:rsidR="00A17A24" w:rsidRDefault="00A17A24" w:rsidP="00A17A24"/>
    <w:p w14:paraId="6F8DF35D" w14:textId="664ECCA5" w:rsidR="00A17A24" w:rsidRPr="0073703F" w:rsidRDefault="00A17A24" w:rsidP="00A17A24">
      <w:pPr>
        <w:rPr>
          <w:sz w:val="20"/>
          <w:szCs w:val="20"/>
        </w:rPr>
      </w:pPr>
      <w:r w:rsidRPr="0073703F">
        <w:rPr>
          <w:sz w:val="20"/>
          <w:szCs w:val="20"/>
        </w:rPr>
        <w:t xml:space="preserve">BTSID </w:t>
      </w:r>
      <w:r w:rsidR="008B1C3A" w:rsidRPr="0073703F">
        <w:rPr>
          <w:sz w:val="20"/>
          <w:szCs w:val="20"/>
        </w:rPr>
        <w:t xml:space="preserve">direction </w:t>
      </w:r>
      <w:r w:rsidRPr="0073703F">
        <w:rPr>
          <w:sz w:val="20"/>
          <w:szCs w:val="20"/>
        </w:rPr>
        <w:t>latitude</w:t>
      </w:r>
      <w:r w:rsidR="008B1C3A" w:rsidRPr="0073703F">
        <w:rPr>
          <w:sz w:val="20"/>
          <w:szCs w:val="20"/>
        </w:rPr>
        <w:t xml:space="preserve"> direction</w:t>
      </w:r>
      <w:r w:rsidRPr="0073703F">
        <w:rPr>
          <w:sz w:val="20"/>
          <w:szCs w:val="20"/>
        </w:rPr>
        <w:t xml:space="preserve"> longitude IMSI Date </w:t>
      </w:r>
      <w:proofErr w:type="spellStart"/>
      <w:r w:rsidRPr="0073703F">
        <w:rPr>
          <w:sz w:val="20"/>
          <w:szCs w:val="20"/>
        </w:rPr>
        <w:t>TimeStamp</w:t>
      </w:r>
      <w:proofErr w:type="spellEnd"/>
      <w:r w:rsidRPr="0073703F">
        <w:rPr>
          <w:sz w:val="20"/>
          <w:szCs w:val="20"/>
        </w:rPr>
        <w:t xml:space="preserve"> </w:t>
      </w:r>
      <w:proofErr w:type="spellStart"/>
      <w:r w:rsidRPr="0073703F">
        <w:rPr>
          <w:sz w:val="20"/>
          <w:szCs w:val="20"/>
        </w:rPr>
        <w:t>SignalStrength</w:t>
      </w:r>
      <w:proofErr w:type="spellEnd"/>
    </w:p>
    <w:p w14:paraId="33BE19D7" w14:textId="541B3B0F" w:rsidR="00A17A24" w:rsidRDefault="00A17A24" w:rsidP="00A17A24">
      <w:r>
        <w:t xml:space="preserve">10    </w:t>
      </w:r>
      <w:r w:rsidR="00EA22CA">
        <w:t xml:space="preserve">   </w:t>
      </w:r>
      <w:r w:rsidR="008B1C3A">
        <w:t xml:space="preserve">1 </w:t>
      </w:r>
      <w:r>
        <w:t xml:space="preserve">8(x10^6) </w:t>
      </w:r>
      <w:r w:rsidR="008B1C3A">
        <w:t xml:space="preserve">1 </w:t>
      </w:r>
      <w:r>
        <w:t xml:space="preserve">8(x10^6) 15   8   6(24 </w:t>
      </w:r>
      <w:proofErr w:type="spellStart"/>
      <w:r>
        <w:t>hrs</w:t>
      </w:r>
      <w:proofErr w:type="spellEnd"/>
      <w:proofErr w:type="gramStart"/>
      <w:r>
        <w:t>)  4</w:t>
      </w:r>
      <w:proofErr w:type="gramEnd"/>
      <w:r>
        <w:t xml:space="preserve">(x100 / Unit dB) </w:t>
      </w:r>
    </w:p>
    <w:p w14:paraId="1EF22C0B" w14:textId="5E229664" w:rsidR="00A17A24" w:rsidRDefault="00A17A24" w:rsidP="00A17A24">
      <w:pPr>
        <w:rPr>
          <w:sz w:val="18"/>
          <w:szCs w:val="18"/>
        </w:rPr>
      </w:pPr>
      <w:r w:rsidRPr="008B1C3A">
        <w:rPr>
          <w:sz w:val="18"/>
          <w:szCs w:val="18"/>
        </w:rPr>
        <w:t xml:space="preserve">AAAADDDDDD </w:t>
      </w:r>
      <w:proofErr w:type="gramStart"/>
      <w:r w:rsidR="008B1C3A" w:rsidRPr="008B1C3A">
        <w:rPr>
          <w:sz w:val="18"/>
          <w:szCs w:val="18"/>
        </w:rPr>
        <w:t>D[</w:t>
      </w:r>
      <w:proofErr w:type="gramEnd"/>
      <w:r w:rsidR="008B1C3A" w:rsidRPr="008B1C3A">
        <w:rPr>
          <w:sz w:val="18"/>
          <w:szCs w:val="18"/>
        </w:rPr>
        <w:t xml:space="preserve">0/1] </w:t>
      </w:r>
      <w:r w:rsidRPr="008B1C3A">
        <w:rPr>
          <w:sz w:val="18"/>
          <w:szCs w:val="18"/>
        </w:rPr>
        <w:t xml:space="preserve">DDDDDDDD </w:t>
      </w:r>
      <w:r w:rsidR="008B1C3A" w:rsidRPr="008B1C3A">
        <w:rPr>
          <w:sz w:val="18"/>
          <w:szCs w:val="18"/>
        </w:rPr>
        <w:t xml:space="preserve">D[0/1] </w:t>
      </w:r>
      <w:r w:rsidRPr="008B1C3A">
        <w:rPr>
          <w:sz w:val="18"/>
          <w:szCs w:val="18"/>
        </w:rPr>
        <w:t>DDDDDDDD DDDDDDDDDDDDDDD DDMMYYYY HHMMSS</w:t>
      </w:r>
    </w:p>
    <w:p w14:paraId="3A61C9D2" w14:textId="77777777" w:rsidR="00AC32F7" w:rsidRDefault="00AC32F7" w:rsidP="00A17A24">
      <w:pPr>
        <w:rPr>
          <w:sz w:val="18"/>
          <w:szCs w:val="18"/>
        </w:rPr>
      </w:pPr>
    </w:p>
    <w:tbl>
      <w:tblPr>
        <w:tblW w:w="8670" w:type="dxa"/>
        <w:tblInd w:w="93" w:type="dxa"/>
        <w:tblLook w:val="04A0" w:firstRow="1" w:lastRow="0" w:firstColumn="1" w:lastColumn="0" w:noHBand="0" w:noVBand="1"/>
      </w:tblPr>
      <w:tblGrid>
        <w:gridCol w:w="751"/>
        <w:gridCol w:w="992"/>
        <w:gridCol w:w="903"/>
        <w:gridCol w:w="852"/>
        <w:gridCol w:w="903"/>
        <w:gridCol w:w="968"/>
        <w:gridCol w:w="1407"/>
        <w:gridCol w:w="845"/>
        <w:gridCol w:w="1047"/>
        <w:gridCol w:w="1328"/>
      </w:tblGrid>
      <w:tr w:rsidR="00AC32F7" w:rsidRPr="00AC32F7" w14:paraId="3E117853" w14:textId="77777777" w:rsidTr="00AC32F7">
        <w:trPr>
          <w:trHeight w:val="300"/>
        </w:trPr>
        <w:tc>
          <w:tcPr>
            <w:tcW w:w="686" w:type="dxa"/>
            <w:tcBorders>
              <w:top w:val="single" w:sz="4" w:space="0" w:color="auto"/>
              <w:left w:val="single" w:sz="4" w:space="0" w:color="auto"/>
              <w:bottom w:val="single" w:sz="4" w:space="0" w:color="auto"/>
              <w:right w:val="nil"/>
            </w:tcBorders>
            <w:shd w:val="clear" w:color="auto" w:fill="auto"/>
            <w:noWrap/>
            <w:vAlign w:val="bottom"/>
            <w:hideMark/>
          </w:tcPr>
          <w:p w14:paraId="0E850D4B" w14:textId="77777777" w:rsidR="00AC32F7" w:rsidRPr="00AC32F7" w:rsidRDefault="00AC32F7" w:rsidP="00AC32F7">
            <w:pPr>
              <w:rPr>
                <w:rFonts w:ascii="Calibri" w:eastAsia="Times New Roman" w:hAnsi="Calibri" w:cs="Times New Roman"/>
                <w:color w:val="000000"/>
                <w:sz w:val="18"/>
                <w:szCs w:val="18"/>
              </w:rPr>
            </w:pPr>
            <w:r w:rsidRPr="00AC32F7">
              <w:rPr>
                <w:rFonts w:ascii="Calibri" w:eastAsia="Times New Roman" w:hAnsi="Calibri" w:cs="Times New Roman"/>
                <w:color w:val="000000"/>
                <w:sz w:val="18"/>
                <w:szCs w:val="18"/>
              </w:rPr>
              <w:t>Header</w:t>
            </w:r>
          </w:p>
        </w:tc>
        <w:tc>
          <w:tcPr>
            <w:tcW w:w="90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215BC0CD" w14:textId="77777777" w:rsidR="00AC32F7" w:rsidRPr="00AC32F7" w:rsidRDefault="00AC32F7" w:rsidP="00AC32F7">
            <w:pPr>
              <w:rPr>
                <w:rFonts w:ascii="Apple Symbols" w:eastAsia="Times New Roman" w:hAnsi="Apple Symbols" w:cs="Apple Symbols"/>
                <w:b/>
                <w:bCs/>
                <w:color w:val="1F497D"/>
                <w:sz w:val="18"/>
                <w:szCs w:val="18"/>
              </w:rPr>
            </w:pPr>
            <w:r w:rsidRPr="00AC32F7">
              <w:rPr>
                <w:rFonts w:ascii="Apple Symbols" w:eastAsia="Times New Roman" w:hAnsi="Apple Symbols" w:cs="Apple Symbols"/>
                <w:b/>
                <w:bCs/>
                <w:color w:val="1F497D"/>
                <w:sz w:val="18"/>
                <w:szCs w:val="18"/>
              </w:rPr>
              <w:t>BTSID</w:t>
            </w:r>
          </w:p>
        </w:tc>
        <w:tc>
          <w:tcPr>
            <w:tcW w:w="702" w:type="dxa"/>
            <w:tcBorders>
              <w:top w:val="single" w:sz="8" w:space="0" w:color="auto"/>
              <w:left w:val="nil"/>
              <w:bottom w:val="single" w:sz="4" w:space="0" w:color="auto"/>
              <w:right w:val="single" w:sz="4" w:space="0" w:color="auto"/>
            </w:tcBorders>
            <w:shd w:val="clear" w:color="auto" w:fill="auto"/>
            <w:noWrap/>
            <w:vAlign w:val="bottom"/>
            <w:hideMark/>
          </w:tcPr>
          <w:p w14:paraId="5800480C" w14:textId="77777777" w:rsidR="00AC32F7" w:rsidRPr="00AC32F7" w:rsidRDefault="00AC32F7" w:rsidP="00AC32F7">
            <w:pPr>
              <w:rPr>
                <w:rFonts w:ascii="Apple Symbols" w:eastAsia="Times New Roman" w:hAnsi="Apple Symbols" w:cs="Apple Symbols"/>
                <w:b/>
                <w:bCs/>
                <w:color w:val="1F497D"/>
                <w:sz w:val="18"/>
                <w:szCs w:val="18"/>
              </w:rPr>
            </w:pPr>
            <w:r w:rsidRPr="00AC32F7">
              <w:rPr>
                <w:rFonts w:ascii="Apple Symbols" w:eastAsia="Times New Roman" w:hAnsi="Apple Symbols" w:cs="Apple Symbols"/>
                <w:b/>
                <w:bCs/>
                <w:color w:val="1F497D"/>
                <w:sz w:val="18"/>
                <w:szCs w:val="18"/>
              </w:rPr>
              <w:t xml:space="preserve">Direction </w:t>
            </w:r>
          </w:p>
        </w:tc>
        <w:tc>
          <w:tcPr>
            <w:tcW w:w="763" w:type="dxa"/>
            <w:tcBorders>
              <w:top w:val="single" w:sz="8" w:space="0" w:color="auto"/>
              <w:left w:val="nil"/>
              <w:bottom w:val="single" w:sz="4" w:space="0" w:color="auto"/>
              <w:right w:val="single" w:sz="4" w:space="0" w:color="auto"/>
            </w:tcBorders>
            <w:shd w:val="clear" w:color="auto" w:fill="auto"/>
            <w:noWrap/>
            <w:vAlign w:val="bottom"/>
            <w:hideMark/>
          </w:tcPr>
          <w:p w14:paraId="1DD8CA74" w14:textId="77777777" w:rsidR="00AC32F7" w:rsidRPr="00AC32F7" w:rsidRDefault="00AC32F7" w:rsidP="00AC32F7">
            <w:pPr>
              <w:rPr>
                <w:rFonts w:ascii="Apple Symbols" w:eastAsia="Times New Roman" w:hAnsi="Apple Symbols" w:cs="Apple Symbols"/>
                <w:b/>
                <w:bCs/>
                <w:color w:val="1F497D"/>
                <w:sz w:val="18"/>
                <w:szCs w:val="18"/>
              </w:rPr>
            </w:pPr>
            <w:r w:rsidRPr="00AC32F7">
              <w:rPr>
                <w:rFonts w:ascii="Apple Symbols" w:eastAsia="Times New Roman" w:hAnsi="Apple Symbols" w:cs="Apple Symbols"/>
                <w:b/>
                <w:bCs/>
                <w:color w:val="1F497D"/>
                <w:sz w:val="18"/>
                <w:szCs w:val="18"/>
              </w:rPr>
              <w:t xml:space="preserve">Latitude </w:t>
            </w:r>
          </w:p>
        </w:tc>
        <w:tc>
          <w:tcPr>
            <w:tcW w:w="744" w:type="dxa"/>
            <w:tcBorders>
              <w:top w:val="single" w:sz="8" w:space="0" w:color="auto"/>
              <w:left w:val="nil"/>
              <w:bottom w:val="single" w:sz="4" w:space="0" w:color="auto"/>
              <w:right w:val="single" w:sz="4" w:space="0" w:color="auto"/>
            </w:tcBorders>
            <w:shd w:val="clear" w:color="auto" w:fill="auto"/>
            <w:noWrap/>
            <w:vAlign w:val="bottom"/>
            <w:hideMark/>
          </w:tcPr>
          <w:p w14:paraId="20DB92AB" w14:textId="77777777" w:rsidR="00AC32F7" w:rsidRPr="00AC32F7" w:rsidRDefault="00AC32F7" w:rsidP="00AC32F7">
            <w:pPr>
              <w:rPr>
                <w:rFonts w:ascii="Apple Symbols" w:eastAsia="Times New Roman" w:hAnsi="Apple Symbols" w:cs="Apple Symbols"/>
                <w:b/>
                <w:bCs/>
                <w:color w:val="1F497D"/>
                <w:sz w:val="18"/>
                <w:szCs w:val="18"/>
              </w:rPr>
            </w:pPr>
            <w:r w:rsidRPr="00AC32F7">
              <w:rPr>
                <w:rFonts w:ascii="Apple Symbols" w:eastAsia="Times New Roman" w:hAnsi="Apple Symbols" w:cs="Apple Symbols"/>
                <w:b/>
                <w:bCs/>
                <w:color w:val="1F497D"/>
                <w:sz w:val="18"/>
                <w:szCs w:val="18"/>
              </w:rPr>
              <w:t xml:space="preserve">Direction </w:t>
            </w:r>
          </w:p>
        </w:tc>
        <w:tc>
          <w:tcPr>
            <w:tcW w:w="822" w:type="dxa"/>
            <w:tcBorders>
              <w:top w:val="single" w:sz="8" w:space="0" w:color="auto"/>
              <w:left w:val="nil"/>
              <w:bottom w:val="single" w:sz="4" w:space="0" w:color="auto"/>
              <w:right w:val="single" w:sz="4" w:space="0" w:color="auto"/>
            </w:tcBorders>
            <w:shd w:val="clear" w:color="auto" w:fill="auto"/>
            <w:noWrap/>
            <w:vAlign w:val="bottom"/>
            <w:hideMark/>
          </w:tcPr>
          <w:p w14:paraId="22966B63" w14:textId="77777777" w:rsidR="00AC32F7" w:rsidRPr="00AC32F7" w:rsidRDefault="00AC32F7" w:rsidP="00AC32F7">
            <w:pPr>
              <w:rPr>
                <w:rFonts w:ascii="Apple Symbols" w:eastAsia="Times New Roman" w:hAnsi="Apple Symbols" w:cs="Apple Symbols"/>
                <w:b/>
                <w:bCs/>
                <w:color w:val="1F497D"/>
                <w:sz w:val="18"/>
                <w:szCs w:val="18"/>
              </w:rPr>
            </w:pPr>
            <w:r w:rsidRPr="00AC32F7">
              <w:rPr>
                <w:rFonts w:ascii="Apple Symbols" w:eastAsia="Times New Roman" w:hAnsi="Apple Symbols" w:cs="Apple Symbols"/>
                <w:b/>
                <w:bCs/>
                <w:color w:val="1F497D"/>
                <w:sz w:val="18"/>
                <w:szCs w:val="18"/>
              </w:rPr>
              <w:t xml:space="preserve">Longitude </w:t>
            </w:r>
          </w:p>
        </w:tc>
        <w:tc>
          <w:tcPr>
            <w:tcW w:w="1292" w:type="dxa"/>
            <w:tcBorders>
              <w:top w:val="single" w:sz="8" w:space="0" w:color="auto"/>
              <w:left w:val="nil"/>
              <w:bottom w:val="single" w:sz="4" w:space="0" w:color="auto"/>
              <w:right w:val="single" w:sz="4" w:space="0" w:color="auto"/>
            </w:tcBorders>
            <w:shd w:val="clear" w:color="auto" w:fill="auto"/>
            <w:noWrap/>
            <w:vAlign w:val="bottom"/>
            <w:hideMark/>
          </w:tcPr>
          <w:p w14:paraId="7FA27074" w14:textId="77777777" w:rsidR="00AC32F7" w:rsidRPr="00AC32F7" w:rsidRDefault="00AC32F7" w:rsidP="00AC32F7">
            <w:pPr>
              <w:rPr>
                <w:rFonts w:ascii="Apple Symbols" w:eastAsia="Times New Roman" w:hAnsi="Apple Symbols" w:cs="Apple Symbols"/>
                <w:b/>
                <w:bCs/>
                <w:color w:val="1F497D"/>
                <w:sz w:val="18"/>
                <w:szCs w:val="18"/>
              </w:rPr>
            </w:pPr>
            <w:r w:rsidRPr="00AC32F7">
              <w:rPr>
                <w:rFonts w:ascii="Apple Symbols" w:eastAsia="Times New Roman" w:hAnsi="Apple Symbols" w:cs="Apple Symbols"/>
                <w:b/>
                <w:bCs/>
                <w:color w:val="1F497D"/>
                <w:sz w:val="18"/>
                <w:szCs w:val="18"/>
              </w:rPr>
              <w:t xml:space="preserve">IMSI </w:t>
            </w:r>
          </w:p>
        </w:tc>
        <w:tc>
          <w:tcPr>
            <w:tcW w:w="744" w:type="dxa"/>
            <w:tcBorders>
              <w:top w:val="single" w:sz="8" w:space="0" w:color="auto"/>
              <w:left w:val="nil"/>
              <w:bottom w:val="single" w:sz="4" w:space="0" w:color="auto"/>
              <w:right w:val="single" w:sz="4" w:space="0" w:color="auto"/>
            </w:tcBorders>
            <w:shd w:val="clear" w:color="auto" w:fill="auto"/>
            <w:noWrap/>
            <w:vAlign w:val="bottom"/>
            <w:hideMark/>
          </w:tcPr>
          <w:p w14:paraId="15C11AE3" w14:textId="77777777" w:rsidR="00AC32F7" w:rsidRPr="00AC32F7" w:rsidRDefault="00AC32F7" w:rsidP="00AC32F7">
            <w:pPr>
              <w:rPr>
                <w:rFonts w:ascii="Apple Symbols" w:eastAsia="Times New Roman" w:hAnsi="Apple Symbols" w:cs="Apple Symbols"/>
                <w:b/>
                <w:bCs/>
                <w:color w:val="1F497D"/>
                <w:sz w:val="18"/>
                <w:szCs w:val="18"/>
              </w:rPr>
            </w:pPr>
            <w:r w:rsidRPr="00AC32F7">
              <w:rPr>
                <w:rFonts w:ascii="Apple Symbols" w:eastAsia="Times New Roman" w:hAnsi="Apple Symbols" w:cs="Apple Symbols"/>
                <w:b/>
                <w:bCs/>
                <w:color w:val="1F497D"/>
                <w:sz w:val="18"/>
                <w:szCs w:val="18"/>
              </w:rPr>
              <w:t xml:space="preserve">Date </w:t>
            </w:r>
          </w:p>
        </w:tc>
        <w:tc>
          <w:tcPr>
            <w:tcW w:w="900" w:type="dxa"/>
            <w:tcBorders>
              <w:top w:val="single" w:sz="8" w:space="0" w:color="auto"/>
              <w:left w:val="nil"/>
              <w:bottom w:val="single" w:sz="4" w:space="0" w:color="auto"/>
              <w:right w:val="single" w:sz="4" w:space="0" w:color="auto"/>
            </w:tcBorders>
            <w:shd w:val="clear" w:color="auto" w:fill="auto"/>
            <w:noWrap/>
            <w:vAlign w:val="bottom"/>
            <w:hideMark/>
          </w:tcPr>
          <w:p w14:paraId="2C313CF9" w14:textId="77777777" w:rsidR="00AC32F7" w:rsidRPr="00AC32F7" w:rsidRDefault="00AC32F7" w:rsidP="00AC32F7">
            <w:pPr>
              <w:rPr>
                <w:rFonts w:ascii="Apple Symbols" w:eastAsia="Times New Roman" w:hAnsi="Apple Symbols" w:cs="Apple Symbols"/>
                <w:b/>
                <w:bCs/>
                <w:color w:val="1F497D"/>
                <w:sz w:val="18"/>
                <w:szCs w:val="18"/>
              </w:rPr>
            </w:pPr>
            <w:proofErr w:type="spellStart"/>
            <w:r w:rsidRPr="00AC32F7">
              <w:rPr>
                <w:rFonts w:ascii="Apple Symbols" w:eastAsia="Times New Roman" w:hAnsi="Apple Symbols" w:cs="Apple Symbols"/>
                <w:b/>
                <w:bCs/>
                <w:color w:val="1F497D"/>
                <w:sz w:val="18"/>
                <w:szCs w:val="18"/>
              </w:rPr>
              <w:t>TimeStamp</w:t>
            </w:r>
            <w:proofErr w:type="spellEnd"/>
            <w:r w:rsidRPr="00AC32F7">
              <w:rPr>
                <w:rFonts w:ascii="Apple Symbols" w:eastAsia="Times New Roman" w:hAnsi="Apple Symbols" w:cs="Apple Symbols"/>
                <w:b/>
                <w:bCs/>
                <w:color w:val="1F497D"/>
                <w:sz w:val="18"/>
                <w:szCs w:val="18"/>
              </w:rPr>
              <w:t xml:space="preserve"> </w:t>
            </w:r>
          </w:p>
        </w:tc>
        <w:tc>
          <w:tcPr>
            <w:tcW w:w="1117" w:type="dxa"/>
            <w:tcBorders>
              <w:top w:val="single" w:sz="8" w:space="0" w:color="auto"/>
              <w:left w:val="nil"/>
              <w:bottom w:val="single" w:sz="4" w:space="0" w:color="auto"/>
              <w:right w:val="single" w:sz="8" w:space="0" w:color="auto"/>
            </w:tcBorders>
            <w:shd w:val="clear" w:color="auto" w:fill="auto"/>
            <w:noWrap/>
            <w:vAlign w:val="bottom"/>
            <w:hideMark/>
          </w:tcPr>
          <w:p w14:paraId="77FCF35F" w14:textId="77777777" w:rsidR="00AC32F7" w:rsidRPr="00AC32F7" w:rsidRDefault="00AC32F7" w:rsidP="00AC32F7">
            <w:pPr>
              <w:rPr>
                <w:rFonts w:ascii="Apple Symbols" w:eastAsia="Times New Roman" w:hAnsi="Apple Symbols" w:cs="Apple Symbols"/>
                <w:b/>
                <w:bCs/>
                <w:color w:val="1F497D"/>
                <w:sz w:val="18"/>
                <w:szCs w:val="18"/>
              </w:rPr>
            </w:pPr>
            <w:proofErr w:type="spellStart"/>
            <w:r w:rsidRPr="00AC32F7">
              <w:rPr>
                <w:rFonts w:ascii="Apple Symbols" w:eastAsia="Times New Roman" w:hAnsi="Apple Symbols" w:cs="Apple Symbols"/>
                <w:b/>
                <w:bCs/>
                <w:color w:val="1F497D"/>
                <w:sz w:val="18"/>
                <w:szCs w:val="18"/>
              </w:rPr>
              <w:t>SignalStrength</w:t>
            </w:r>
            <w:proofErr w:type="spellEnd"/>
          </w:p>
        </w:tc>
      </w:tr>
      <w:tr w:rsidR="00AC32F7" w:rsidRPr="00AC32F7" w14:paraId="2103CCAD" w14:textId="77777777" w:rsidTr="00AC32F7">
        <w:trPr>
          <w:trHeight w:val="300"/>
        </w:trPr>
        <w:tc>
          <w:tcPr>
            <w:tcW w:w="686" w:type="dxa"/>
            <w:tcBorders>
              <w:top w:val="nil"/>
              <w:left w:val="single" w:sz="4" w:space="0" w:color="auto"/>
              <w:bottom w:val="single" w:sz="4" w:space="0" w:color="auto"/>
              <w:right w:val="nil"/>
            </w:tcBorders>
            <w:shd w:val="clear" w:color="auto" w:fill="auto"/>
            <w:noWrap/>
            <w:vAlign w:val="bottom"/>
            <w:hideMark/>
          </w:tcPr>
          <w:p w14:paraId="3F41E8E3" w14:textId="77777777" w:rsidR="00AC32F7" w:rsidRPr="00AC32F7" w:rsidRDefault="00AC32F7" w:rsidP="00AC32F7">
            <w:pPr>
              <w:rPr>
                <w:rFonts w:ascii="Calibri" w:eastAsia="Times New Roman" w:hAnsi="Calibri" w:cs="Times New Roman"/>
                <w:color w:val="000000"/>
                <w:sz w:val="18"/>
                <w:szCs w:val="18"/>
              </w:rPr>
            </w:pPr>
            <w:r w:rsidRPr="00AC32F7">
              <w:rPr>
                <w:rFonts w:ascii="Calibri" w:eastAsia="Times New Roman" w:hAnsi="Calibri" w:cs="Times New Roman"/>
                <w:color w:val="000000"/>
                <w:sz w:val="18"/>
                <w:szCs w:val="18"/>
              </w:rPr>
              <w:t>Length</w:t>
            </w:r>
          </w:p>
        </w:tc>
        <w:tc>
          <w:tcPr>
            <w:tcW w:w="900" w:type="dxa"/>
            <w:tcBorders>
              <w:top w:val="nil"/>
              <w:left w:val="single" w:sz="8" w:space="0" w:color="auto"/>
              <w:bottom w:val="single" w:sz="4" w:space="0" w:color="auto"/>
              <w:right w:val="single" w:sz="4" w:space="0" w:color="auto"/>
            </w:tcBorders>
            <w:shd w:val="clear" w:color="auto" w:fill="auto"/>
            <w:noWrap/>
            <w:vAlign w:val="bottom"/>
            <w:hideMark/>
          </w:tcPr>
          <w:p w14:paraId="5E90130C" w14:textId="77777777" w:rsidR="00AC32F7" w:rsidRPr="00AC32F7" w:rsidRDefault="00AC32F7" w:rsidP="00AC32F7">
            <w:pPr>
              <w:jc w:val="right"/>
              <w:rPr>
                <w:rFonts w:ascii="Calibri" w:eastAsia="Times New Roman" w:hAnsi="Calibri" w:cs="Times New Roman"/>
                <w:color w:val="000000"/>
              </w:rPr>
            </w:pPr>
            <w:r w:rsidRPr="00AC32F7">
              <w:rPr>
                <w:rFonts w:ascii="Calibri" w:eastAsia="Times New Roman" w:hAnsi="Calibri" w:cs="Times New Roman"/>
                <w:color w:val="000000"/>
              </w:rPr>
              <w:t>10</w:t>
            </w:r>
          </w:p>
        </w:tc>
        <w:tc>
          <w:tcPr>
            <w:tcW w:w="702" w:type="dxa"/>
            <w:tcBorders>
              <w:top w:val="nil"/>
              <w:left w:val="nil"/>
              <w:bottom w:val="single" w:sz="4" w:space="0" w:color="auto"/>
              <w:right w:val="single" w:sz="4" w:space="0" w:color="auto"/>
            </w:tcBorders>
            <w:shd w:val="clear" w:color="auto" w:fill="auto"/>
            <w:noWrap/>
            <w:vAlign w:val="bottom"/>
            <w:hideMark/>
          </w:tcPr>
          <w:p w14:paraId="5837913E" w14:textId="77777777" w:rsidR="00AC32F7" w:rsidRPr="00AC32F7" w:rsidRDefault="00AC32F7" w:rsidP="00AC32F7">
            <w:pPr>
              <w:jc w:val="right"/>
              <w:rPr>
                <w:rFonts w:ascii="Calibri" w:eastAsia="Times New Roman" w:hAnsi="Calibri" w:cs="Times New Roman"/>
                <w:color w:val="000000"/>
              </w:rPr>
            </w:pPr>
            <w:r w:rsidRPr="00AC32F7">
              <w:rPr>
                <w:rFonts w:ascii="Calibri" w:eastAsia="Times New Roman" w:hAnsi="Calibri" w:cs="Times New Roman"/>
                <w:color w:val="000000"/>
              </w:rPr>
              <w:t>1</w:t>
            </w:r>
          </w:p>
        </w:tc>
        <w:tc>
          <w:tcPr>
            <w:tcW w:w="763" w:type="dxa"/>
            <w:tcBorders>
              <w:top w:val="nil"/>
              <w:left w:val="nil"/>
              <w:bottom w:val="single" w:sz="4" w:space="0" w:color="auto"/>
              <w:right w:val="single" w:sz="4" w:space="0" w:color="auto"/>
            </w:tcBorders>
            <w:shd w:val="clear" w:color="auto" w:fill="auto"/>
            <w:noWrap/>
            <w:vAlign w:val="bottom"/>
            <w:hideMark/>
          </w:tcPr>
          <w:p w14:paraId="66CBE837" w14:textId="77777777" w:rsidR="00AC32F7" w:rsidRPr="00AC32F7" w:rsidRDefault="00AC32F7" w:rsidP="00AC32F7">
            <w:pPr>
              <w:jc w:val="right"/>
              <w:rPr>
                <w:rFonts w:ascii="Calibri" w:eastAsia="Times New Roman" w:hAnsi="Calibri" w:cs="Times New Roman"/>
                <w:color w:val="000000"/>
              </w:rPr>
            </w:pPr>
            <w:r w:rsidRPr="00AC32F7">
              <w:rPr>
                <w:rFonts w:ascii="Calibri" w:eastAsia="Times New Roman" w:hAnsi="Calibri" w:cs="Times New Roman"/>
                <w:color w:val="000000"/>
              </w:rPr>
              <w:t>8</w:t>
            </w:r>
          </w:p>
        </w:tc>
        <w:tc>
          <w:tcPr>
            <w:tcW w:w="744" w:type="dxa"/>
            <w:tcBorders>
              <w:top w:val="nil"/>
              <w:left w:val="nil"/>
              <w:bottom w:val="single" w:sz="4" w:space="0" w:color="auto"/>
              <w:right w:val="single" w:sz="4" w:space="0" w:color="auto"/>
            </w:tcBorders>
            <w:shd w:val="clear" w:color="auto" w:fill="auto"/>
            <w:noWrap/>
            <w:vAlign w:val="bottom"/>
            <w:hideMark/>
          </w:tcPr>
          <w:p w14:paraId="37986703" w14:textId="77777777" w:rsidR="00AC32F7" w:rsidRPr="00AC32F7" w:rsidRDefault="00AC32F7" w:rsidP="00AC32F7">
            <w:pPr>
              <w:jc w:val="right"/>
              <w:rPr>
                <w:rFonts w:ascii="Calibri" w:eastAsia="Times New Roman" w:hAnsi="Calibri" w:cs="Times New Roman"/>
                <w:color w:val="000000"/>
              </w:rPr>
            </w:pPr>
            <w:r w:rsidRPr="00AC32F7">
              <w:rPr>
                <w:rFonts w:ascii="Calibri" w:eastAsia="Times New Roman" w:hAnsi="Calibri" w:cs="Times New Roman"/>
                <w:color w:val="000000"/>
              </w:rPr>
              <w:t>1</w:t>
            </w:r>
          </w:p>
        </w:tc>
        <w:tc>
          <w:tcPr>
            <w:tcW w:w="822" w:type="dxa"/>
            <w:tcBorders>
              <w:top w:val="nil"/>
              <w:left w:val="nil"/>
              <w:bottom w:val="single" w:sz="4" w:space="0" w:color="auto"/>
              <w:right w:val="single" w:sz="4" w:space="0" w:color="auto"/>
            </w:tcBorders>
            <w:shd w:val="clear" w:color="auto" w:fill="auto"/>
            <w:noWrap/>
            <w:vAlign w:val="bottom"/>
            <w:hideMark/>
          </w:tcPr>
          <w:p w14:paraId="6CB4C08B" w14:textId="77777777" w:rsidR="00AC32F7" w:rsidRPr="00AC32F7" w:rsidRDefault="00AC32F7" w:rsidP="00AC32F7">
            <w:pPr>
              <w:jc w:val="right"/>
              <w:rPr>
                <w:rFonts w:ascii="Calibri" w:eastAsia="Times New Roman" w:hAnsi="Calibri" w:cs="Times New Roman"/>
                <w:color w:val="000000"/>
              </w:rPr>
            </w:pPr>
            <w:r w:rsidRPr="00AC32F7">
              <w:rPr>
                <w:rFonts w:ascii="Calibri" w:eastAsia="Times New Roman" w:hAnsi="Calibri" w:cs="Times New Roman"/>
                <w:color w:val="000000"/>
              </w:rPr>
              <w:t>8</w:t>
            </w:r>
          </w:p>
        </w:tc>
        <w:tc>
          <w:tcPr>
            <w:tcW w:w="1292" w:type="dxa"/>
            <w:tcBorders>
              <w:top w:val="nil"/>
              <w:left w:val="nil"/>
              <w:bottom w:val="single" w:sz="4" w:space="0" w:color="auto"/>
              <w:right w:val="single" w:sz="4" w:space="0" w:color="auto"/>
            </w:tcBorders>
            <w:shd w:val="clear" w:color="auto" w:fill="auto"/>
            <w:noWrap/>
            <w:vAlign w:val="bottom"/>
            <w:hideMark/>
          </w:tcPr>
          <w:p w14:paraId="6D4B8842" w14:textId="77777777" w:rsidR="00AC32F7" w:rsidRPr="00AC32F7" w:rsidRDefault="00AC32F7" w:rsidP="00AC32F7">
            <w:pPr>
              <w:jc w:val="right"/>
              <w:rPr>
                <w:rFonts w:ascii="Calibri" w:eastAsia="Times New Roman" w:hAnsi="Calibri" w:cs="Times New Roman"/>
                <w:color w:val="000000"/>
              </w:rPr>
            </w:pPr>
            <w:r w:rsidRPr="00AC32F7">
              <w:rPr>
                <w:rFonts w:ascii="Calibri" w:eastAsia="Times New Roman" w:hAnsi="Calibri" w:cs="Times New Roman"/>
                <w:color w:val="000000"/>
              </w:rPr>
              <w:t>15</w:t>
            </w:r>
          </w:p>
        </w:tc>
        <w:tc>
          <w:tcPr>
            <w:tcW w:w="744" w:type="dxa"/>
            <w:tcBorders>
              <w:top w:val="nil"/>
              <w:left w:val="nil"/>
              <w:bottom w:val="single" w:sz="4" w:space="0" w:color="auto"/>
              <w:right w:val="single" w:sz="4" w:space="0" w:color="auto"/>
            </w:tcBorders>
            <w:shd w:val="clear" w:color="auto" w:fill="auto"/>
            <w:noWrap/>
            <w:vAlign w:val="bottom"/>
            <w:hideMark/>
          </w:tcPr>
          <w:p w14:paraId="05B73E3F" w14:textId="77777777" w:rsidR="00AC32F7" w:rsidRPr="00AC32F7" w:rsidRDefault="00AC32F7" w:rsidP="00AC32F7">
            <w:pPr>
              <w:jc w:val="right"/>
              <w:rPr>
                <w:rFonts w:ascii="Calibri" w:eastAsia="Times New Roman" w:hAnsi="Calibri" w:cs="Times New Roman"/>
                <w:color w:val="000000"/>
              </w:rPr>
            </w:pPr>
            <w:r w:rsidRPr="00AC32F7">
              <w:rPr>
                <w:rFonts w:ascii="Calibri" w:eastAsia="Times New Roman" w:hAnsi="Calibri" w:cs="Times New Roman"/>
                <w:color w:val="000000"/>
              </w:rPr>
              <w:t>8</w:t>
            </w:r>
          </w:p>
        </w:tc>
        <w:tc>
          <w:tcPr>
            <w:tcW w:w="900" w:type="dxa"/>
            <w:tcBorders>
              <w:top w:val="nil"/>
              <w:left w:val="nil"/>
              <w:bottom w:val="single" w:sz="4" w:space="0" w:color="auto"/>
              <w:right w:val="single" w:sz="4" w:space="0" w:color="auto"/>
            </w:tcBorders>
            <w:shd w:val="clear" w:color="auto" w:fill="auto"/>
            <w:noWrap/>
            <w:vAlign w:val="bottom"/>
            <w:hideMark/>
          </w:tcPr>
          <w:p w14:paraId="61DBAA83" w14:textId="77777777" w:rsidR="00AC32F7" w:rsidRPr="00AC32F7" w:rsidRDefault="00AC32F7" w:rsidP="00AC32F7">
            <w:pPr>
              <w:jc w:val="right"/>
              <w:rPr>
                <w:rFonts w:ascii="Calibri" w:eastAsia="Times New Roman" w:hAnsi="Calibri" w:cs="Times New Roman"/>
                <w:color w:val="000000"/>
              </w:rPr>
            </w:pPr>
            <w:r w:rsidRPr="00AC32F7">
              <w:rPr>
                <w:rFonts w:ascii="Calibri" w:eastAsia="Times New Roman" w:hAnsi="Calibri" w:cs="Times New Roman"/>
                <w:color w:val="000000"/>
              </w:rPr>
              <w:t>6</w:t>
            </w:r>
          </w:p>
        </w:tc>
        <w:tc>
          <w:tcPr>
            <w:tcW w:w="1117" w:type="dxa"/>
            <w:tcBorders>
              <w:top w:val="nil"/>
              <w:left w:val="nil"/>
              <w:bottom w:val="single" w:sz="4" w:space="0" w:color="auto"/>
              <w:right w:val="single" w:sz="8" w:space="0" w:color="auto"/>
            </w:tcBorders>
            <w:shd w:val="clear" w:color="auto" w:fill="auto"/>
            <w:noWrap/>
            <w:vAlign w:val="bottom"/>
            <w:hideMark/>
          </w:tcPr>
          <w:p w14:paraId="43294333" w14:textId="77777777" w:rsidR="00AC32F7" w:rsidRPr="00AC32F7" w:rsidRDefault="00AC32F7" w:rsidP="00AC32F7">
            <w:pPr>
              <w:jc w:val="right"/>
              <w:rPr>
                <w:rFonts w:ascii="Calibri" w:eastAsia="Times New Roman" w:hAnsi="Calibri" w:cs="Times New Roman"/>
                <w:color w:val="000000"/>
              </w:rPr>
            </w:pPr>
            <w:r w:rsidRPr="00AC32F7">
              <w:rPr>
                <w:rFonts w:ascii="Calibri" w:eastAsia="Times New Roman" w:hAnsi="Calibri" w:cs="Times New Roman"/>
                <w:color w:val="000000"/>
              </w:rPr>
              <w:t>4</w:t>
            </w:r>
          </w:p>
        </w:tc>
      </w:tr>
      <w:tr w:rsidR="00AC32F7" w:rsidRPr="00AC32F7" w14:paraId="79C834F7" w14:textId="77777777" w:rsidTr="00AC32F7">
        <w:trPr>
          <w:trHeight w:val="320"/>
        </w:trPr>
        <w:tc>
          <w:tcPr>
            <w:tcW w:w="686" w:type="dxa"/>
            <w:tcBorders>
              <w:top w:val="nil"/>
              <w:left w:val="single" w:sz="4" w:space="0" w:color="auto"/>
              <w:bottom w:val="single" w:sz="4" w:space="0" w:color="auto"/>
              <w:right w:val="nil"/>
            </w:tcBorders>
            <w:shd w:val="clear" w:color="auto" w:fill="auto"/>
            <w:noWrap/>
            <w:vAlign w:val="bottom"/>
            <w:hideMark/>
          </w:tcPr>
          <w:p w14:paraId="29CFD7D3" w14:textId="77777777" w:rsidR="00AC32F7" w:rsidRPr="00AC32F7" w:rsidRDefault="00AC32F7" w:rsidP="00AC32F7">
            <w:pPr>
              <w:rPr>
                <w:rFonts w:ascii="Calibri" w:eastAsia="Times New Roman" w:hAnsi="Calibri" w:cs="Times New Roman"/>
                <w:color w:val="000000"/>
                <w:sz w:val="18"/>
                <w:szCs w:val="18"/>
              </w:rPr>
            </w:pPr>
            <w:r w:rsidRPr="00AC32F7">
              <w:rPr>
                <w:rFonts w:ascii="Calibri" w:eastAsia="Times New Roman" w:hAnsi="Calibri" w:cs="Times New Roman"/>
                <w:color w:val="000000"/>
                <w:sz w:val="18"/>
                <w:szCs w:val="18"/>
              </w:rPr>
              <w:t>Type</w:t>
            </w:r>
          </w:p>
        </w:tc>
        <w:tc>
          <w:tcPr>
            <w:tcW w:w="900" w:type="dxa"/>
            <w:tcBorders>
              <w:top w:val="nil"/>
              <w:left w:val="single" w:sz="8" w:space="0" w:color="auto"/>
              <w:bottom w:val="single" w:sz="8" w:space="0" w:color="auto"/>
              <w:right w:val="single" w:sz="4" w:space="0" w:color="auto"/>
            </w:tcBorders>
            <w:shd w:val="clear" w:color="auto" w:fill="auto"/>
            <w:noWrap/>
            <w:vAlign w:val="bottom"/>
            <w:hideMark/>
          </w:tcPr>
          <w:p w14:paraId="25977E5D" w14:textId="77777777" w:rsidR="00AC32F7" w:rsidRPr="00AC32F7" w:rsidRDefault="00AC32F7" w:rsidP="00AC32F7">
            <w:pPr>
              <w:rPr>
                <w:rFonts w:ascii="Cambria" w:eastAsia="Times New Roman" w:hAnsi="Cambria" w:cs="Times New Roman"/>
                <w:color w:val="000000"/>
                <w:sz w:val="12"/>
                <w:szCs w:val="12"/>
              </w:rPr>
            </w:pPr>
            <w:r w:rsidRPr="00AC32F7">
              <w:rPr>
                <w:rFonts w:ascii="Cambria" w:eastAsia="Times New Roman" w:hAnsi="Cambria" w:cs="Times New Roman"/>
                <w:color w:val="000000"/>
                <w:sz w:val="12"/>
                <w:szCs w:val="12"/>
              </w:rPr>
              <w:t xml:space="preserve">AAAADDDDDD </w:t>
            </w:r>
          </w:p>
        </w:tc>
        <w:tc>
          <w:tcPr>
            <w:tcW w:w="702" w:type="dxa"/>
            <w:tcBorders>
              <w:top w:val="nil"/>
              <w:left w:val="nil"/>
              <w:bottom w:val="single" w:sz="8" w:space="0" w:color="auto"/>
              <w:right w:val="single" w:sz="4" w:space="0" w:color="auto"/>
            </w:tcBorders>
            <w:shd w:val="clear" w:color="auto" w:fill="auto"/>
            <w:noWrap/>
            <w:vAlign w:val="bottom"/>
            <w:hideMark/>
          </w:tcPr>
          <w:p w14:paraId="3FD77EEA" w14:textId="77777777" w:rsidR="00AC32F7" w:rsidRPr="00AC32F7" w:rsidRDefault="00AC32F7" w:rsidP="00AC32F7">
            <w:pPr>
              <w:rPr>
                <w:rFonts w:ascii="Cambria" w:eastAsia="Times New Roman" w:hAnsi="Cambria" w:cs="Times New Roman"/>
                <w:color w:val="000000"/>
                <w:sz w:val="12"/>
                <w:szCs w:val="12"/>
              </w:rPr>
            </w:pPr>
            <w:proofErr w:type="gramStart"/>
            <w:r w:rsidRPr="00AC32F7">
              <w:rPr>
                <w:rFonts w:ascii="Cambria" w:eastAsia="Times New Roman" w:hAnsi="Cambria" w:cs="Times New Roman"/>
                <w:color w:val="000000"/>
                <w:sz w:val="12"/>
                <w:szCs w:val="12"/>
              </w:rPr>
              <w:t>D[</w:t>
            </w:r>
            <w:proofErr w:type="gramEnd"/>
            <w:r w:rsidRPr="00AC32F7">
              <w:rPr>
                <w:rFonts w:ascii="Cambria" w:eastAsia="Times New Roman" w:hAnsi="Cambria" w:cs="Times New Roman"/>
                <w:color w:val="000000"/>
                <w:sz w:val="12"/>
                <w:szCs w:val="12"/>
              </w:rPr>
              <w:t xml:space="preserve">0/1] </w:t>
            </w:r>
          </w:p>
        </w:tc>
        <w:tc>
          <w:tcPr>
            <w:tcW w:w="763" w:type="dxa"/>
            <w:tcBorders>
              <w:top w:val="nil"/>
              <w:left w:val="nil"/>
              <w:bottom w:val="single" w:sz="8" w:space="0" w:color="auto"/>
              <w:right w:val="single" w:sz="4" w:space="0" w:color="auto"/>
            </w:tcBorders>
            <w:shd w:val="clear" w:color="auto" w:fill="auto"/>
            <w:noWrap/>
            <w:vAlign w:val="bottom"/>
            <w:hideMark/>
          </w:tcPr>
          <w:p w14:paraId="492CBBA3" w14:textId="77777777" w:rsidR="00AC32F7" w:rsidRPr="00AC32F7" w:rsidRDefault="00AC32F7" w:rsidP="00AC32F7">
            <w:pPr>
              <w:rPr>
                <w:rFonts w:ascii="Cambria" w:eastAsia="Times New Roman" w:hAnsi="Cambria" w:cs="Times New Roman"/>
                <w:color w:val="000000"/>
                <w:sz w:val="12"/>
                <w:szCs w:val="12"/>
              </w:rPr>
            </w:pPr>
            <w:r w:rsidRPr="00AC32F7">
              <w:rPr>
                <w:rFonts w:ascii="Cambria" w:eastAsia="Times New Roman" w:hAnsi="Cambria" w:cs="Times New Roman"/>
                <w:color w:val="000000"/>
                <w:sz w:val="12"/>
                <w:szCs w:val="12"/>
              </w:rPr>
              <w:t xml:space="preserve">DDDDDDDD </w:t>
            </w:r>
          </w:p>
        </w:tc>
        <w:tc>
          <w:tcPr>
            <w:tcW w:w="744" w:type="dxa"/>
            <w:tcBorders>
              <w:top w:val="nil"/>
              <w:left w:val="nil"/>
              <w:bottom w:val="single" w:sz="8" w:space="0" w:color="auto"/>
              <w:right w:val="single" w:sz="4" w:space="0" w:color="auto"/>
            </w:tcBorders>
            <w:shd w:val="clear" w:color="auto" w:fill="auto"/>
            <w:noWrap/>
            <w:vAlign w:val="bottom"/>
            <w:hideMark/>
          </w:tcPr>
          <w:p w14:paraId="542733E1" w14:textId="77777777" w:rsidR="00AC32F7" w:rsidRPr="00AC32F7" w:rsidRDefault="00AC32F7" w:rsidP="00AC32F7">
            <w:pPr>
              <w:rPr>
                <w:rFonts w:ascii="Cambria" w:eastAsia="Times New Roman" w:hAnsi="Cambria" w:cs="Times New Roman"/>
                <w:color w:val="000000"/>
                <w:sz w:val="12"/>
                <w:szCs w:val="12"/>
              </w:rPr>
            </w:pPr>
            <w:proofErr w:type="gramStart"/>
            <w:r w:rsidRPr="00AC32F7">
              <w:rPr>
                <w:rFonts w:ascii="Cambria" w:eastAsia="Times New Roman" w:hAnsi="Cambria" w:cs="Times New Roman"/>
                <w:color w:val="000000"/>
                <w:sz w:val="12"/>
                <w:szCs w:val="12"/>
              </w:rPr>
              <w:t>D[</w:t>
            </w:r>
            <w:proofErr w:type="gramEnd"/>
            <w:r w:rsidRPr="00AC32F7">
              <w:rPr>
                <w:rFonts w:ascii="Cambria" w:eastAsia="Times New Roman" w:hAnsi="Cambria" w:cs="Times New Roman"/>
                <w:color w:val="000000"/>
                <w:sz w:val="12"/>
                <w:szCs w:val="12"/>
              </w:rPr>
              <w:t xml:space="preserve">0/1] </w:t>
            </w:r>
          </w:p>
        </w:tc>
        <w:tc>
          <w:tcPr>
            <w:tcW w:w="822" w:type="dxa"/>
            <w:tcBorders>
              <w:top w:val="nil"/>
              <w:left w:val="nil"/>
              <w:bottom w:val="single" w:sz="8" w:space="0" w:color="auto"/>
              <w:right w:val="single" w:sz="4" w:space="0" w:color="auto"/>
            </w:tcBorders>
            <w:shd w:val="clear" w:color="auto" w:fill="auto"/>
            <w:noWrap/>
            <w:vAlign w:val="bottom"/>
            <w:hideMark/>
          </w:tcPr>
          <w:p w14:paraId="7EFE2C81" w14:textId="77777777" w:rsidR="00AC32F7" w:rsidRPr="00AC32F7" w:rsidRDefault="00AC32F7" w:rsidP="00AC32F7">
            <w:pPr>
              <w:rPr>
                <w:rFonts w:ascii="Cambria" w:eastAsia="Times New Roman" w:hAnsi="Cambria" w:cs="Times New Roman"/>
                <w:color w:val="000000"/>
                <w:sz w:val="12"/>
                <w:szCs w:val="12"/>
              </w:rPr>
            </w:pPr>
            <w:r w:rsidRPr="00AC32F7">
              <w:rPr>
                <w:rFonts w:ascii="Cambria" w:eastAsia="Times New Roman" w:hAnsi="Cambria" w:cs="Times New Roman"/>
                <w:color w:val="000000"/>
                <w:sz w:val="12"/>
                <w:szCs w:val="12"/>
              </w:rPr>
              <w:t xml:space="preserve">DDDDDDDD </w:t>
            </w:r>
          </w:p>
        </w:tc>
        <w:tc>
          <w:tcPr>
            <w:tcW w:w="1292" w:type="dxa"/>
            <w:tcBorders>
              <w:top w:val="nil"/>
              <w:left w:val="nil"/>
              <w:bottom w:val="single" w:sz="8" w:space="0" w:color="auto"/>
              <w:right w:val="single" w:sz="4" w:space="0" w:color="auto"/>
            </w:tcBorders>
            <w:shd w:val="clear" w:color="auto" w:fill="auto"/>
            <w:noWrap/>
            <w:vAlign w:val="bottom"/>
            <w:hideMark/>
          </w:tcPr>
          <w:p w14:paraId="77FE5509" w14:textId="77777777" w:rsidR="00AC32F7" w:rsidRPr="00AC32F7" w:rsidRDefault="00AC32F7" w:rsidP="00AC32F7">
            <w:pPr>
              <w:rPr>
                <w:rFonts w:ascii="Cambria" w:eastAsia="Times New Roman" w:hAnsi="Cambria" w:cs="Times New Roman"/>
                <w:color w:val="000000"/>
                <w:sz w:val="12"/>
                <w:szCs w:val="12"/>
              </w:rPr>
            </w:pPr>
            <w:r w:rsidRPr="00AC32F7">
              <w:rPr>
                <w:rFonts w:ascii="Cambria" w:eastAsia="Times New Roman" w:hAnsi="Cambria" w:cs="Times New Roman"/>
                <w:color w:val="000000"/>
                <w:sz w:val="12"/>
                <w:szCs w:val="12"/>
              </w:rPr>
              <w:t xml:space="preserve">DDDDDDDDDDDDDDD </w:t>
            </w:r>
          </w:p>
        </w:tc>
        <w:tc>
          <w:tcPr>
            <w:tcW w:w="744" w:type="dxa"/>
            <w:tcBorders>
              <w:top w:val="nil"/>
              <w:left w:val="nil"/>
              <w:bottom w:val="single" w:sz="8" w:space="0" w:color="auto"/>
              <w:right w:val="single" w:sz="4" w:space="0" w:color="auto"/>
            </w:tcBorders>
            <w:shd w:val="clear" w:color="auto" w:fill="auto"/>
            <w:noWrap/>
            <w:vAlign w:val="bottom"/>
            <w:hideMark/>
          </w:tcPr>
          <w:p w14:paraId="731123FE" w14:textId="77777777" w:rsidR="00AC32F7" w:rsidRPr="00AC32F7" w:rsidRDefault="00AC32F7" w:rsidP="00AC32F7">
            <w:pPr>
              <w:rPr>
                <w:rFonts w:ascii="Cambria" w:eastAsia="Times New Roman" w:hAnsi="Cambria" w:cs="Times New Roman"/>
                <w:color w:val="000000"/>
                <w:sz w:val="12"/>
                <w:szCs w:val="12"/>
              </w:rPr>
            </w:pPr>
            <w:r w:rsidRPr="00AC32F7">
              <w:rPr>
                <w:rFonts w:ascii="Cambria" w:eastAsia="Times New Roman" w:hAnsi="Cambria" w:cs="Times New Roman"/>
                <w:color w:val="000000"/>
                <w:sz w:val="12"/>
                <w:szCs w:val="12"/>
              </w:rPr>
              <w:t xml:space="preserve">DDMMYYYY </w:t>
            </w:r>
          </w:p>
        </w:tc>
        <w:tc>
          <w:tcPr>
            <w:tcW w:w="900" w:type="dxa"/>
            <w:tcBorders>
              <w:top w:val="nil"/>
              <w:left w:val="nil"/>
              <w:bottom w:val="single" w:sz="8" w:space="0" w:color="auto"/>
              <w:right w:val="single" w:sz="4" w:space="0" w:color="auto"/>
            </w:tcBorders>
            <w:shd w:val="clear" w:color="auto" w:fill="auto"/>
            <w:noWrap/>
            <w:vAlign w:val="bottom"/>
            <w:hideMark/>
          </w:tcPr>
          <w:p w14:paraId="739EAC80" w14:textId="77777777" w:rsidR="00AC32F7" w:rsidRPr="00AC32F7" w:rsidRDefault="00AC32F7" w:rsidP="00AC32F7">
            <w:pPr>
              <w:rPr>
                <w:rFonts w:ascii="Cambria" w:eastAsia="Times New Roman" w:hAnsi="Cambria" w:cs="Times New Roman"/>
                <w:color w:val="000000"/>
                <w:sz w:val="12"/>
                <w:szCs w:val="12"/>
              </w:rPr>
            </w:pPr>
            <w:r w:rsidRPr="00AC32F7">
              <w:rPr>
                <w:rFonts w:ascii="Cambria" w:eastAsia="Times New Roman" w:hAnsi="Cambria" w:cs="Times New Roman"/>
                <w:color w:val="000000"/>
                <w:sz w:val="12"/>
                <w:szCs w:val="12"/>
              </w:rPr>
              <w:t>HHMMSS</w:t>
            </w:r>
          </w:p>
        </w:tc>
        <w:tc>
          <w:tcPr>
            <w:tcW w:w="1117" w:type="dxa"/>
            <w:tcBorders>
              <w:top w:val="nil"/>
              <w:left w:val="nil"/>
              <w:bottom w:val="single" w:sz="8" w:space="0" w:color="auto"/>
              <w:right w:val="single" w:sz="8" w:space="0" w:color="auto"/>
            </w:tcBorders>
            <w:shd w:val="clear" w:color="auto" w:fill="auto"/>
            <w:noWrap/>
            <w:vAlign w:val="bottom"/>
            <w:hideMark/>
          </w:tcPr>
          <w:p w14:paraId="294C93A0" w14:textId="77777777" w:rsidR="00AC32F7" w:rsidRPr="00AC32F7" w:rsidRDefault="00AC32F7" w:rsidP="00AC32F7">
            <w:pPr>
              <w:rPr>
                <w:rFonts w:ascii="Cambria" w:eastAsia="Times New Roman" w:hAnsi="Cambria" w:cs="Times New Roman"/>
                <w:color w:val="000000"/>
                <w:sz w:val="12"/>
                <w:szCs w:val="12"/>
              </w:rPr>
            </w:pPr>
            <w:r w:rsidRPr="00AC32F7">
              <w:rPr>
                <w:rFonts w:ascii="Cambria" w:eastAsia="Times New Roman" w:hAnsi="Cambria" w:cs="Times New Roman"/>
                <w:color w:val="000000"/>
                <w:sz w:val="12"/>
                <w:szCs w:val="12"/>
              </w:rPr>
              <w:t>DDDD</w:t>
            </w:r>
          </w:p>
        </w:tc>
      </w:tr>
    </w:tbl>
    <w:p w14:paraId="548851BB" w14:textId="77777777" w:rsidR="00AC32F7" w:rsidRPr="008B1C3A" w:rsidRDefault="00AC32F7" w:rsidP="00A17A24">
      <w:pPr>
        <w:rPr>
          <w:sz w:val="18"/>
          <w:szCs w:val="18"/>
        </w:rPr>
      </w:pPr>
    </w:p>
    <w:p w14:paraId="4B905ACB" w14:textId="27FE3478" w:rsidR="00A17A24" w:rsidRDefault="006147F5" w:rsidP="00A17A24">
      <w:r>
        <w:t xml:space="preserve">D: Digit </w:t>
      </w:r>
    </w:p>
    <w:p w14:paraId="1E546D9F" w14:textId="66EF943F" w:rsidR="006147F5" w:rsidRDefault="006147F5" w:rsidP="00A17A24">
      <w:proofErr w:type="gramStart"/>
      <w:r>
        <w:t>A :</w:t>
      </w:r>
      <w:proofErr w:type="gramEnd"/>
      <w:r>
        <w:t xml:space="preserve"> Alphabet</w:t>
      </w:r>
    </w:p>
    <w:p w14:paraId="5E2FB2EA" w14:textId="61885120" w:rsidR="006147F5" w:rsidRDefault="006147F5" w:rsidP="00A17A24">
      <w:proofErr w:type="gramStart"/>
      <w:r>
        <w:t>HH :</w:t>
      </w:r>
      <w:proofErr w:type="gramEnd"/>
      <w:r>
        <w:t xml:space="preserve"> Hour</w:t>
      </w:r>
    </w:p>
    <w:p w14:paraId="10171B8B" w14:textId="396967E8" w:rsidR="006147F5" w:rsidRDefault="006147F5" w:rsidP="00A17A24">
      <w:proofErr w:type="gramStart"/>
      <w:r>
        <w:t>MM :</w:t>
      </w:r>
      <w:proofErr w:type="gramEnd"/>
      <w:r>
        <w:t xml:space="preserve"> Min</w:t>
      </w:r>
    </w:p>
    <w:p w14:paraId="459D2A37" w14:textId="4A3FE033" w:rsidR="006147F5" w:rsidRDefault="006147F5" w:rsidP="00A17A24">
      <w:r>
        <w:t>SS: Seconds</w:t>
      </w:r>
    </w:p>
    <w:p w14:paraId="1BC406A6" w14:textId="13D84A84" w:rsidR="006147F5" w:rsidRDefault="006147F5" w:rsidP="00A17A24">
      <w:r>
        <w:t>DD: Day</w:t>
      </w:r>
    </w:p>
    <w:p w14:paraId="0F88F2D3" w14:textId="456E8ACB" w:rsidR="006147F5" w:rsidRDefault="006147F5" w:rsidP="00A17A24">
      <w:r>
        <w:t xml:space="preserve">MM: Month </w:t>
      </w:r>
    </w:p>
    <w:p w14:paraId="6BAF76D4" w14:textId="031A737D" w:rsidR="006147F5" w:rsidRDefault="006147F5" w:rsidP="00A17A24">
      <w:proofErr w:type="gramStart"/>
      <w:r>
        <w:t>YYYY :</w:t>
      </w:r>
      <w:proofErr w:type="gramEnd"/>
      <w:r>
        <w:t xml:space="preserve"> Year</w:t>
      </w:r>
    </w:p>
    <w:p w14:paraId="119573BC" w14:textId="77777777" w:rsidR="0096303E" w:rsidRDefault="0096303E" w:rsidP="00A17A24"/>
    <w:p w14:paraId="2D85B9BB" w14:textId="77777777" w:rsidR="0096303E" w:rsidRDefault="0096303E" w:rsidP="00A17A24"/>
    <w:p w14:paraId="073552AD" w14:textId="77777777" w:rsidR="0096303E" w:rsidRDefault="0096303E" w:rsidP="0096303E">
      <w:proofErr w:type="gramStart"/>
      <w:r>
        <w:t>Example :</w:t>
      </w:r>
      <w:proofErr w:type="gramEnd"/>
    </w:p>
    <w:p w14:paraId="23B170EB" w14:textId="77777777" w:rsidR="0096303E" w:rsidRDefault="0096303E" w:rsidP="0096303E"/>
    <w:p w14:paraId="6945B871" w14:textId="77777777" w:rsidR="0096303E" w:rsidRDefault="0096303E" w:rsidP="0096303E">
      <w:r>
        <w:t>ATXA000123112992065177602978404685505601234040820131631223123</w:t>
      </w:r>
    </w:p>
    <w:p w14:paraId="32C1B56C" w14:textId="77777777" w:rsidR="0096303E" w:rsidRDefault="0096303E" w:rsidP="0096303E"/>
    <w:p w14:paraId="4C59B910" w14:textId="77777777" w:rsidR="0096303E" w:rsidRDefault="0096303E" w:rsidP="0096303E">
      <w:r>
        <w:t>Preferred Field in BTS LOGS:</w:t>
      </w:r>
    </w:p>
    <w:p w14:paraId="291D89EF" w14:textId="77777777" w:rsidR="0096303E" w:rsidRDefault="0096303E" w:rsidP="0096303E">
      <w:r>
        <w:t>ATXA000123 -&gt; BTSID</w:t>
      </w:r>
    </w:p>
    <w:p w14:paraId="6D41579C" w14:textId="77777777" w:rsidR="0096303E" w:rsidRDefault="0096303E" w:rsidP="0096303E">
      <w:r>
        <w:t>1 -&gt; Latitude Direction (+)</w:t>
      </w:r>
    </w:p>
    <w:p w14:paraId="7ECAE7F1" w14:textId="77777777" w:rsidR="0096303E" w:rsidRDefault="0096303E" w:rsidP="0096303E">
      <w:r>
        <w:t>12</w:t>
      </w:r>
      <w:r>
        <w:rPr>
          <w:rFonts w:eastAsia="Times New Roman" w:cs="Times New Roman"/>
        </w:rPr>
        <w:t>°</w:t>
      </w:r>
      <w:r>
        <w:t>99</w:t>
      </w:r>
      <w:r>
        <w:rPr>
          <w:rFonts w:eastAsia="Times New Roman" w:cs="Times New Roman"/>
        </w:rPr>
        <w:t>'</w:t>
      </w:r>
      <w:r>
        <w:t>20</w:t>
      </w:r>
      <w:proofErr w:type="gramStart"/>
      <w:r>
        <w:t>.65</w:t>
      </w:r>
      <w:proofErr w:type="gramEnd"/>
      <w:r>
        <w:rPr>
          <w:rFonts w:eastAsia="Times New Roman" w:cs="Times New Roman"/>
        </w:rPr>
        <w:t>"</w:t>
      </w:r>
      <w:r>
        <w:t xml:space="preserve"> -&gt; Latitude</w:t>
      </w:r>
    </w:p>
    <w:p w14:paraId="4930F486" w14:textId="77777777" w:rsidR="0096303E" w:rsidRDefault="0096303E" w:rsidP="0096303E">
      <w:r>
        <w:t>1 -&gt; Longitude Direction (+)</w:t>
      </w:r>
    </w:p>
    <w:p w14:paraId="762188C6" w14:textId="77777777" w:rsidR="0096303E" w:rsidRDefault="0096303E" w:rsidP="0096303E">
      <w:r>
        <w:t>77</w:t>
      </w:r>
      <w:r>
        <w:rPr>
          <w:rFonts w:eastAsia="Times New Roman" w:cs="Times New Roman"/>
        </w:rPr>
        <w:t>°</w:t>
      </w:r>
      <w:r>
        <w:t>60</w:t>
      </w:r>
      <w:r>
        <w:rPr>
          <w:rFonts w:eastAsia="Times New Roman" w:cs="Times New Roman"/>
        </w:rPr>
        <w:t>'</w:t>
      </w:r>
      <w:r>
        <w:t>29</w:t>
      </w:r>
      <w:proofErr w:type="gramStart"/>
      <w:r>
        <w:t>.78</w:t>
      </w:r>
      <w:proofErr w:type="gramEnd"/>
      <w:r>
        <w:rPr>
          <w:rFonts w:eastAsia="Times New Roman" w:cs="Times New Roman"/>
        </w:rPr>
        <w:t>"</w:t>
      </w:r>
      <w:r>
        <w:t xml:space="preserve"> -&gt; Longitude</w:t>
      </w:r>
    </w:p>
    <w:p w14:paraId="7F891ACC" w14:textId="77777777" w:rsidR="0096303E" w:rsidRDefault="0096303E" w:rsidP="0096303E">
      <w:r>
        <w:t>404685505601234 -&gt; IMSI (masked)</w:t>
      </w:r>
    </w:p>
    <w:p w14:paraId="49D60283" w14:textId="77777777" w:rsidR="0096303E" w:rsidRDefault="0096303E" w:rsidP="0096303E">
      <w:r>
        <w:t>04082013 -&gt; Date DD MM YYYY</w:t>
      </w:r>
    </w:p>
    <w:p w14:paraId="322B45EA" w14:textId="77777777" w:rsidR="0096303E" w:rsidRDefault="0096303E" w:rsidP="0096303E">
      <w:r>
        <w:t xml:space="preserve">16:31:22 -&gt; </w:t>
      </w:r>
      <w:proofErr w:type="spellStart"/>
      <w:r>
        <w:t>TimeStamp</w:t>
      </w:r>
      <w:proofErr w:type="spellEnd"/>
      <w:r>
        <w:t xml:space="preserve"> HH:MM:SS</w:t>
      </w:r>
    </w:p>
    <w:p w14:paraId="70DEB3B8" w14:textId="2CABB62F" w:rsidR="00CC4410" w:rsidRDefault="0096303E" w:rsidP="00A17A24">
      <w:r>
        <w:t>3123 -&gt; Signal Strength 31.23 dB</w:t>
      </w:r>
    </w:p>
    <w:p w14:paraId="4CD000E4" w14:textId="77777777" w:rsidR="001E28A9" w:rsidRDefault="001E28A9" w:rsidP="00A17A24"/>
    <w:p w14:paraId="62BF185F" w14:textId="089BFFD3" w:rsidR="001E28A9" w:rsidRDefault="001E28A9" w:rsidP="00A17A24">
      <w:r>
        <w:t xml:space="preserve">We are assuming that we have a fixed set of BTSs having fixed range of 400m and have </w:t>
      </w:r>
      <w:proofErr w:type="gramStart"/>
      <w:r>
        <w:t>a</w:t>
      </w:r>
      <w:proofErr w:type="gramEnd"/>
      <w:r>
        <w:t xml:space="preserve"> overlay between BTSs as 100m at</w:t>
      </w:r>
      <w:r w:rsidR="00E92925">
        <w:t xml:space="preserve"> </w:t>
      </w:r>
      <w:r>
        <w:t>least</w:t>
      </w:r>
      <w:r w:rsidR="00E92925">
        <w:t>. So the distance between 2 BTSs will be at most 700m.</w:t>
      </w:r>
      <w:r>
        <w:t xml:space="preserve"> </w:t>
      </w:r>
    </w:p>
    <w:p w14:paraId="2D0C26C4" w14:textId="77777777" w:rsidR="009011C9" w:rsidRDefault="009011C9" w:rsidP="00A17A24"/>
    <w:p w14:paraId="7DDEA4F0" w14:textId="1A3C6401" w:rsidR="001071AB" w:rsidRDefault="008B1C3A" w:rsidP="00A17A24">
      <w:r>
        <w:t>Below are the routes c</w:t>
      </w:r>
      <w:r w:rsidR="001071AB">
        <w:t>onsidered</w:t>
      </w:r>
      <w:r>
        <w:t xml:space="preserve">; having BTS id and their corresponding </w:t>
      </w:r>
      <w:proofErr w:type="gramStart"/>
      <w:r>
        <w:t>coordinates :</w:t>
      </w:r>
      <w:proofErr w:type="gramEnd"/>
      <w:r>
        <w:t xml:space="preserve"> </w:t>
      </w:r>
    </w:p>
    <w:p w14:paraId="58514768" w14:textId="77777777" w:rsidR="001071AB" w:rsidRDefault="001071AB" w:rsidP="00A17A24"/>
    <w:p w14:paraId="412D4A5B" w14:textId="2DDE33DC" w:rsidR="001071AB" w:rsidRDefault="001071AB" w:rsidP="00A17A24">
      <w:r w:rsidRPr="002D0E7A">
        <w:rPr>
          <w:b/>
        </w:rPr>
        <w:t>Route 1</w:t>
      </w:r>
      <w:r>
        <w:t>:  (</w:t>
      </w:r>
      <w:proofErr w:type="spellStart"/>
      <w:r>
        <w:t>Jayamahal</w:t>
      </w:r>
      <w:proofErr w:type="spellEnd"/>
      <w:r>
        <w:t xml:space="preserve"> Main Road -&gt; </w:t>
      </w:r>
      <w:proofErr w:type="spellStart"/>
      <w:r>
        <w:t>Jayamahal</w:t>
      </w:r>
      <w:proofErr w:type="spellEnd"/>
      <w:r>
        <w:t xml:space="preserve"> Second Main road -&gt; </w:t>
      </w:r>
      <w:proofErr w:type="spellStart"/>
      <w:r>
        <w:t>Mekri</w:t>
      </w:r>
      <w:proofErr w:type="spellEnd"/>
      <w:r>
        <w:t xml:space="preserve"> Circle)</w:t>
      </w:r>
    </w:p>
    <w:p w14:paraId="3402D3C1" w14:textId="763B7267" w:rsidR="001071AB" w:rsidRDefault="0077605C" w:rsidP="00A17A24">
      <w:pPr>
        <w:rPr>
          <w:rFonts w:eastAsia="Times New Roman" w:cs="Times New Roman"/>
        </w:rPr>
      </w:pPr>
      <w:proofErr w:type="gramStart"/>
      <w:r>
        <w:rPr>
          <w:rFonts w:eastAsia="Times New Roman" w:cs="Times New Roman"/>
        </w:rPr>
        <w:t>ATXA</w:t>
      </w:r>
      <w:r w:rsidR="00EF57A9">
        <w:rPr>
          <w:rFonts w:eastAsia="Times New Roman" w:cs="Times New Roman"/>
        </w:rPr>
        <w:t>00</w:t>
      </w:r>
      <w:r>
        <w:rPr>
          <w:rFonts w:eastAsia="Times New Roman" w:cs="Times New Roman"/>
        </w:rPr>
        <w:t>0829 :</w:t>
      </w:r>
      <w:proofErr w:type="gramEnd"/>
      <w:r>
        <w:rPr>
          <w:rFonts w:eastAsia="Times New Roman" w:cs="Times New Roman"/>
        </w:rPr>
        <w:t xml:space="preserve"> +12° 59' 37.72", +77° 35' 47.14"</w:t>
      </w:r>
    </w:p>
    <w:p w14:paraId="59F0FDD4" w14:textId="61A0D63F" w:rsidR="00A6462F" w:rsidRDefault="00A6462F" w:rsidP="00A6462F">
      <w:pPr>
        <w:rPr>
          <w:rFonts w:eastAsia="Times New Roman" w:cs="Times New Roman"/>
        </w:rPr>
      </w:pPr>
      <w:proofErr w:type="gramStart"/>
      <w:r>
        <w:rPr>
          <w:rFonts w:eastAsia="Times New Roman" w:cs="Times New Roman"/>
        </w:rPr>
        <w:t>ATXB</w:t>
      </w:r>
      <w:r w:rsidR="00EF57A9">
        <w:rPr>
          <w:rFonts w:eastAsia="Times New Roman" w:cs="Times New Roman"/>
        </w:rPr>
        <w:t>00</w:t>
      </w:r>
      <w:r>
        <w:rPr>
          <w:rFonts w:eastAsia="Times New Roman" w:cs="Times New Roman"/>
        </w:rPr>
        <w:t>0876 :</w:t>
      </w:r>
      <w:proofErr w:type="gramEnd"/>
      <w:r>
        <w:rPr>
          <w:rFonts w:eastAsia="Times New Roman" w:cs="Times New Roman"/>
        </w:rPr>
        <w:t xml:space="preserve"> +12° 59' 58.04", +77° 35' 36.02"</w:t>
      </w:r>
    </w:p>
    <w:p w14:paraId="401AA9CD" w14:textId="72482066" w:rsidR="00A6462F" w:rsidRDefault="00A6462F" w:rsidP="00A6462F">
      <w:pPr>
        <w:rPr>
          <w:rFonts w:eastAsia="Times New Roman" w:cs="Times New Roman"/>
        </w:rPr>
      </w:pPr>
      <w:proofErr w:type="gramStart"/>
      <w:r>
        <w:rPr>
          <w:rFonts w:eastAsia="Times New Roman" w:cs="Times New Roman"/>
        </w:rPr>
        <w:t>ATXX</w:t>
      </w:r>
      <w:r w:rsidR="00EF57A9">
        <w:rPr>
          <w:rFonts w:eastAsia="Times New Roman" w:cs="Times New Roman"/>
        </w:rPr>
        <w:t>00</w:t>
      </w:r>
      <w:r>
        <w:rPr>
          <w:rFonts w:eastAsia="Times New Roman" w:cs="Times New Roman"/>
        </w:rPr>
        <w:t>0278 :</w:t>
      </w:r>
      <w:proofErr w:type="gramEnd"/>
      <w:r>
        <w:rPr>
          <w:rFonts w:eastAsia="Times New Roman" w:cs="Times New Roman"/>
        </w:rPr>
        <w:t xml:space="preserve"> +13° 0</w:t>
      </w:r>
      <w:r w:rsidR="00652323">
        <w:rPr>
          <w:rFonts w:eastAsia="Times New Roman" w:cs="Times New Roman"/>
        </w:rPr>
        <w:t>0</w:t>
      </w:r>
      <w:r>
        <w:rPr>
          <w:rFonts w:eastAsia="Times New Roman" w:cs="Times New Roman"/>
        </w:rPr>
        <w:t>' 19.42", +77° 35' 39.88"</w:t>
      </w:r>
    </w:p>
    <w:p w14:paraId="5811DB65" w14:textId="540FF060" w:rsidR="00A6462F" w:rsidRDefault="00A6462F" w:rsidP="00A17A24">
      <w:proofErr w:type="gramStart"/>
      <w:r>
        <w:rPr>
          <w:rFonts w:eastAsia="Times New Roman" w:cs="Times New Roman"/>
        </w:rPr>
        <w:t>ATXZ</w:t>
      </w:r>
      <w:r w:rsidR="00EF57A9">
        <w:rPr>
          <w:rFonts w:eastAsia="Times New Roman" w:cs="Times New Roman"/>
        </w:rPr>
        <w:t>00</w:t>
      </w:r>
      <w:r>
        <w:rPr>
          <w:rFonts w:eastAsia="Times New Roman" w:cs="Times New Roman"/>
        </w:rPr>
        <w:t>0289 :</w:t>
      </w:r>
      <w:proofErr w:type="gramEnd"/>
      <w:r>
        <w:rPr>
          <w:rFonts w:eastAsia="Times New Roman" w:cs="Times New Roman"/>
        </w:rPr>
        <w:t xml:space="preserve"> +13° 0</w:t>
      </w:r>
      <w:r w:rsidR="00652323">
        <w:rPr>
          <w:rFonts w:eastAsia="Times New Roman" w:cs="Times New Roman"/>
        </w:rPr>
        <w:t>0</w:t>
      </w:r>
      <w:r>
        <w:rPr>
          <w:rFonts w:eastAsia="Times New Roman" w:cs="Times New Roman"/>
        </w:rPr>
        <w:t>' 41.09", +77° 35' 19.95"</w:t>
      </w:r>
    </w:p>
    <w:p w14:paraId="58DE5B6B" w14:textId="02856E84" w:rsidR="00B73568" w:rsidRDefault="00B73568" w:rsidP="00B73568">
      <w:proofErr w:type="gramStart"/>
      <w:r>
        <w:rPr>
          <w:rFonts w:eastAsia="Times New Roman" w:cs="Times New Roman"/>
        </w:rPr>
        <w:t>ATXR</w:t>
      </w:r>
      <w:r w:rsidR="00EF57A9">
        <w:rPr>
          <w:rFonts w:eastAsia="Times New Roman" w:cs="Times New Roman"/>
        </w:rPr>
        <w:t>00</w:t>
      </w:r>
      <w:r>
        <w:rPr>
          <w:rFonts w:eastAsia="Times New Roman" w:cs="Times New Roman"/>
        </w:rPr>
        <w:t>0009 :</w:t>
      </w:r>
      <w:proofErr w:type="gramEnd"/>
      <w:r>
        <w:rPr>
          <w:rFonts w:eastAsia="Times New Roman" w:cs="Times New Roman"/>
        </w:rPr>
        <w:t xml:space="preserve"> +13° 0</w:t>
      </w:r>
      <w:r w:rsidR="00652323">
        <w:rPr>
          <w:rFonts w:eastAsia="Times New Roman" w:cs="Times New Roman"/>
        </w:rPr>
        <w:t>0</w:t>
      </w:r>
      <w:r>
        <w:rPr>
          <w:rFonts w:eastAsia="Times New Roman" w:cs="Times New Roman"/>
        </w:rPr>
        <w:t xml:space="preserve">' 53.63", +77° 35' </w:t>
      </w:r>
      <w:r w:rsidR="00652323">
        <w:rPr>
          <w:rFonts w:eastAsia="Times New Roman" w:cs="Times New Roman"/>
        </w:rPr>
        <w:t>0</w:t>
      </w:r>
      <w:r>
        <w:rPr>
          <w:rFonts w:eastAsia="Times New Roman" w:cs="Times New Roman"/>
        </w:rPr>
        <w:t>3.75"</w:t>
      </w:r>
    </w:p>
    <w:p w14:paraId="1174C985" w14:textId="77777777" w:rsidR="0077605C" w:rsidRDefault="0077605C" w:rsidP="00A17A24"/>
    <w:p w14:paraId="6B826349" w14:textId="5E777822" w:rsidR="001071AB" w:rsidRDefault="001071AB" w:rsidP="00A17A24">
      <w:r w:rsidRPr="002D0E7A">
        <w:rPr>
          <w:b/>
          <w:color w:val="C0504D" w:themeColor="accent2"/>
        </w:rPr>
        <w:t>Route 2</w:t>
      </w:r>
      <w:r>
        <w:t>:</w:t>
      </w:r>
      <w:r w:rsidR="0077605C">
        <w:t xml:space="preserve"> (</w:t>
      </w:r>
      <w:proofErr w:type="spellStart"/>
      <w:r w:rsidR="0077605C">
        <w:t>Jayamahal</w:t>
      </w:r>
      <w:proofErr w:type="spellEnd"/>
      <w:r w:rsidR="0077605C">
        <w:t xml:space="preserve"> Main Road-&gt; Nandi </w:t>
      </w:r>
      <w:proofErr w:type="spellStart"/>
      <w:r w:rsidR="0077605C">
        <w:t>Durga</w:t>
      </w:r>
      <w:proofErr w:type="spellEnd"/>
      <w:r w:rsidR="0077605C">
        <w:t xml:space="preserve"> Road -&gt; </w:t>
      </w:r>
      <w:proofErr w:type="spellStart"/>
      <w:r w:rsidR="0077605C">
        <w:t>Mekri</w:t>
      </w:r>
      <w:proofErr w:type="spellEnd"/>
      <w:r w:rsidR="0077605C">
        <w:t xml:space="preserve"> Circle)</w:t>
      </w:r>
    </w:p>
    <w:p w14:paraId="6DC3F401" w14:textId="53ED770C" w:rsidR="0077605C" w:rsidRDefault="0077605C" w:rsidP="0077605C">
      <w:proofErr w:type="gramStart"/>
      <w:r>
        <w:rPr>
          <w:rFonts w:eastAsia="Times New Roman" w:cs="Times New Roman"/>
        </w:rPr>
        <w:t>ATXA</w:t>
      </w:r>
      <w:r w:rsidR="00EF57A9">
        <w:rPr>
          <w:rFonts w:eastAsia="Times New Roman" w:cs="Times New Roman"/>
        </w:rPr>
        <w:t>00</w:t>
      </w:r>
      <w:r>
        <w:rPr>
          <w:rFonts w:eastAsia="Times New Roman" w:cs="Times New Roman"/>
        </w:rPr>
        <w:t>0829 :</w:t>
      </w:r>
      <w:proofErr w:type="gramEnd"/>
      <w:r>
        <w:rPr>
          <w:rFonts w:eastAsia="Times New Roman" w:cs="Times New Roman"/>
        </w:rPr>
        <w:t xml:space="preserve"> +12° 59' 37.72", +77° 35' 47.14"</w:t>
      </w:r>
    </w:p>
    <w:p w14:paraId="0427DA80" w14:textId="57FCF0EF" w:rsidR="001071AB" w:rsidRDefault="0077605C" w:rsidP="00A17A24">
      <w:pPr>
        <w:rPr>
          <w:rFonts w:eastAsia="Times New Roman" w:cs="Times New Roman"/>
        </w:rPr>
      </w:pPr>
      <w:proofErr w:type="gramStart"/>
      <w:r>
        <w:t>ATXC</w:t>
      </w:r>
      <w:r w:rsidR="00EF57A9">
        <w:t>00</w:t>
      </w:r>
      <w:r>
        <w:t>0268 :</w:t>
      </w:r>
      <w:proofErr w:type="gramEnd"/>
      <w:r>
        <w:t xml:space="preserve"> </w:t>
      </w:r>
      <w:r>
        <w:rPr>
          <w:rFonts w:eastAsia="Times New Roman" w:cs="Times New Roman"/>
        </w:rPr>
        <w:t xml:space="preserve">+12° 59' 41.78", +77° 36' </w:t>
      </w:r>
      <w:r w:rsidR="00652323">
        <w:rPr>
          <w:rFonts w:eastAsia="Times New Roman" w:cs="Times New Roman"/>
        </w:rPr>
        <w:t>0</w:t>
      </w:r>
      <w:r>
        <w:rPr>
          <w:rFonts w:eastAsia="Times New Roman" w:cs="Times New Roman"/>
        </w:rPr>
        <w:t>8.15"</w:t>
      </w:r>
    </w:p>
    <w:p w14:paraId="5EC37796" w14:textId="1DB3EF0C" w:rsidR="0077605C" w:rsidRDefault="007E51F9" w:rsidP="00A17A24">
      <w:pPr>
        <w:rPr>
          <w:rFonts w:eastAsia="Times New Roman" w:cs="Times New Roman"/>
        </w:rPr>
      </w:pPr>
      <w:proofErr w:type="gramStart"/>
      <w:r>
        <w:rPr>
          <w:rFonts w:eastAsia="Times New Roman" w:cs="Times New Roman"/>
        </w:rPr>
        <w:t>ATXM</w:t>
      </w:r>
      <w:r w:rsidR="00EF57A9">
        <w:rPr>
          <w:rFonts w:eastAsia="Times New Roman" w:cs="Times New Roman"/>
        </w:rPr>
        <w:t>00</w:t>
      </w:r>
      <w:r>
        <w:rPr>
          <w:rFonts w:eastAsia="Times New Roman" w:cs="Times New Roman"/>
        </w:rPr>
        <w:t>0277 :</w:t>
      </w:r>
      <w:proofErr w:type="gramEnd"/>
      <w:r>
        <w:rPr>
          <w:rFonts w:eastAsia="Times New Roman" w:cs="Times New Roman"/>
        </w:rPr>
        <w:t xml:space="preserve"> +13° 0</w:t>
      </w:r>
      <w:r w:rsidR="00652323">
        <w:rPr>
          <w:rFonts w:eastAsia="Times New Roman" w:cs="Times New Roman"/>
        </w:rPr>
        <w:t>0</w:t>
      </w:r>
      <w:r>
        <w:rPr>
          <w:rFonts w:eastAsia="Times New Roman" w:cs="Times New Roman"/>
        </w:rPr>
        <w:t xml:space="preserve">' </w:t>
      </w:r>
      <w:r w:rsidR="00377B93">
        <w:rPr>
          <w:rFonts w:eastAsia="Times New Roman" w:cs="Times New Roman"/>
        </w:rPr>
        <w:t>0</w:t>
      </w:r>
      <w:r>
        <w:rPr>
          <w:rFonts w:eastAsia="Times New Roman" w:cs="Times New Roman"/>
        </w:rPr>
        <w:t xml:space="preserve">3.01", +77° 36' </w:t>
      </w:r>
      <w:r w:rsidR="00652323">
        <w:rPr>
          <w:rFonts w:eastAsia="Times New Roman" w:cs="Times New Roman"/>
        </w:rPr>
        <w:t>0</w:t>
      </w:r>
      <w:r>
        <w:rPr>
          <w:rFonts w:eastAsia="Times New Roman" w:cs="Times New Roman"/>
        </w:rPr>
        <w:t>4.60"</w:t>
      </w:r>
    </w:p>
    <w:p w14:paraId="61619F76" w14:textId="1AE65A41" w:rsidR="00B56DBB" w:rsidRDefault="00B56DBB" w:rsidP="00A17A24">
      <w:pPr>
        <w:rPr>
          <w:rFonts w:eastAsia="Times New Roman" w:cs="Times New Roman"/>
        </w:rPr>
      </w:pPr>
      <w:proofErr w:type="gramStart"/>
      <w:r>
        <w:rPr>
          <w:rFonts w:eastAsia="Times New Roman" w:cs="Times New Roman"/>
        </w:rPr>
        <w:t>ATXX</w:t>
      </w:r>
      <w:r w:rsidR="00EF57A9">
        <w:rPr>
          <w:rFonts w:eastAsia="Times New Roman" w:cs="Times New Roman"/>
        </w:rPr>
        <w:t>00</w:t>
      </w:r>
      <w:r>
        <w:rPr>
          <w:rFonts w:eastAsia="Times New Roman" w:cs="Times New Roman"/>
        </w:rPr>
        <w:t>0278 :</w:t>
      </w:r>
      <w:proofErr w:type="gramEnd"/>
      <w:r>
        <w:rPr>
          <w:rFonts w:eastAsia="Times New Roman" w:cs="Times New Roman"/>
        </w:rPr>
        <w:t xml:space="preserve"> +13° 0</w:t>
      </w:r>
      <w:r w:rsidR="00652323">
        <w:rPr>
          <w:rFonts w:eastAsia="Times New Roman" w:cs="Times New Roman"/>
        </w:rPr>
        <w:t>0</w:t>
      </w:r>
      <w:r>
        <w:rPr>
          <w:rFonts w:eastAsia="Times New Roman" w:cs="Times New Roman"/>
        </w:rPr>
        <w:t>' 19.42", +77° 35' 39.88"</w:t>
      </w:r>
    </w:p>
    <w:p w14:paraId="64D25C2F" w14:textId="1221409D" w:rsidR="00A6462F" w:rsidRDefault="00A6462F" w:rsidP="00A6462F">
      <w:proofErr w:type="gramStart"/>
      <w:r>
        <w:rPr>
          <w:rFonts w:eastAsia="Times New Roman" w:cs="Times New Roman"/>
        </w:rPr>
        <w:t>ATXZ</w:t>
      </w:r>
      <w:r w:rsidR="00EF57A9">
        <w:rPr>
          <w:rFonts w:eastAsia="Times New Roman" w:cs="Times New Roman"/>
        </w:rPr>
        <w:t>00</w:t>
      </w:r>
      <w:r>
        <w:rPr>
          <w:rFonts w:eastAsia="Times New Roman" w:cs="Times New Roman"/>
        </w:rPr>
        <w:t>0289 :</w:t>
      </w:r>
      <w:proofErr w:type="gramEnd"/>
      <w:r>
        <w:rPr>
          <w:rFonts w:eastAsia="Times New Roman" w:cs="Times New Roman"/>
        </w:rPr>
        <w:t xml:space="preserve"> +13° 0</w:t>
      </w:r>
      <w:r w:rsidR="00652323">
        <w:rPr>
          <w:rFonts w:eastAsia="Times New Roman" w:cs="Times New Roman"/>
        </w:rPr>
        <w:t>0</w:t>
      </w:r>
      <w:r>
        <w:rPr>
          <w:rFonts w:eastAsia="Times New Roman" w:cs="Times New Roman"/>
        </w:rPr>
        <w:t>' 41.09", +77° 35' 19.95"</w:t>
      </w:r>
    </w:p>
    <w:p w14:paraId="361DEE6E" w14:textId="20B88813" w:rsidR="00A6462F" w:rsidRDefault="00B73568" w:rsidP="00A17A24">
      <w:proofErr w:type="gramStart"/>
      <w:r>
        <w:rPr>
          <w:rFonts w:eastAsia="Times New Roman" w:cs="Times New Roman"/>
        </w:rPr>
        <w:t>ATXR</w:t>
      </w:r>
      <w:r w:rsidR="00EF57A9">
        <w:rPr>
          <w:rFonts w:eastAsia="Times New Roman" w:cs="Times New Roman"/>
        </w:rPr>
        <w:t>00</w:t>
      </w:r>
      <w:r>
        <w:rPr>
          <w:rFonts w:eastAsia="Times New Roman" w:cs="Times New Roman"/>
        </w:rPr>
        <w:t>0009 :</w:t>
      </w:r>
      <w:proofErr w:type="gramEnd"/>
      <w:r>
        <w:rPr>
          <w:rFonts w:eastAsia="Times New Roman" w:cs="Times New Roman"/>
        </w:rPr>
        <w:t xml:space="preserve"> +13° 0</w:t>
      </w:r>
      <w:r w:rsidR="00652323">
        <w:rPr>
          <w:rFonts w:eastAsia="Times New Roman" w:cs="Times New Roman"/>
        </w:rPr>
        <w:t>0</w:t>
      </w:r>
      <w:r>
        <w:rPr>
          <w:rFonts w:eastAsia="Times New Roman" w:cs="Times New Roman"/>
        </w:rPr>
        <w:t xml:space="preserve">' 53.63", +77° 35' </w:t>
      </w:r>
      <w:r w:rsidR="00652323">
        <w:rPr>
          <w:rFonts w:eastAsia="Times New Roman" w:cs="Times New Roman"/>
        </w:rPr>
        <w:t>0</w:t>
      </w:r>
      <w:r>
        <w:rPr>
          <w:rFonts w:eastAsia="Times New Roman" w:cs="Times New Roman"/>
        </w:rPr>
        <w:t>3.75"</w:t>
      </w:r>
    </w:p>
    <w:p w14:paraId="752773D4" w14:textId="77777777" w:rsidR="00A6462F" w:rsidRDefault="00A6462F" w:rsidP="00A17A24"/>
    <w:p w14:paraId="07BC603C" w14:textId="224B2AB3" w:rsidR="001071AB" w:rsidRDefault="001071AB" w:rsidP="00A17A24">
      <w:r w:rsidRPr="002D0E7A">
        <w:rPr>
          <w:b/>
          <w:color w:val="4F6228" w:themeColor="accent3" w:themeShade="80"/>
        </w:rPr>
        <w:t>Route 3</w:t>
      </w:r>
      <w:r>
        <w:t>:</w:t>
      </w:r>
      <w:r w:rsidR="0077605C">
        <w:t xml:space="preserve"> (</w:t>
      </w:r>
      <w:proofErr w:type="spellStart"/>
      <w:r w:rsidR="0077605C">
        <w:t>Jayamahal</w:t>
      </w:r>
      <w:proofErr w:type="spellEnd"/>
      <w:r w:rsidR="0077605C">
        <w:t xml:space="preserve"> Main Road -&gt;</w:t>
      </w:r>
      <w:r w:rsidR="0077605C" w:rsidRPr="0077605C">
        <w:t xml:space="preserve"> </w:t>
      </w:r>
      <w:r w:rsidR="0077605C">
        <w:t xml:space="preserve">Nandi </w:t>
      </w:r>
      <w:proofErr w:type="spellStart"/>
      <w:r w:rsidR="0077605C">
        <w:t>Durga</w:t>
      </w:r>
      <w:proofErr w:type="spellEnd"/>
      <w:r w:rsidR="0077605C">
        <w:t xml:space="preserve"> Road-&gt; JC Nagar Main Road)</w:t>
      </w:r>
    </w:p>
    <w:p w14:paraId="4863B03C" w14:textId="5A74E259" w:rsidR="0077605C" w:rsidRDefault="0077605C" w:rsidP="0077605C">
      <w:proofErr w:type="gramStart"/>
      <w:r>
        <w:rPr>
          <w:rFonts w:eastAsia="Times New Roman" w:cs="Times New Roman"/>
        </w:rPr>
        <w:t>ATXA</w:t>
      </w:r>
      <w:r w:rsidR="006B19D3">
        <w:rPr>
          <w:rFonts w:eastAsia="Times New Roman" w:cs="Times New Roman"/>
        </w:rPr>
        <w:t>00</w:t>
      </w:r>
      <w:r>
        <w:rPr>
          <w:rFonts w:eastAsia="Times New Roman" w:cs="Times New Roman"/>
        </w:rPr>
        <w:t>0829 :</w:t>
      </w:r>
      <w:proofErr w:type="gramEnd"/>
      <w:r>
        <w:rPr>
          <w:rFonts w:eastAsia="Times New Roman" w:cs="Times New Roman"/>
        </w:rPr>
        <w:t xml:space="preserve"> +12° 59' 37.72", +77° 35' 47.14"</w:t>
      </w:r>
    </w:p>
    <w:p w14:paraId="1159EB48" w14:textId="511C4AFF" w:rsidR="00A6462F" w:rsidRDefault="00A6462F" w:rsidP="00A6462F">
      <w:pPr>
        <w:rPr>
          <w:rFonts w:eastAsia="Times New Roman" w:cs="Times New Roman"/>
        </w:rPr>
      </w:pPr>
      <w:proofErr w:type="gramStart"/>
      <w:r>
        <w:t>ATXC</w:t>
      </w:r>
      <w:r w:rsidR="006B19D3">
        <w:t>00</w:t>
      </w:r>
      <w:r>
        <w:t>0268 :</w:t>
      </w:r>
      <w:proofErr w:type="gramEnd"/>
      <w:r>
        <w:t xml:space="preserve"> </w:t>
      </w:r>
      <w:r>
        <w:rPr>
          <w:rFonts w:eastAsia="Times New Roman" w:cs="Times New Roman"/>
        </w:rPr>
        <w:t xml:space="preserve">+12° 59' 41.78", +77° 36' </w:t>
      </w:r>
      <w:r w:rsidR="00916E3C">
        <w:rPr>
          <w:rFonts w:eastAsia="Times New Roman" w:cs="Times New Roman"/>
        </w:rPr>
        <w:t>0</w:t>
      </w:r>
      <w:r>
        <w:rPr>
          <w:rFonts w:eastAsia="Times New Roman" w:cs="Times New Roman"/>
        </w:rPr>
        <w:t>8.15"</w:t>
      </w:r>
    </w:p>
    <w:p w14:paraId="41A3E626" w14:textId="4575EA3C" w:rsidR="00A6462F" w:rsidRDefault="00A6462F" w:rsidP="00A6462F">
      <w:pPr>
        <w:rPr>
          <w:rFonts w:eastAsia="Times New Roman" w:cs="Times New Roman"/>
        </w:rPr>
      </w:pPr>
      <w:proofErr w:type="gramStart"/>
      <w:r>
        <w:rPr>
          <w:rFonts w:eastAsia="Times New Roman" w:cs="Times New Roman"/>
        </w:rPr>
        <w:t>ATXM</w:t>
      </w:r>
      <w:r w:rsidR="006B19D3">
        <w:rPr>
          <w:rFonts w:eastAsia="Times New Roman" w:cs="Times New Roman"/>
        </w:rPr>
        <w:t>00</w:t>
      </w:r>
      <w:r>
        <w:rPr>
          <w:rFonts w:eastAsia="Times New Roman" w:cs="Times New Roman"/>
        </w:rPr>
        <w:t>0277 :</w:t>
      </w:r>
      <w:proofErr w:type="gramEnd"/>
      <w:r>
        <w:rPr>
          <w:rFonts w:eastAsia="Times New Roman" w:cs="Times New Roman"/>
        </w:rPr>
        <w:t xml:space="preserve"> +13° 0</w:t>
      </w:r>
      <w:r w:rsidR="00916E3C">
        <w:rPr>
          <w:rFonts w:eastAsia="Times New Roman" w:cs="Times New Roman"/>
        </w:rPr>
        <w:t>0</w:t>
      </w:r>
      <w:r>
        <w:rPr>
          <w:rFonts w:eastAsia="Times New Roman" w:cs="Times New Roman"/>
        </w:rPr>
        <w:t xml:space="preserve">' </w:t>
      </w:r>
      <w:r w:rsidR="00916E3C">
        <w:rPr>
          <w:rFonts w:eastAsia="Times New Roman" w:cs="Times New Roman"/>
        </w:rPr>
        <w:t>0</w:t>
      </w:r>
      <w:r>
        <w:rPr>
          <w:rFonts w:eastAsia="Times New Roman" w:cs="Times New Roman"/>
        </w:rPr>
        <w:t xml:space="preserve">3.01", +77° 36' </w:t>
      </w:r>
      <w:r w:rsidR="00916E3C">
        <w:rPr>
          <w:rFonts w:eastAsia="Times New Roman" w:cs="Times New Roman"/>
        </w:rPr>
        <w:t>0</w:t>
      </w:r>
      <w:r>
        <w:rPr>
          <w:rFonts w:eastAsia="Times New Roman" w:cs="Times New Roman"/>
        </w:rPr>
        <w:t>4.60"</w:t>
      </w:r>
    </w:p>
    <w:p w14:paraId="47C11419" w14:textId="57A7D238" w:rsidR="00A6462F" w:rsidRDefault="00A6462F" w:rsidP="00A6462F">
      <w:pPr>
        <w:rPr>
          <w:rFonts w:eastAsia="Times New Roman" w:cs="Times New Roman"/>
        </w:rPr>
      </w:pPr>
      <w:proofErr w:type="gramStart"/>
      <w:r>
        <w:rPr>
          <w:rFonts w:eastAsia="Times New Roman" w:cs="Times New Roman"/>
        </w:rPr>
        <w:t>ATXX</w:t>
      </w:r>
      <w:r w:rsidR="006B19D3">
        <w:rPr>
          <w:rFonts w:eastAsia="Times New Roman" w:cs="Times New Roman"/>
        </w:rPr>
        <w:t>00</w:t>
      </w:r>
      <w:r>
        <w:rPr>
          <w:rFonts w:eastAsia="Times New Roman" w:cs="Times New Roman"/>
        </w:rPr>
        <w:t>0278 :</w:t>
      </w:r>
      <w:proofErr w:type="gramEnd"/>
      <w:r>
        <w:rPr>
          <w:rFonts w:eastAsia="Times New Roman" w:cs="Times New Roman"/>
        </w:rPr>
        <w:t xml:space="preserve"> +13° 0</w:t>
      </w:r>
      <w:r w:rsidR="00916E3C">
        <w:rPr>
          <w:rFonts w:eastAsia="Times New Roman" w:cs="Times New Roman"/>
        </w:rPr>
        <w:t>0</w:t>
      </w:r>
      <w:r>
        <w:rPr>
          <w:rFonts w:eastAsia="Times New Roman" w:cs="Times New Roman"/>
        </w:rPr>
        <w:t>' 19.42", +77° 35' 39.88"</w:t>
      </w:r>
    </w:p>
    <w:p w14:paraId="6D4699C5" w14:textId="5C3880B0" w:rsidR="00B121F2" w:rsidRDefault="00B121F2" w:rsidP="00B121F2">
      <w:pPr>
        <w:rPr>
          <w:rFonts w:eastAsia="Times New Roman" w:cs="Times New Roman"/>
        </w:rPr>
      </w:pPr>
      <w:proofErr w:type="gramStart"/>
      <w:r>
        <w:rPr>
          <w:rFonts w:eastAsia="Times New Roman" w:cs="Times New Roman"/>
        </w:rPr>
        <w:t>ATMA</w:t>
      </w:r>
      <w:r w:rsidR="006B19D3">
        <w:rPr>
          <w:rFonts w:eastAsia="Times New Roman" w:cs="Times New Roman"/>
        </w:rPr>
        <w:t>00</w:t>
      </w:r>
      <w:r>
        <w:rPr>
          <w:rFonts w:eastAsia="Times New Roman" w:cs="Times New Roman"/>
        </w:rPr>
        <w:t>0245 :</w:t>
      </w:r>
      <w:proofErr w:type="gramEnd"/>
      <w:r>
        <w:rPr>
          <w:rFonts w:eastAsia="Times New Roman" w:cs="Times New Roman"/>
        </w:rPr>
        <w:t xml:space="preserve"> +13° 0</w:t>
      </w:r>
      <w:r w:rsidR="00916E3C">
        <w:rPr>
          <w:rFonts w:eastAsia="Times New Roman" w:cs="Times New Roman"/>
        </w:rPr>
        <w:t>0</w:t>
      </w:r>
      <w:r>
        <w:rPr>
          <w:rFonts w:eastAsia="Times New Roman" w:cs="Times New Roman"/>
        </w:rPr>
        <w:t>' 42.30", +77° 35' 43.03"</w:t>
      </w:r>
    </w:p>
    <w:p w14:paraId="60C49D42" w14:textId="7EADD1AD" w:rsidR="001071AB" w:rsidRDefault="00D501CD" w:rsidP="00A17A24">
      <w:pPr>
        <w:rPr>
          <w:rFonts w:eastAsia="Times New Roman" w:cs="Times New Roman"/>
        </w:rPr>
      </w:pPr>
      <w:proofErr w:type="gramStart"/>
      <w:r>
        <w:rPr>
          <w:rFonts w:eastAsia="Times New Roman" w:cs="Times New Roman"/>
        </w:rPr>
        <w:t>AMCD</w:t>
      </w:r>
      <w:r w:rsidR="006B19D3">
        <w:rPr>
          <w:rFonts w:eastAsia="Times New Roman" w:cs="Times New Roman"/>
        </w:rPr>
        <w:t>00</w:t>
      </w:r>
      <w:r>
        <w:rPr>
          <w:rFonts w:eastAsia="Times New Roman" w:cs="Times New Roman"/>
        </w:rPr>
        <w:t>0784 :</w:t>
      </w:r>
      <w:proofErr w:type="gramEnd"/>
      <w:r>
        <w:rPr>
          <w:rFonts w:eastAsia="Times New Roman" w:cs="Times New Roman"/>
        </w:rPr>
        <w:t xml:space="preserve"> +13° 1</w:t>
      </w:r>
      <w:r w:rsidR="00916E3C">
        <w:rPr>
          <w:rFonts w:eastAsia="Times New Roman" w:cs="Times New Roman"/>
        </w:rPr>
        <w:t>0</w:t>
      </w:r>
      <w:r>
        <w:rPr>
          <w:rFonts w:eastAsia="Times New Roman" w:cs="Times New Roman"/>
        </w:rPr>
        <w:t xml:space="preserve">' </w:t>
      </w:r>
      <w:r w:rsidR="00916E3C">
        <w:rPr>
          <w:rFonts w:eastAsia="Times New Roman" w:cs="Times New Roman"/>
        </w:rPr>
        <w:t>0</w:t>
      </w:r>
      <w:r>
        <w:rPr>
          <w:rFonts w:eastAsia="Times New Roman" w:cs="Times New Roman"/>
        </w:rPr>
        <w:t>5.85", +77° 35' 56.04"</w:t>
      </w:r>
    </w:p>
    <w:p w14:paraId="2F0DD2F6" w14:textId="6D51CFB5" w:rsidR="00D501CD" w:rsidRDefault="00065102" w:rsidP="00A17A24">
      <w:proofErr w:type="gramStart"/>
      <w:r>
        <w:rPr>
          <w:rFonts w:eastAsia="Times New Roman" w:cs="Times New Roman"/>
        </w:rPr>
        <w:t>ATXV</w:t>
      </w:r>
      <w:r w:rsidR="006B19D3">
        <w:rPr>
          <w:rFonts w:eastAsia="Times New Roman" w:cs="Times New Roman"/>
        </w:rPr>
        <w:t>00</w:t>
      </w:r>
      <w:r>
        <w:rPr>
          <w:rFonts w:eastAsia="Times New Roman" w:cs="Times New Roman"/>
        </w:rPr>
        <w:t>0934 :</w:t>
      </w:r>
      <w:proofErr w:type="gramEnd"/>
      <w:r>
        <w:rPr>
          <w:rFonts w:eastAsia="Times New Roman" w:cs="Times New Roman"/>
        </w:rPr>
        <w:t xml:space="preserve"> +13° 1</w:t>
      </w:r>
      <w:r w:rsidR="00916E3C">
        <w:rPr>
          <w:rFonts w:eastAsia="Times New Roman" w:cs="Times New Roman"/>
        </w:rPr>
        <w:t>0</w:t>
      </w:r>
      <w:r>
        <w:rPr>
          <w:rFonts w:eastAsia="Times New Roman" w:cs="Times New Roman"/>
        </w:rPr>
        <w:t xml:space="preserve">' 23.51", +77° 36' </w:t>
      </w:r>
      <w:r w:rsidR="00916E3C">
        <w:rPr>
          <w:rFonts w:eastAsia="Times New Roman" w:cs="Times New Roman"/>
        </w:rPr>
        <w:t>0</w:t>
      </w:r>
      <w:r>
        <w:rPr>
          <w:rFonts w:eastAsia="Times New Roman" w:cs="Times New Roman"/>
        </w:rPr>
        <w:t>3.81"</w:t>
      </w:r>
    </w:p>
    <w:p w14:paraId="4AE909F2" w14:textId="77777777" w:rsidR="00A422DA" w:rsidRDefault="00A422DA" w:rsidP="00A17A24"/>
    <w:p w14:paraId="1CA77958" w14:textId="133322EA" w:rsidR="001071AB" w:rsidRDefault="001071AB" w:rsidP="00A17A24">
      <w:r w:rsidRPr="002D0E7A">
        <w:rPr>
          <w:b/>
          <w:color w:val="C0504D" w:themeColor="accent2"/>
        </w:rPr>
        <w:t xml:space="preserve">Route </w:t>
      </w:r>
      <w:proofErr w:type="gramStart"/>
      <w:r w:rsidRPr="002D0E7A">
        <w:rPr>
          <w:b/>
          <w:color w:val="C0504D" w:themeColor="accent2"/>
        </w:rPr>
        <w:t>4</w:t>
      </w:r>
      <w:r>
        <w:t xml:space="preserve"> :</w:t>
      </w:r>
      <w:proofErr w:type="gramEnd"/>
      <w:r w:rsidR="0077605C">
        <w:t xml:space="preserve"> (</w:t>
      </w:r>
      <w:proofErr w:type="spellStart"/>
      <w:r w:rsidR="0077605C">
        <w:t>Jayamahal</w:t>
      </w:r>
      <w:proofErr w:type="spellEnd"/>
      <w:r w:rsidR="0077605C">
        <w:t xml:space="preserve"> Main Road -&gt; </w:t>
      </w:r>
      <w:proofErr w:type="spellStart"/>
      <w:r w:rsidR="0077605C">
        <w:t>Jayamahal</w:t>
      </w:r>
      <w:proofErr w:type="spellEnd"/>
      <w:r w:rsidR="0077605C">
        <w:t xml:space="preserve"> Second Main road -&gt; JC Nagar Main Road)</w:t>
      </w:r>
    </w:p>
    <w:p w14:paraId="336CBB20" w14:textId="212DDF6A" w:rsidR="0077605C" w:rsidRDefault="0077605C" w:rsidP="0077605C">
      <w:pPr>
        <w:rPr>
          <w:rFonts w:eastAsia="Times New Roman" w:cs="Times New Roman"/>
        </w:rPr>
      </w:pPr>
      <w:proofErr w:type="gramStart"/>
      <w:r>
        <w:rPr>
          <w:rFonts w:eastAsia="Times New Roman" w:cs="Times New Roman"/>
        </w:rPr>
        <w:t>ATXA</w:t>
      </w:r>
      <w:r w:rsidR="00FC2DE3">
        <w:rPr>
          <w:rFonts w:eastAsia="Times New Roman" w:cs="Times New Roman"/>
        </w:rPr>
        <w:t>00</w:t>
      </w:r>
      <w:r>
        <w:rPr>
          <w:rFonts w:eastAsia="Times New Roman" w:cs="Times New Roman"/>
        </w:rPr>
        <w:t>0829 :</w:t>
      </w:r>
      <w:proofErr w:type="gramEnd"/>
      <w:r>
        <w:rPr>
          <w:rFonts w:eastAsia="Times New Roman" w:cs="Times New Roman"/>
        </w:rPr>
        <w:t xml:space="preserve"> +12° 59' 37.72", +77° 35' 47.14"</w:t>
      </w:r>
    </w:p>
    <w:p w14:paraId="6E4A82EC" w14:textId="77E0B8AD" w:rsidR="00A6462F" w:rsidRDefault="00A6462F" w:rsidP="00A6462F">
      <w:pPr>
        <w:rPr>
          <w:rFonts w:eastAsia="Times New Roman" w:cs="Times New Roman"/>
        </w:rPr>
      </w:pPr>
      <w:proofErr w:type="gramStart"/>
      <w:r>
        <w:rPr>
          <w:rFonts w:eastAsia="Times New Roman" w:cs="Times New Roman"/>
        </w:rPr>
        <w:t>ATXB</w:t>
      </w:r>
      <w:r w:rsidR="00FC2DE3">
        <w:rPr>
          <w:rFonts w:eastAsia="Times New Roman" w:cs="Times New Roman"/>
        </w:rPr>
        <w:t>00</w:t>
      </w:r>
      <w:r>
        <w:rPr>
          <w:rFonts w:eastAsia="Times New Roman" w:cs="Times New Roman"/>
        </w:rPr>
        <w:t>0876 :</w:t>
      </w:r>
      <w:proofErr w:type="gramEnd"/>
      <w:r>
        <w:rPr>
          <w:rFonts w:eastAsia="Times New Roman" w:cs="Times New Roman"/>
        </w:rPr>
        <w:t xml:space="preserve"> +12° 59' 58.04", +77° 35' 36.02"</w:t>
      </w:r>
    </w:p>
    <w:p w14:paraId="3B8D79E4" w14:textId="0319B685" w:rsidR="00A6462F" w:rsidRDefault="00A6462F" w:rsidP="00A6462F">
      <w:pPr>
        <w:rPr>
          <w:rFonts w:eastAsia="Times New Roman" w:cs="Times New Roman"/>
        </w:rPr>
      </w:pPr>
      <w:proofErr w:type="gramStart"/>
      <w:r>
        <w:rPr>
          <w:rFonts w:eastAsia="Times New Roman" w:cs="Times New Roman"/>
        </w:rPr>
        <w:t>ATXX</w:t>
      </w:r>
      <w:r w:rsidR="00FC2DE3">
        <w:rPr>
          <w:rFonts w:eastAsia="Times New Roman" w:cs="Times New Roman"/>
        </w:rPr>
        <w:t>00</w:t>
      </w:r>
      <w:r>
        <w:rPr>
          <w:rFonts w:eastAsia="Times New Roman" w:cs="Times New Roman"/>
        </w:rPr>
        <w:t>0278 :</w:t>
      </w:r>
      <w:proofErr w:type="gramEnd"/>
      <w:r>
        <w:rPr>
          <w:rFonts w:eastAsia="Times New Roman" w:cs="Times New Roman"/>
        </w:rPr>
        <w:t xml:space="preserve"> +13° 0</w:t>
      </w:r>
      <w:r w:rsidR="00916E3C">
        <w:rPr>
          <w:rFonts w:eastAsia="Times New Roman" w:cs="Times New Roman"/>
        </w:rPr>
        <w:t>0</w:t>
      </w:r>
      <w:r>
        <w:rPr>
          <w:rFonts w:eastAsia="Times New Roman" w:cs="Times New Roman"/>
        </w:rPr>
        <w:t>' 19.42", +77° 35' 39.88"</w:t>
      </w:r>
    </w:p>
    <w:p w14:paraId="6565FD19" w14:textId="3E91EC9F" w:rsidR="00B73568" w:rsidRDefault="00B73568" w:rsidP="00A6462F">
      <w:pPr>
        <w:rPr>
          <w:rFonts w:eastAsia="Times New Roman" w:cs="Times New Roman"/>
        </w:rPr>
      </w:pPr>
      <w:proofErr w:type="gramStart"/>
      <w:r>
        <w:rPr>
          <w:rFonts w:eastAsia="Times New Roman" w:cs="Times New Roman"/>
        </w:rPr>
        <w:t>ATMA</w:t>
      </w:r>
      <w:r w:rsidR="00C767A0">
        <w:rPr>
          <w:rFonts w:eastAsia="Times New Roman" w:cs="Times New Roman"/>
        </w:rPr>
        <w:t>00</w:t>
      </w:r>
      <w:r>
        <w:rPr>
          <w:rFonts w:eastAsia="Times New Roman" w:cs="Times New Roman"/>
        </w:rPr>
        <w:t>0245 :</w:t>
      </w:r>
      <w:proofErr w:type="gramEnd"/>
      <w:r>
        <w:rPr>
          <w:rFonts w:eastAsia="Times New Roman" w:cs="Times New Roman"/>
        </w:rPr>
        <w:t xml:space="preserve"> +13° 0</w:t>
      </w:r>
      <w:r w:rsidR="00916E3C">
        <w:rPr>
          <w:rFonts w:eastAsia="Times New Roman" w:cs="Times New Roman"/>
        </w:rPr>
        <w:t>0</w:t>
      </w:r>
      <w:r>
        <w:rPr>
          <w:rFonts w:eastAsia="Times New Roman" w:cs="Times New Roman"/>
        </w:rPr>
        <w:t>' 42.30", +77° 35' 43.03"</w:t>
      </w:r>
    </w:p>
    <w:p w14:paraId="0CC9A6BA" w14:textId="7F2F6B9F" w:rsidR="00D501CD" w:rsidRDefault="00D501CD" w:rsidP="00D501CD">
      <w:proofErr w:type="gramStart"/>
      <w:r>
        <w:rPr>
          <w:rFonts w:eastAsia="Times New Roman" w:cs="Times New Roman"/>
        </w:rPr>
        <w:t>AMCD</w:t>
      </w:r>
      <w:r w:rsidR="00C767A0">
        <w:rPr>
          <w:rFonts w:eastAsia="Times New Roman" w:cs="Times New Roman"/>
        </w:rPr>
        <w:t>00</w:t>
      </w:r>
      <w:r>
        <w:rPr>
          <w:rFonts w:eastAsia="Times New Roman" w:cs="Times New Roman"/>
        </w:rPr>
        <w:t>0784 :</w:t>
      </w:r>
      <w:proofErr w:type="gramEnd"/>
      <w:r>
        <w:rPr>
          <w:rFonts w:eastAsia="Times New Roman" w:cs="Times New Roman"/>
        </w:rPr>
        <w:t xml:space="preserve"> +13° </w:t>
      </w:r>
      <w:r w:rsidR="00916E3C">
        <w:rPr>
          <w:rFonts w:eastAsia="Times New Roman" w:cs="Times New Roman"/>
        </w:rPr>
        <w:t>0</w:t>
      </w:r>
      <w:r>
        <w:rPr>
          <w:rFonts w:eastAsia="Times New Roman" w:cs="Times New Roman"/>
        </w:rPr>
        <w:t xml:space="preserve">1' </w:t>
      </w:r>
      <w:r w:rsidR="00F0483F">
        <w:rPr>
          <w:rFonts w:eastAsia="Times New Roman" w:cs="Times New Roman"/>
        </w:rPr>
        <w:t>0</w:t>
      </w:r>
      <w:r>
        <w:rPr>
          <w:rFonts w:eastAsia="Times New Roman" w:cs="Times New Roman"/>
        </w:rPr>
        <w:t>5.85", +77° 35' 56.04"</w:t>
      </w:r>
    </w:p>
    <w:p w14:paraId="459F8FAF" w14:textId="5940A720" w:rsidR="00065102" w:rsidRDefault="00065102" w:rsidP="00065102">
      <w:proofErr w:type="gramStart"/>
      <w:r>
        <w:rPr>
          <w:rFonts w:eastAsia="Times New Roman" w:cs="Times New Roman"/>
        </w:rPr>
        <w:t>ATXV</w:t>
      </w:r>
      <w:r w:rsidR="00C767A0">
        <w:rPr>
          <w:rFonts w:eastAsia="Times New Roman" w:cs="Times New Roman"/>
        </w:rPr>
        <w:t>00</w:t>
      </w:r>
      <w:r>
        <w:rPr>
          <w:rFonts w:eastAsia="Times New Roman" w:cs="Times New Roman"/>
        </w:rPr>
        <w:t>0934 :</w:t>
      </w:r>
      <w:proofErr w:type="gramEnd"/>
      <w:r>
        <w:rPr>
          <w:rFonts w:eastAsia="Times New Roman" w:cs="Times New Roman"/>
        </w:rPr>
        <w:t xml:space="preserve"> +13° </w:t>
      </w:r>
      <w:r w:rsidR="00916E3C">
        <w:rPr>
          <w:rFonts w:eastAsia="Times New Roman" w:cs="Times New Roman"/>
        </w:rPr>
        <w:t>0</w:t>
      </w:r>
      <w:r>
        <w:rPr>
          <w:rFonts w:eastAsia="Times New Roman" w:cs="Times New Roman"/>
        </w:rPr>
        <w:t xml:space="preserve">1' 23.51", +77° 36' </w:t>
      </w:r>
      <w:r w:rsidR="00625D6D">
        <w:rPr>
          <w:rFonts w:eastAsia="Times New Roman" w:cs="Times New Roman"/>
        </w:rPr>
        <w:t>0</w:t>
      </w:r>
      <w:r>
        <w:rPr>
          <w:rFonts w:eastAsia="Times New Roman" w:cs="Times New Roman"/>
        </w:rPr>
        <w:t>3.81"</w:t>
      </w:r>
    </w:p>
    <w:p w14:paraId="5FE6E27C" w14:textId="77777777" w:rsidR="001071AB" w:rsidRDefault="001071AB" w:rsidP="00A17A24"/>
    <w:p w14:paraId="5160B6D5" w14:textId="4B317453" w:rsidR="001071AB" w:rsidRDefault="0077605C" w:rsidP="00A17A24">
      <w:r>
        <w:t xml:space="preserve">Route </w:t>
      </w:r>
      <w:proofErr w:type="gramStart"/>
      <w:r>
        <w:t>5 :</w:t>
      </w:r>
      <w:proofErr w:type="gramEnd"/>
      <w:r>
        <w:t xml:space="preserve"> (</w:t>
      </w:r>
      <w:proofErr w:type="spellStart"/>
      <w:r>
        <w:t>Jayamahal</w:t>
      </w:r>
      <w:proofErr w:type="spellEnd"/>
      <w:r>
        <w:t xml:space="preserve"> Main Road -&gt;</w:t>
      </w:r>
      <w:r w:rsidRPr="0077605C">
        <w:t xml:space="preserve"> </w:t>
      </w:r>
      <w:r>
        <w:t xml:space="preserve">Nandi </w:t>
      </w:r>
      <w:proofErr w:type="spellStart"/>
      <w:r>
        <w:t>Durga</w:t>
      </w:r>
      <w:proofErr w:type="spellEnd"/>
      <w:r>
        <w:t xml:space="preserve"> Road-&gt; Cole’s Park )</w:t>
      </w:r>
    </w:p>
    <w:p w14:paraId="34A223C2" w14:textId="341773B2" w:rsidR="0077605C" w:rsidRDefault="0077605C" w:rsidP="0077605C">
      <w:proofErr w:type="gramStart"/>
      <w:r>
        <w:rPr>
          <w:rFonts w:eastAsia="Times New Roman" w:cs="Times New Roman"/>
        </w:rPr>
        <w:t>ATXA</w:t>
      </w:r>
      <w:r w:rsidR="0003748E">
        <w:rPr>
          <w:rFonts w:eastAsia="Times New Roman" w:cs="Times New Roman"/>
        </w:rPr>
        <w:t>00</w:t>
      </w:r>
      <w:r>
        <w:rPr>
          <w:rFonts w:eastAsia="Times New Roman" w:cs="Times New Roman"/>
        </w:rPr>
        <w:t>0829 :</w:t>
      </w:r>
      <w:proofErr w:type="gramEnd"/>
      <w:r>
        <w:rPr>
          <w:rFonts w:eastAsia="Times New Roman" w:cs="Times New Roman"/>
        </w:rPr>
        <w:t xml:space="preserve"> +12° 59' 37.72", +77° 35' 47.14"</w:t>
      </w:r>
    </w:p>
    <w:p w14:paraId="4B428AAA" w14:textId="02BE46EA" w:rsidR="0077605C" w:rsidRDefault="0077605C" w:rsidP="0077605C">
      <w:pPr>
        <w:rPr>
          <w:rFonts w:eastAsia="Times New Roman" w:cs="Times New Roman"/>
        </w:rPr>
      </w:pPr>
      <w:proofErr w:type="gramStart"/>
      <w:r>
        <w:t>ATXC</w:t>
      </w:r>
      <w:r w:rsidR="0003748E">
        <w:t>00</w:t>
      </w:r>
      <w:r>
        <w:t>0268 :</w:t>
      </w:r>
      <w:proofErr w:type="gramEnd"/>
      <w:r>
        <w:t xml:space="preserve"> </w:t>
      </w:r>
      <w:r>
        <w:rPr>
          <w:rFonts w:eastAsia="Times New Roman" w:cs="Times New Roman"/>
        </w:rPr>
        <w:t xml:space="preserve">+12° 59' 41.78", +77° 36' </w:t>
      </w:r>
      <w:r w:rsidR="00625D6D">
        <w:rPr>
          <w:rFonts w:eastAsia="Times New Roman" w:cs="Times New Roman"/>
        </w:rPr>
        <w:t>0</w:t>
      </w:r>
      <w:r>
        <w:rPr>
          <w:rFonts w:eastAsia="Times New Roman" w:cs="Times New Roman"/>
        </w:rPr>
        <w:t>8.15"</w:t>
      </w:r>
    </w:p>
    <w:p w14:paraId="616A9847" w14:textId="58B32AEA" w:rsidR="001071AB" w:rsidRDefault="0077605C" w:rsidP="00A17A24">
      <w:pPr>
        <w:rPr>
          <w:rFonts w:eastAsia="Times New Roman" w:cs="Times New Roman"/>
        </w:rPr>
      </w:pPr>
      <w:proofErr w:type="gramStart"/>
      <w:r>
        <w:t>ATXA</w:t>
      </w:r>
      <w:r w:rsidR="0003748E">
        <w:t>00</w:t>
      </w:r>
      <w:r>
        <w:t>2897 :</w:t>
      </w:r>
      <w:proofErr w:type="gramEnd"/>
      <w:r>
        <w:t xml:space="preserve"> </w:t>
      </w:r>
      <w:r>
        <w:rPr>
          <w:rFonts w:eastAsia="Times New Roman" w:cs="Times New Roman"/>
        </w:rPr>
        <w:t>+12° 59' 36.52", +77° 36' 33.65"</w:t>
      </w:r>
    </w:p>
    <w:p w14:paraId="6C307050" w14:textId="77777777" w:rsidR="0077605C" w:rsidRDefault="0077605C" w:rsidP="00A17A24"/>
    <w:p w14:paraId="4637FB94" w14:textId="69B520E9" w:rsidR="009011C9" w:rsidRPr="00AA6914" w:rsidRDefault="009011C9" w:rsidP="00A17A24">
      <w:pPr>
        <w:rPr>
          <w:b/>
        </w:rPr>
      </w:pPr>
      <w:bookmarkStart w:id="0" w:name="_GoBack"/>
      <w:r w:rsidRPr="00AA6914">
        <w:rPr>
          <w:b/>
        </w:rPr>
        <w:t>Use Case 1:</w:t>
      </w:r>
      <w:r w:rsidR="00A7470C">
        <w:rPr>
          <w:b/>
        </w:rPr>
        <w:t xml:space="preserve"> </w:t>
      </w:r>
      <w:proofErr w:type="gramStart"/>
      <w:r w:rsidR="00A7470C">
        <w:rPr>
          <w:b/>
        </w:rPr>
        <w:t>( VAASANTHI</w:t>
      </w:r>
      <w:proofErr w:type="gramEnd"/>
      <w:r w:rsidR="00A7470C">
        <w:rPr>
          <w:b/>
        </w:rPr>
        <w:t xml:space="preserve"> </w:t>
      </w:r>
      <w:r w:rsidR="00C146C6">
        <w:rPr>
          <w:b/>
        </w:rPr>
        <w:t xml:space="preserve"> / DEEPAK </w:t>
      </w:r>
      <w:r w:rsidR="00A7470C">
        <w:rPr>
          <w:b/>
        </w:rPr>
        <w:t>)</w:t>
      </w:r>
    </w:p>
    <w:p w14:paraId="08E9DF80" w14:textId="77777777" w:rsidR="00C55D48" w:rsidRDefault="00C55D48" w:rsidP="00A17A24"/>
    <w:p w14:paraId="1E77005A" w14:textId="3EB00EDF" w:rsidR="00C55D48" w:rsidRDefault="00C55D48" w:rsidP="00A17A24">
      <w:r>
        <w:t xml:space="preserve">User </w:t>
      </w:r>
      <w:proofErr w:type="gramStart"/>
      <w:r>
        <w:t>Inputs :</w:t>
      </w:r>
      <w:proofErr w:type="gramEnd"/>
    </w:p>
    <w:p w14:paraId="2175A7FF" w14:textId="3A93B16F" w:rsidR="00C55D48" w:rsidRDefault="005352D9" w:rsidP="00C55D48">
      <w:pPr>
        <w:pStyle w:val="ListParagraph"/>
        <w:numPr>
          <w:ilvl w:val="0"/>
          <w:numId w:val="1"/>
        </w:numPr>
      </w:pPr>
      <w:r>
        <w:t xml:space="preserve">Starting Point </w:t>
      </w:r>
      <w:proofErr w:type="gramStart"/>
      <w:r>
        <w:t xml:space="preserve">( </w:t>
      </w:r>
      <w:r w:rsidR="00C55D48">
        <w:t>latitude</w:t>
      </w:r>
      <w:proofErr w:type="gramEnd"/>
      <w:r w:rsidR="00C55D48">
        <w:t>, longitude</w:t>
      </w:r>
      <w:r>
        <w:t xml:space="preserve"> )</w:t>
      </w:r>
      <w:r w:rsidR="00C55D48">
        <w:t xml:space="preserve"> here after A, </w:t>
      </w:r>
    </w:p>
    <w:p w14:paraId="6CBB3674" w14:textId="4F0AB754" w:rsidR="009011C9" w:rsidRDefault="00C55D48" w:rsidP="00C55D48">
      <w:pPr>
        <w:pStyle w:val="ListParagraph"/>
        <w:numPr>
          <w:ilvl w:val="0"/>
          <w:numId w:val="1"/>
        </w:numPr>
      </w:pPr>
      <w:r>
        <w:t xml:space="preserve">End Point </w:t>
      </w:r>
      <w:proofErr w:type="gramStart"/>
      <w:r>
        <w:t>( latitude</w:t>
      </w:r>
      <w:proofErr w:type="gramEnd"/>
      <w:r>
        <w:t>, longitude ) here after B,</w:t>
      </w:r>
    </w:p>
    <w:p w14:paraId="4A35DA52" w14:textId="0F056451" w:rsidR="00C55D48" w:rsidRDefault="00C55D48" w:rsidP="00C55D48">
      <w:pPr>
        <w:pStyle w:val="ListParagraph"/>
        <w:numPr>
          <w:ilvl w:val="0"/>
          <w:numId w:val="1"/>
        </w:numPr>
      </w:pPr>
      <w:proofErr w:type="spellStart"/>
      <w:r>
        <w:t>StartTime</w:t>
      </w:r>
      <w:proofErr w:type="spellEnd"/>
      <w:r>
        <w:t xml:space="preserve"> </w:t>
      </w:r>
    </w:p>
    <w:p w14:paraId="49827A47" w14:textId="77777777" w:rsidR="00C55D48" w:rsidRDefault="00C55D48" w:rsidP="00C55D48">
      <w:pPr>
        <w:pStyle w:val="ListParagraph"/>
        <w:numPr>
          <w:ilvl w:val="0"/>
          <w:numId w:val="1"/>
        </w:numPr>
      </w:pPr>
      <w:proofErr w:type="spellStart"/>
      <w:r>
        <w:t>EndTime</w:t>
      </w:r>
      <w:proofErr w:type="spellEnd"/>
    </w:p>
    <w:p w14:paraId="1EDD40CC" w14:textId="77777777" w:rsidR="00C55D48" w:rsidRDefault="00C55D48" w:rsidP="00C55D48">
      <w:pPr>
        <w:pStyle w:val="ListParagraph"/>
      </w:pPr>
    </w:p>
    <w:p w14:paraId="0744B7DC" w14:textId="0EC690A0" w:rsidR="00C55D48" w:rsidRDefault="00C55D48" w:rsidP="00A17A24">
      <w:r>
        <w:t xml:space="preserve">Show the traffic trend for chosen path between A and B for the specified time interval </w:t>
      </w:r>
      <w:proofErr w:type="spellStart"/>
      <w:r>
        <w:t>i.e</w:t>
      </w:r>
      <w:proofErr w:type="spellEnd"/>
      <w:r>
        <w:t xml:space="preserve"> </w:t>
      </w:r>
      <w:proofErr w:type="spellStart"/>
      <w:r>
        <w:t>StartTime</w:t>
      </w:r>
      <w:proofErr w:type="spellEnd"/>
      <w:r>
        <w:t xml:space="preserve"> and </w:t>
      </w:r>
      <w:proofErr w:type="spellStart"/>
      <w:r>
        <w:t>EndTime</w:t>
      </w:r>
      <w:proofErr w:type="spellEnd"/>
      <w:r w:rsidR="00C806E1">
        <w:t xml:space="preserve"> as a static color-coded map</w:t>
      </w:r>
      <w:r>
        <w:t>.</w:t>
      </w:r>
    </w:p>
    <w:p w14:paraId="7AB21FB3" w14:textId="77777777" w:rsidR="00C55D48" w:rsidRDefault="00C55D48" w:rsidP="00A17A24"/>
    <w:p w14:paraId="0F2FF0D1" w14:textId="2AEED4A4" w:rsidR="00C55D48" w:rsidRPr="00AA6914" w:rsidRDefault="00C55D48" w:rsidP="00A17A24">
      <w:pPr>
        <w:rPr>
          <w:b/>
        </w:rPr>
      </w:pPr>
      <w:r w:rsidRPr="00AA6914">
        <w:rPr>
          <w:b/>
        </w:rPr>
        <w:t>Use Case 2:</w:t>
      </w:r>
      <w:r w:rsidR="00C146C6">
        <w:rPr>
          <w:b/>
        </w:rPr>
        <w:t xml:space="preserve"> </w:t>
      </w:r>
      <w:proofErr w:type="gramStart"/>
      <w:r w:rsidR="00C146C6">
        <w:rPr>
          <w:b/>
        </w:rPr>
        <w:t>( SUKANTA</w:t>
      </w:r>
      <w:proofErr w:type="gramEnd"/>
      <w:r w:rsidR="00C146C6">
        <w:rPr>
          <w:b/>
        </w:rPr>
        <w:t xml:space="preserve"> )</w:t>
      </w:r>
    </w:p>
    <w:p w14:paraId="07318B33" w14:textId="77777777" w:rsidR="00C806E1" w:rsidRDefault="00C806E1" w:rsidP="00A17A24"/>
    <w:p w14:paraId="3D36480F" w14:textId="6F13C119" w:rsidR="00C55D48" w:rsidRDefault="00C55D48" w:rsidP="00A17A24">
      <w:r>
        <w:t xml:space="preserve">User </w:t>
      </w:r>
      <w:proofErr w:type="gramStart"/>
      <w:r>
        <w:t>Inputs :</w:t>
      </w:r>
      <w:proofErr w:type="gramEnd"/>
    </w:p>
    <w:p w14:paraId="08278486" w14:textId="67113B7F" w:rsidR="00C55D48" w:rsidRDefault="00C806E1" w:rsidP="00A17A24">
      <w:r>
        <w:t>An area in map</w:t>
      </w:r>
    </w:p>
    <w:p w14:paraId="1B2461C3" w14:textId="3F435AAC" w:rsidR="00C806E1" w:rsidRDefault="00C806E1" w:rsidP="00A17A24">
      <w:proofErr w:type="spellStart"/>
      <w:r>
        <w:t>StartTime</w:t>
      </w:r>
      <w:proofErr w:type="spellEnd"/>
    </w:p>
    <w:p w14:paraId="5DC73B86" w14:textId="3E8B7374" w:rsidR="00C806E1" w:rsidRDefault="00C806E1" w:rsidP="00A17A24">
      <w:proofErr w:type="spellStart"/>
      <w:r>
        <w:t>EndTime</w:t>
      </w:r>
      <w:proofErr w:type="spellEnd"/>
    </w:p>
    <w:p w14:paraId="15FA4DE8" w14:textId="77777777" w:rsidR="00C806E1" w:rsidRDefault="00C806E1" w:rsidP="00A17A24"/>
    <w:p w14:paraId="06D90F7F" w14:textId="3118DF9E" w:rsidR="00C806E1" w:rsidRDefault="00C806E1" w:rsidP="00A17A24">
      <w:r>
        <w:t>Show the traffic trend for the chosen area as a</w:t>
      </w:r>
      <w:r w:rsidR="00603992">
        <w:t>n</w:t>
      </w:r>
      <w:r>
        <w:t xml:space="preserve"> animation of moving mass for the given time interval </w:t>
      </w:r>
      <w:proofErr w:type="spellStart"/>
      <w:r>
        <w:t>i.e</w:t>
      </w:r>
      <w:proofErr w:type="spellEnd"/>
      <w:r>
        <w:t xml:space="preserve"> </w:t>
      </w:r>
      <w:proofErr w:type="spellStart"/>
      <w:r>
        <w:t>StartTime</w:t>
      </w:r>
      <w:proofErr w:type="spellEnd"/>
      <w:r>
        <w:t xml:space="preserve"> and </w:t>
      </w:r>
      <w:proofErr w:type="spellStart"/>
      <w:r>
        <w:t>EndTime</w:t>
      </w:r>
      <w:proofErr w:type="spellEnd"/>
    </w:p>
    <w:p w14:paraId="22476EF7" w14:textId="77777777" w:rsidR="00603992" w:rsidRDefault="00603992" w:rsidP="00A17A24"/>
    <w:p w14:paraId="2978C6E9" w14:textId="01578CFD" w:rsidR="00603992" w:rsidRPr="00BA3E4C" w:rsidRDefault="00603992" w:rsidP="00A17A24">
      <w:pPr>
        <w:rPr>
          <w:b/>
        </w:rPr>
      </w:pPr>
      <w:proofErr w:type="spellStart"/>
      <w:r w:rsidRPr="00BA3E4C">
        <w:rPr>
          <w:b/>
        </w:rPr>
        <w:t>UseCase</w:t>
      </w:r>
      <w:proofErr w:type="spellEnd"/>
      <w:r w:rsidRPr="00BA3E4C">
        <w:rPr>
          <w:b/>
        </w:rPr>
        <w:t xml:space="preserve"> </w:t>
      </w:r>
      <w:proofErr w:type="gramStart"/>
      <w:r w:rsidRPr="00BA3E4C">
        <w:rPr>
          <w:b/>
        </w:rPr>
        <w:t>3 :</w:t>
      </w:r>
      <w:proofErr w:type="gramEnd"/>
      <w:r w:rsidRPr="00BA3E4C">
        <w:rPr>
          <w:b/>
        </w:rPr>
        <w:t xml:space="preserve"> ( DEEPAK / VAASANTHI )</w:t>
      </w:r>
    </w:p>
    <w:p w14:paraId="16C87B30" w14:textId="77777777" w:rsidR="00603992" w:rsidRDefault="00603992" w:rsidP="00A17A24"/>
    <w:p w14:paraId="3FDAE9B2" w14:textId="77777777" w:rsidR="00603992" w:rsidRDefault="00603992" w:rsidP="00603992">
      <w:r>
        <w:t xml:space="preserve">User </w:t>
      </w:r>
      <w:proofErr w:type="gramStart"/>
      <w:r>
        <w:t>Inputs :</w:t>
      </w:r>
      <w:proofErr w:type="gramEnd"/>
    </w:p>
    <w:p w14:paraId="4C4438C4" w14:textId="77777777" w:rsidR="00603992" w:rsidRDefault="00603992" w:rsidP="00603992">
      <w:pPr>
        <w:pStyle w:val="ListParagraph"/>
        <w:numPr>
          <w:ilvl w:val="0"/>
          <w:numId w:val="1"/>
        </w:numPr>
      </w:pPr>
      <w:r>
        <w:t xml:space="preserve">Starting Point </w:t>
      </w:r>
      <w:proofErr w:type="gramStart"/>
      <w:r>
        <w:t>( latitude</w:t>
      </w:r>
      <w:proofErr w:type="gramEnd"/>
      <w:r>
        <w:t xml:space="preserve">, longitude ) here after A, </w:t>
      </w:r>
    </w:p>
    <w:p w14:paraId="70428EA4" w14:textId="77777777" w:rsidR="00603992" w:rsidRDefault="00603992" w:rsidP="00603992">
      <w:pPr>
        <w:pStyle w:val="ListParagraph"/>
        <w:numPr>
          <w:ilvl w:val="0"/>
          <w:numId w:val="1"/>
        </w:numPr>
      </w:pPr>
      <w:r>
        <w:t xml:space="preserve">End Point </w:t>
      </w:r>
      <w:proofErr w:type="gramStart"/>
      <w:r>
        <w:t>( latitude</w:t>
      </w:r>
      <w:proofErr w:type="gramEnd"/>
      <w:r>
        <w:t>, longitude ) here after B,</w:t>
      </w:r>
    </w:p>
    <w:p w14:paraId="44955129" w14:textId="018CCC1F" w:rsidR="00603992" w:rsidRDefault="00603992" w:rsidP="00603992">
      <w:pPr>
        <w:pStyle w:val="ListParagraph"/>
        <w:numPr>
          <w:ilvl w:val="0"/>
          <w:numId w:val="1"/>
        </w:numPr>
      </w:pPr>
      <w:proofErr w:type="spellStart"/>
      <w:r>
        <w:t>StartTime</w:t>
      </w:r>
      <w:proofErr w:type="spellEnd"/>
    </w:p>
    <w:p w14:paraId="07CA9397" w14:textId="77777777" w:rsidR="00603992" w:rsidRDefault="00603992" w:rsidP="00603992"/>
    <w:p w14:paraId="6F366852" w14:textId="601A3576" w:rsidR="00603992" w:rsidRDefault="00603992" w:rsidP="00603992">
      <w:r>
        <w:t>Show the optimal route between A and B based on past history of different routes between A and B</w:t>
      </w:r>
    </w:p>
    <w:bookmarkEnd w:id="0"/>
    <w:sectPr w:rsidR="00603992" w:rsidSect="005C72EB">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Apple Symbols">
    <w:panose1 w:val="02000000000000000000"/>
    <w:charset w:val="00"/>
    <w:family w:val="auto"/>
    <w:pitch w:val="variable"/>
    <w:sig w:usb0="800000A3" w:usb1="08007BEB" w:usb2="01840034" w:usb3="00000000" w:csb0="000001FB"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334E9B"/>
    <w:multiLevelType w:val="hybridMultilevel"/>
    <w:tmpl w:val="CCB4D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7A24"/>
    <w:rsid w:val="0002120E"/>
    <w:rsid w:val="0003748E"/>
    <w:rsid w:val="00065102"/>
    <w:rsid w:val="001071AB"/>
    <w:rsid w:val="00150FB1"/>
    <w:rsid w:val="001E28A9"/>
    <w:rsid w:val="001F533E"/>
    <w:rsid w:val="002D0E7A"/>
    <w:rsid w:val="00377B93"/>
    <w:rsid w:val="003E5D6F"/>
    <w:rsid w:val="00446D09"/>
    <w:rsid w:val="00511DBE"/>
    <w:rsid w:val="005352D9"/>
    <w:rsid w:val="005C72EB"/>
    <w:rsid w:val="00603992"/>
    <w:rsid w:val="006147F5"/>
    <w:rsid w:val="00625D6D"/>
    <w:rsid w:val="00652323"/>
    <w:rsid w:val="006A1D5F"/>
    <w:rsid w:val="006B19D3"/>
    <w:rsid w:val="006B4605"/>
    <w:rsid w:val="0073703F"/>
    <w:rsid w:val="0077605C"/>
    <w:rsid w:val="007B2675"/>
    <w:rsid w:val="007E42BC"/>
    <w:rsid w:val="007E51F9"/>
    <w:rsid w:val="008B1C3A"/>
    <w:rsid w:val="008F6DFE"/>
    <w:rsid w:val="009011C9"/>
    <w:rsid w:val="00916E3C"/>
    <w:rsid w:val="0096303E"/>
    <w:rsid w:val="009B21E5"/>
    <w:rsid w:val="00A17A24"/>
    <w:rsid w:val="00A420D8"/>
    <w:rsid w:val="00A422DA"/>
    <w:rsid w:val="00A6462F"/>
    <w:rsid w:val="00A7470C"/>
    <w:rsid w:val="00AA5222"/>
    <w:rsid w:val="00AA6914"/>
    <w:rsid w:val="00AC32F7"/>
    <w:rsid w:val="00B121F2"/>
    <w:rsid w:val="00B56DBB"/>
    <w:rsid w:val="00B66E33"/>
    <w:rsid w:val="00B73568"/>
    <w:rsid w:val="00BA3E4C"/>
    <w:rsid w:val="00C146C6"/>
    <w:rsid w:val="00C32BF8"/>
    <w:rsid w:val="00C348FF"/>
    <w:rsid w:val="00C469B2"/>
    <w:rsid w:val="00C55D48"/>
    <w:rsid w:val="00C7035E"/>
    <w:rsid w:val="00C767A0"/>
    <w:rsid w:val="00C806E1"/>
    <w:rsid w:val="00CC4410"/>
    <w:rsid w:val="00D501CD"/>
    <w:rsid w:val="00E92925"/>
    <w:rsid w:val="00EA22CA"/>
    <w:rsid w:val="00EF57A9"/>
    <w:rsid w:val="00F003B7"/>
    <w:rsid w:val="00F0483F"/>
    <w:rsid w:val="00FC2DE3"/>
    <w:rsid w:val="00FF40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43B07C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5D4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5D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603043">
      <w:bodyDiv w:val="1"/>
      <w:marLeft w:val="0"/>
      <w:marRight w:val="0"/>
      <w:marTop w:val="0"/>
      <w:marBottom w:val="0"/>
      <w:divBdr>
        <w:top w:val="none" w:sz="0" w:space="0" w:color="auto"/>
        <w:left w:val="none" w:sz="0" w:space="0" w:color="auto"/>
        <w:bottom w:val="none" w:sz="0" w:space="0" w:color="auto"/>
        <w:right w:val="none" w:sz="0" w:space="0" w:color="auto"/>
      </w:divBdr>
    </w:div>
    <w:div w:id="501895358">
      <w:bodyDiv w:val="1"/>
      <w:marLeft w:val="0"/>
      <w:marRight w:val="0"/>
      <w:marTop w:val="0"/>
      <w:marBottom w:val="0"/>
      <w:divBdr>
        <w:top w:val="none" w:sz="0" w:space="0" w:color="auto"/>
        <w:left w:val="none" w:sz="0" w:space="0" w:color="auto"/>
        <w:bottom w:val="none" w:sz="0" w:space="0" w:color="auto"/>
        <w:right w:val="none" w:sz="0" w:space="0" w:color="auto"/>
      </w:divBdr>
    </w:div>
    <w:div w:id="623119157">
      <w:bodyDiv w:val="1"/>
      <w:marLeft w:val="0"/>
      <w:marRight w:val="0"/>
      <w:marTop w:val="0"/>
      <w:marBottom w:val="0"/>
      <w:divBdr>
        <w:top w:val="none" w:sz="0" w:space="0" w:color="auto"/>
        <w:left w:val="none" w:sz="0" w:space="0" w:color="auto"/>
        <w:bottom w:val="none" w:sz="0" w:space="0" w:color="auto"/>
        <w:right w:val="none" w:sz="0" w:space="0" w:color="auto"/>
      </w:divBdr>
    </w:div>
    <w:div w:id="676350460">
      <w:bodyDiv w:val="1"/>
      <w:marLeft w:val="0"/>
      <w:marRight w:val="0"/>
      <w:marTop w:val="0"/>
      <w:marBottom w:val="0"/>
      <w:divBdr>
        <w:top w:val="none" w:sz="0" w:space="0" w:color="auto"/>
        <w:left w:val="none" w:sz="0" w:space="0" w:color="auto"/>
        <w:bottom w:val="none" w:sz="0" w:space="0" w:color="auto"/>
        <w:right w:val="none" w:sz="0" w:space="0" w:color="auto"/>
      </w:divBdr>
    </w:div>
    <w:div w:id="905263151">
      <w:bodyDiv w:val="1"/>
      <w:marLeft w:val="0"/>
      <w:marRight w:val="0"/>
      <w:marTop w:val="0"/>
      <w:marBottom w:val="0"/>
      <w:divBdr>
        <w:top w:val="none" w:sz="0" w:space="0" w:color="auto"/>
        <w:left w:val="none" w:sz="0" w:space="0" w:color="auto"/>
        <w:bottom w:val="none" w:sz="0" w:space="0" w:color="auto"/>
        <w:right w:val="none" w:sz="0" w:space="0" w:color="auto"/>
      </w:divBdr>
    </w:div>
    <w:div w:id="1694382780">
      <w:bodyDiv w:val="1"/>
      <w:marLeft w:val="0"/>
      <w:marRight w:val="0"/>
      <w:marTop w:val="0"/>
      <w:marBottom w:val="0"/>
      <w:divBdr>
        <w:top w:val="none" w:sz="0" w:space="0" w:color="auto"/>
        <w:left w:val="none" w:sz="0" w:space="0" w:color="auto"/>
        <w:bottom w:val="none" w:sz="0" w:space="0" w:color="auto"/>
        <w:right w:val="none" w:sz="0" w:space="0" w:color="auto"/>
      </w:divBdr>
    </w:div>
    <w:div w:id="1732341816">
      <w:bodyDiv w:val="1"/>
      <w:marLeft w:val="0"/>
      <w:marRight w:val="0"/>
      <w:marTop w:val="0"/>
      <w:marBottom w:val="0"/>
      <w:divBdr>
        <w:top w:val="none" w:sz="0" w:space="0" w:color="auto"/>
        <w:left w:val="none" w:sz="0" w:space="0" w:color="auto"/>
        <w:bottom w:val="none" w:sz="0" w:space="0" w:color="auto"/>
        <w:right w:val="none" w:sz="0" w:space="0" w:color="auto"/>
      </w:divBdr>
      <w:divsChild>
        <w:div w:id="1688359998">
          <w:marLeft w:val="0"/>
          <w:marRight w:val="0"/>
          <w:marTop w:val="0"/>
          <w:marBottom w:val="0"/>
          <w:divBdr>
            <w:top w:val="none" w:sz="0" w:space="0" w:color="auto"/>
            <w:left w:val="none" w:sz="0" w:space="0" w:color="auto"/>
            <w:bottom w:val="none" w:sz="0" w:space="0" w:color="auto"/>
            <w:right w:val="none" w:sz="0" w:space="0" w:color="auto"/>
          </w:divBdr>
          <w:divsChild>
            <w:div w:id="1921675888">
              <w:marLeft w:val="0"/>
              <w:marRight w:val="0"/>
              <w:marTop w:val="0"/>
              <w:marBottom w:val="0"/>
              <w:divBdr>
                <w:top w:val="none" w:sz="0" w:space="0" w:color="auto"/>
                <w:left w:val="none" w:sz="0" w:space="0" w:color="auto"/>
                <w:bottom w:val="none" w:sz="0" w:space="0" w:color="auto"/>
                <w:right w:val="none" w:sz="0" w:space="0" w:color="auto"/>
              </w:divBdr>
              <w:divsChild>
                <w:div w:id="739061372">
                  <w:marLeft w:val="0"/>
                  <w:marRight w:val="0"/>
                  <w:marTop w:val="0"/>
                  <w:marBottom w:val="0"/>
                  <w:divBdr>
                    <w:top w:val="none" w:sz="0" w:space="0" w:color="auto"/>
                    <w:left w:val="none" w:sz="0" w:space="0" w:color="auto"/>
                    <w:bottom w:val="none" w:sz="0" w:space="0" w:color="auto"/>
                    <w:right w:val="none" w:sz="0" w:space="0" w:color="auto"/>
                  </w:divBdr>
                  <w:divsChild>
                    <w:div w:id="1140881544">
                      <w:marLeft w:val="0"/>
                      <w:marRight w:val="0"/>
                      <w:marTop w:val="0"/>
                      <w:marBottom w:val="0"/>
                      <w:divBdr>
                        <w:top w:val="none" w:sz="0" w:space="0" w:color="auto"/>
                        <w:left w:val="none" w:sz="0" w:space="0" w:color="auto"/>
                        <w:bottom w:val="none" w:sz="0" w:space="0" w:color="auto"/>
                        <w:right w:val="none" w:sz="0" w:space="0" w:color="auto"/>
                      </w:divBdr>
                      <w:divsChild>
                        <w:div w:id="659894060">
                          <w:marLeft w:val="0"/>
                          <w:marRight w:val="0"/>
                          <w:marTop w:val="0"/>
                          <w:marBottom w:val="0"/>
                          <w:divBdr>
                            <w:top w:val="none" w:sz="0" w:space="0" w:color="auto"/>
                            <w:left w:val="none" w:sz="0" w:space="0" w:color="auto"/>
                            <w:bottom w:val="none" w:sz="0" w:space="0" w:color="auto"/>
                            <w:right w:val="none" w:sz="0" w:space="0" w:color="auto"/>
                          </w:divBdr>
                          <w:divsChild>
                            <w:div w:id="146868061">
                              <w:marLeft w:val="0"/>
                              <w:marRight w:val="0"/>
                              <w:marTop w:val="0"/>
                              <w:marBottom w:val="0"/>
                              <w:divBdr>
                                <w:top w:val="none" w:sz="0" w:space="0" w:color="auto"/>
                                <w:left w:val="none" w:sz="0" w:space="0" w:color="auto"/>
                                <w:bottom w:val="none" w:sz="0" w:space="0" w:color="auto"/>
                                <w:right w:val="none" w:sz="0" w:space="0" w:color="auto"/>
                              </w:divBdr>
                            </w:div>
                            <w:div w:id="1647123509">
                              <w:marLeft w:val="0"/>
                              <w:marRight w:val="0"/>
                              <w:marTop w:val="0"/>
                              <w:marBottom w:val="0"/>
                              <w:divBdr>
                                <w:top w:val="none" w:sz="0" w:space="0" w:color="auto"/>
                                <w:left w:val="none" w:sz="0" w:space="0" w:color="auto"/>
                                <w:bottom w:val="none" w:sz="0" w:space="0" w:color="auto"/>
                                <w:right w:val="none" w:sz="0" w:space="0" w:color="auto"/>
                              </w:divBdr>
                              <w:divsChild>
                                <w:div w:id="1093092230">
                                  <w:marLeft w:val="0"/>
                                  <w:marRight w:val="0"/>
                                  <w:marTop w:val="0"/>
                                  <w:marBottom w:val="0"/>
                                  <w:divBdr>
                                    <w:top w:val="none" w:sz="0" w:space="0" w:color="auto"/>
                                    <w:left w:val="none" w:sz="0" w:space="0" w:color="auto"/>
                                    <w:bottom w:val="none" w:sz="0" w:space="0" w:color="auto"/>
                                    <w:right w:val="none" w:sz="0" w:space="0" w:color="auto"/>
                                  </w:divBdr>
                                  <w:divsChild>
                                    <w:div w:id="1037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TotalTime>
  <Pages>4</Pages>
  <Words>873</Words>
  <Characters>4977</Characters>
  <Application>Microsoft Macintosh Word</Application>
  <DocSecurity>0</DocSecurity>
  <Lines>41</Lines>
  <Paragraphs>11</Paragraphs>
  <ScaleCrop>false</ScaleCrop>
  <Company>Ariba Technologies Pvt Ltd</Company>
  <LinksUpToDate>false</LinksUpToDate>
  <CharactersWithSpaces>5839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Employee of Ariba Inc</dc:creator>
  <cp:keywords/>
  <dc:description/>
  <cp:lastModifiedBy>Employee of Ariba Inc</cp:lastModifiedBy>
  <cp:revision>87</cp:revision>
  <dcterms:created xsi:type="dcterms:W3CDTF">2013-08-23T13:45:00Z</dcterms:created>
  <dcterms:modified xsi:type="dcterms:W3CDTF">2013-09-08T13:34:00Z</dcterms:modified>
</cp:coreProperties>
</file>