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llas-crime-data"/>
      <w:bookmarkEnd w:id="21"/>
      <w:r>
        <w:rPr>
          <w:b/>
        </w:rPr>
        <w:t xml:space="preserve">Dallas Crime Data</w:t>
      </w:r>
    </w:p>
    <w:p>
      <w:pPr>
        <w:pStyle w:val="Heading3"/>
      </w:pPr>
      <w:bookmarkStart w:id="22" w:name="introduction"/>
      <w:bookmarkEnd w:id="22"/>
      <w:r>
        <w:rPr>
          <w:b/>
        </w:rPr>
        <w:t xml:space="preserve">Introduction</w:t>
      </w:r>
    </w:p>
    <w:p>
      <w:pPr>
        <w:pStyle w:val="FirstParagraph"/>
      </w:pPr>
      <w:r>
        <w:t xml:space="preserve">Crime has been prevalent over the years and has become a huge concern to us. It should be taken on a serious note and analyzed properly to reduce the crime rate. Hundreds of crimes are reported daily across the country despite having strict rules and regulations. Although the crime statistics in Dallas report an overall downward trend in crime based on data from 18 years, crimes do happen everyday.</w:t>
      </w:r>
    </w:p>
    <w:p>
      <w:pPr>
        <w:pStyle w:val="BodyText"/>
      </w:pPr>
      <w:r>
        <w:t xml:space="preserve"> </w:t>
      </w:r>
      <w:r>
        <w:drawing>
          <wp:inline>
            <wp:extent cx="3907856" cy="3176336"/>
            <wp:effectExtent b="0" l="0" r="0" t="0"/>
            <wp:docPr descr="Dallas Crime Statistics" title="" id="1" name="Picture"/>
            <a:graphic>
              <a:graphicData uri="http://schemas.openxmlformats.org/drawingml/2006/picture">
                <pic:pic>
                  <pic:nvPicPr>
                    <pic:cNvPr descr="https://raw.githubusercontent.com/sukanya-arunkumar/Springboard_DataScience/master/Dallas%20Crime%20data/Unit%202/dallas-property-crime-per-capita.png" id="0" name="Picture"/>
                    <pic:cNvPicPr>
                      <a:picLocks noChangeArrowheads="1" noChangeAspect="1"/>
                    </pic:cNvPicPr>
                  </pic:nvPicPr>
                  <pic:blipFill>
                    <a:blip r:embed="rId25"/>
                    <a:stretch>
                      <a:fillRect/>
                    </a:stretch>
                  </pic:blipFill>
                  <pic:spPr bwMode="auto">
                    <a:xfrm>
                      <a:off x="0" y="0"/>
                      <a:ext cx="3907856" cy="3176336"/>
                    </a:xfrm>
                    <a:prstGeom prst="rect">
                      <a:avLst/>
                    </a:prstGeom>
                    <a:noFill/>
                    <a:ln w="9525">
                      <a:noFill/>
                      <a:headEnd/>
                      <a:tailEnd/>
                    </a:ln>
                  </pic:spPr>
                </pic:pic>
              </a:graphicData>
            </a:graphic>
          </wp:inline>
        </w:drawing>
      </w:r>
      <w:r>
        <w:t xml:space="preserve"> </w:t>
      </w:r>
    </w:p>
    <w:p>
      <w:pPr>
        <w:pStyle w:val="BodyText"/>
      </w:pPr>
      <w:r>
        <w:t xml:space="preserve">We aim at further reducing the crime rate by analyzing the crime incident reports that had happened over the years.This analysis can help alert the security systems and security officials to be prepared on how to deal with them in the future. For this purpose, we have the data that the Dallas Crime department - Records Management System has recorded from June 2014 till August 2019.</w:t>
      </w:r>
    </w:p>
    <w:p>
      <w:pPr>
        <w:pStyle w:val="Heading3"/>
      </w:pPr>
      <w:bookmarkStart w:id="26" w:name="what-is-the-data-about"/>
      <w:bookmarkEnd w:id="26"/>
      <w:r>
        <w:rPr>
          <w:b/>
        </w:rPr>
        <w:t xml:space="preserve">What is the Data about?</w:t>
      </w:r>
    </w:p>
    <w:p>
      <w:pPr>
        <w:pStyle w:val="FirstParagraph"/>
      </w:pPr>
      <w:r>
        <w:t xml:space="preserve">The data is from</w:t>
      </w:r>
      <w:r>
        <w:t xml:space="preserve"> </w:t>
      </w:r>
      <w:hyperlink r:id="rId27">
        <w:r>
          <w:rPr>
            <w:rStyle w:val="Hyperlink"/>
          </w:rPr>
          <w:t xml:space="preserve">www.dallasopendata.com</w:t>
        </w:r>
      </w:hyperlink>
      <w:r>
        <w:t xml:space="preserve">. There are about 100 columns and over 585K records. Each record in the data contains the following data (but not limited to the following only)</w:t>
      </w:r>
    </w:p>
    <w:p>
      <w:pPr>
        <w:pStyle w:val="Compact"/>
        <w:numPr>
          <w:numId w:val="1001"/>
          <w:ilvl w:val="0"/>
        </w:numPr>
      </w:pPr>
      <w:r>
        <w:t xml:space="preserve">Incident Number with year : AN RMS generated Incident (or report) number with year</w:t>
      </w:r>
    </w:p>
    <w:p>
      <w:pPr>
        <w:pStyle w:val="Compact"/>
        <w:numPr>
          <w:numId w:val="1001"/>
          <w:ilvl w:val="0"/>
        </w:numPr>
      </w:pPr>
      <w:r>
        <w:t xml:space="preserve">Service Number ID : Incident number, year code, offense number seperated by -</w:t>
      </w:r>
    </w:p>
    <w:p>
      <w:pPr>
        <w:pStyle w:val="Compact"/>
        <w:numPr>
          <w:numId w:val="1001"/>
          <w:ilvl w:val="0"/>
        </w:numPr>
      </w:pPr>
      <w:r>
        <w:t xml:space="preserve">Type of incident</w:t>
      </w:r>
    </w:p>
    <w:p>
      <w:pPr>
        <w:pStyle w:val="Compact"/>
        <w:numPr>
          <w:numId w:val="1001"/>
          <w:ilvl w:val="0"/>
        </w:numPr>
      </w:pPr>
      <w:r>
        <w:t xml:space="preserve">Type location : Location where the incident took place</w:t>
      </w:r>
    </w:p>
    <w:p>
      <w:pPr>
        <w:pStyle w:val="Compact"/>
        <w:numPr>
          <w:numId w:val="1001"/>
          <w:ilvl w:val="0"/>
        </w:numPr>
      </w:pPr>
      <w:r>
        <w:t xml:space="preserve">Type of Property : The target item</w:t>
      </w:r>
    </w:p>
    <w:p>
      <w:pPr>
        <w:pStyle w:val="Compact"/>
        <w:numPr>
          <w:numId w:val="1001"/>
          <w:ilvl w:val="0"/>
        </w:numPr>
      </w:pPr>
      <w:r>
        <w:t xml:space="preserve">Reporting Area, Beat, Division, Sector, Council District, Target Area Action Grids</w:t>
      </w:r>
    </w:p>
    <w:p>
      <w:pPr>
        <w:pStyle w:val="Compact"/>
        <w:numPr>
          <w:numId w:val="1001"/>
          <w:ilvl w:val="0"/>
        </w:numPr>
      </w:pPr>
      <w:r>
        <w:t xml:space="preserve">Date, Year, Month, Time of Occurrence</w:t>
      </w:r>
    </w:p>
    <w:p>
      <w:pPr>
        <w:pStyle w:val="Compact"/>
        <w:numPr>
          <w:numId w:val="1001"/>
          <w:ilvl w:val="0"/>
        </w:numPr>
      </w:pPr>
      <w:r>
        <w:t xml:space="preserve">Offense entered Month, Day, Year, Day, Time</w:t>
      </w:r>
    </w:p>
    <w:p>
      <w:pPr>
        <w:pStyle w:val="Compact"/>
        <w:numPr>
          <w:numId w:val="1001"/>
          <w:ilvl w:val="0"/>
        </w:numPr>
      </w:pPr>
      <w:r>
        <w:t xml:space="preserve">Victim Type, Gender, Name, Race, Ethnicity, Age, Address</w:t>
      </w:r>
    </w:p>
    <w:p>
      <w:pPr>
        <w:pStyle w:val="Compact"/>
        <w:numPr>
          <w:numId w:val="1001"/>
          <w:ilvl w:val="0"/>
        </w:numPr>
      </w:pPr>
      <w:r>
        <w:t xml:space="preserve">Offense status</w:t>
      </w:r>
    </w:p>
    <w:p>
      <w:pPr>
        <w:pStyle w:val="Compact"/>
        <w:numPr>
          <w:numId w:val="1001"/>
          <w:ilvl w:val="0"/>
        </w:numPr>
      </w:pPr>
      <w:r>
        <w:t xml:space="preserve">Victim Condition</w:t>
      </w:r>
    </w:p>
    <w:p>
      <w:pPr>
        <w:pStyle w:val="Compact"/>
        <w:numPr>
          <w:numId w:val="1001"/>
          <w:ilvl w:val="0"/>
        </w:numPr>
      </w:pPr>
      <w:r>
        <w:t xml:space="preserve">Modus Operandi (MO) : Short description of the code</w:t>
      </w:r>
    </w:p>
    <w:p>
      <w:pPr>
        <w:pStyle w:val="Compact"/>
        <w:numPr>
          <w:numId w:val="1001"/>
          <w:ilvl w:val="0"/>
        </w:numPr>
      </w:pPr>
      <w:r>
        <w:t xml:space="preserve">Hate Crime, Hate Crime Description : Yes or No if the offense is a hate crime</w:t>
      </w:r>
    </w:p>
    <w:p>
      <w:pPr>
        <w:pStyle w:val="Compact"/>
        <w:numPr>
          <w:numId w:val="1001"/>
          <w:ilvl w:val="0"/>
        </w:numPr>
      </w:pPr>
      <w:r>
        <w:t xml:space="preserve">Weapon Used</w:t>
      </w:r>
    </w:p>
    <w:p>
      <w:pPr>
        <w:pStyle w:val="Compact"/>
        <w:numPr>
          <w:numId w:val="1001"/>
          <w:ilvl w:val="0"/>
        </w:numPr>
      </w:pPr>
      <w:r>
        <w:t xml:space="preserve">Penal Code : State Penal Violation Code number</w:t>
      </w:r>
    </w:p>
    <w:p>
      <w:pPr>
        <w:pStyle w:val="Compact"/>
        <w:numPr>
          <w:numId w:val="1001"/>
          <w:ilvl w:val="0"/>
        </w:numPr>
      </w:pPr>
      <w:r>
        <w:t xml:space="preserve">UCR details : Details such as UCR Offense Name, Offense Description, Code</w:t>
      </w:r>
    </w:p>
    <w:p>
      <w:pPr>
        <w:pStyle w:val="Compact"/>
        <w:numPr>
          <w:numId w:val="1001"/>
          <w:ilvl w:val="0"/>
        </w:numPr>
      </w:pPr>
      <w:r>
        <w:t xml:space="preserve">NIBRS details : Details such as NIBRS Crime, NIBRS Crime Category, NIBRS Crime Against, NIBRS Code, NIBRS Group, NIBRS Type</w:t>
      </w:r>
    </w:p>
    <w:p>
      <w:pPr>
        <w:pStyle w:val="Heading3"/>
      </w:pPr>
      <w:bookmarkStart w:id="28" w:name="problem-statement"/>
      <w:bookmarkEnd w:id="28"/>
      <w:r>
        <w:rPr>
          <w:b/>
        </w:rPr>
        <w:t xml:space="preserve">Problem Statement</w:t>
      </w:r>
    </w:p>
    <w:p>
      <w:pPr>
        <w:pStyle w:val="FirstParagraph"/>
      </w:pPr>
      <w:r>
        <w:t xml:space="preserve">The objective of this project is to analyze the trend in the crimes from the year June 2014 to August 2019.</w:t>
      </w:r>
    </w:p>
    <w:p>
      <w:pPr>
        <w:pStyle w:val="Compact"/>
        <w:numPr>
          <w:numId w:val="1002"/>
          <w:ilvl w:val="0"/>
        </w:numPr>
      </w:pPr>
      <w:r>
        <w:t xml:space="preserve">Find the time of day and day of the week when most crimes tend to occur</w:t>
      </w:r>
    </w:p>
    <w:p>
      <w:pPr>
        <w:pStyle w:val="Compact"/>
        <w:numPr>
          <w:numId w:val="1002"/>
          <w:ilvl w:val="0"/>
        </w:numPr>
      </w:pPr>
      <w:r>
        <w:t xml:space="preserve">Analyze the trend of different categories of crime</w:t>
      </w:r>
    </w:p>
    <w:p>
      <w:pPr>
        <w:pStyle w:val="Compact"/>
        <w:numPr>
          <w:numId w:val="1002"/>
          <w:ilvl w:val="0"/>
        </w:numPr>
      </w:pPr>
      <w:r>
        <w:t xml:space="preserve">Find the most used weapons in the crime scene</w:t>
      </w:r>
    </w:p>
    <w:p>
      <w:pPr>
        <w:pStyle w:val="Compact"/>
        <w:numPr>
          <w:numId w:val="1002"/>
          <w:ilvl w:val="0"/>
        </w:numPr>
      </w:pPr>
      <w:r>
        <w:t xml:space="preserve">Identify the areas in the city where there are less crimes</w:t>
      </w:r>
    </w:p>
    <w:p>
      <w:pPr>
        <w:pStyle w:val="Compact"/>
        <w:numPr>
          <w:numId w:val="1002"/>
          <w:ilvl w:val="0"/>
        </w:numPr>
      </w:pPr>
      <w:r>
        <w:t xml:space="preserve">Relationship between crime types and victim’s characteristics</w:t>
      </w:r>
    </w:p>
    <w:p>
      <w:pPr>
        <w:pStyle w:val="Compact"/>
        <w:numPr>
          <w:numId w:val="1002"/>
          <w:ilvl w:val="0"/>
        </w:numPr>
      </w:pPr>
      <w:r>
        <w:t xml:space="preserve">Year on year increase in over-all crimes and also specific types of crimes</w:t>
      </w:r>
    </w:p>
    <w:p>
      <w:pPr>
        <w:pStyle w:val="Compact"/>
        <w:numPr>
          <w:numId w:val="1002"/>
          <w:ilvl w:val="0"/>
        </w:numPr>
      </w:pPr>
      <w:r>
        <w:t xml:space="preserve">Predict the crime rate (for each category of crime) for the next year</w:t>
      </w:r>
    </w:p>
    <w:p>
      <w:pPr>
        <w:pStyle w:val="Heading3"/>
      </w:pPr>
      <w:bookmarkStart w:id="29" w:name="approach-to-solve-the-problem"/>
      <w:bookmarkEnd w:id="29"/>
      <w:r>
        <w:rPr>
          <w:b/>
        </w:rPr>
        <w:t xml:space="preserve">Approach to solve the problem</w:t>
      </w:r>
    </w:p>
    <w:p>
      <w:pPr>
        <w:pStyle w:val="Compact"/>
        <w:numPr>
          <w:numId w:val="1003"/>
          <w:ilvl w:val="0"/>
        </w:numPr>
      </w:pPr>
      <w:r>
        <w:t xml:space="preserve">Understand and clean the data</w:t>
      </w:r>
    </w:p>
    <w:p>
      <w:pPr>
        <w:pStyle w:val="Compact"/>
        <w:numPr>
          <w:numId w:val="1003"/>
          <w:ilvl w:val="0"/>
        </w:numPr>
      </w:pPr>
      <w:r>
        <w:t xml:space="preserve">Perform data analysis and visulizations</w:t>
      </w:r>
    </w:p>
    <w:p>
      <w:pPr>
        <w:pStyle w:val="Compact"/>
        <w:numPr>
          <w:numId w:val="1003"/>
          <w:ilvl w:val="0"/>
        </w:numPr>
      </w:pPr>
      <w:r>
        <w:t xml:space="preserve">Apply statistics to the data</w:t>
      </w:r>
    </w:p>
    <w:p>
      <w:pPr>
        <w:pStyle w:val="Heading3"/>
      </w:pPr>
      <w:bookmarkStart w:id="30" w:name="deliverables"/>
      <w:bookmarkEnd w:id="30"/>
      <w:r>
        <w:rPr>
          <w:b/>
        </w:rPr>
        <w:t xml:space="preserve">Deliverables</w:t>
      </w:r>
    </w:p>
    <w:p>
      <w:pPr>
        <w:pStyle w:val="Compact"/>
        <w:numPr>
          <w:numId w:val="1004"/>
          <w:ilvl w:val="0"/>
        </w:numPr>
      </w:pPr>
      <w:r>
        <w:t xml:space="preserve">R scripts</w:t>
      </w:r>
    </w:p>
    <w:p>
      <w:pPr>
        <w:pStyle w:val="Compact"/>
        <w:numPr>
          <w:numId w:val="1004"/>
          <w:ilvl w:val="0"/>
        </w:numPr>
      </w:pPr>
      <w:r>
        <w:t xml:space="preserve">R markdown document briefing the key findings</w:t>
      </w:r>
    </w:p>
    <w:p>
      <w:pPr>
        <w:pStyle w:val="Compact"/>
        <w:numPr>
          <w:numId w:val="1004"/>
          <w:ilvl w:val="0"/>
        </w:numPr>
      </w:pPr>
      <w:r>
        <w:t xml:space="preserve">Slide deck summarizing the analysis with relevant details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825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5593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s://www.dallasopendata.com/Public-Safety/Police-Incidents/qv6i-rri7" TargetMode="External" /></Relationships>
</file>

<file path=word/_rels/footnotes.xml.rels><?xml version="1.0" encoding="UTF-8"?>
<Relationships xmlns="http://schemas.openxmlformats.org/package/2006/relationships"><Relationship Type="http://schemas.openxmlformats.org/officeDocument/2006/relationships/hyperlink" Id="rId27" Target="https://www.dallasopendata.com/Public-Safety/Police-Incidents/qv6i-rri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2019-09-12T22:52:51Z</dcterms:created>
  <dcterms:modified xsi:type="dcterms:W3CDTF">2019-09-12T22:52:51Z</dcterms:modified>
</cp:coreProperties>
</file>