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C07430"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基于web的</w:t>
      </w:r>
      <w:proofErr w:type="gramStart"/>
      <w:r>
        <w:rPr>
          <w:rFonts w:ascii="黑体" w:eastAsia="黑体" w:hint="eastAsia"/>
          <w:b/>
          <w:sz w:val="44"/>
          <w:szCs w:val="44"/>
        </w:rPr>
        <w:t>新闻搜素引擎</w:t>
      </w:r>
      <w:proofErr w:type="gramEnd"/>
      <w:r>
        <w:rPr>
          <w:rFonts w:ascii="黑体" w:eastAsia="黑体" w:hint="eastAsia"/>
          <w:b/>
          <w:sz w:val="44"/>
          <w:szCs w:val="44"/>
        </w:rPr>
        <w:t>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zy1101</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proofErr w:type="gramStart"/>
      <w:r>
        <w:rPr>
          <w:rFonts w:ascii="华文中宋" w:eastAsia="华文中宋" w:hAnsi="华文中宋" w:hint="eastAsia"/>
          <w:sz w:val="32"/>
          <w:szCs w:val="32"/>
          <w:u w:val="single"/>
        </w:rPr>
        <w:t>韩若曦</w:t>
      </w:r>
      <w:proofErr w:type="gramEnd"/>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Pr="00E86B8B" w:rsidRDefault="00BE1280" w:rsidP="00FD0771">
      <w:pPr>
        <w:spacing w:line="480" w:lineRule="exact"/>
      </w:pPr>
      <w:r w:rsidRPr="00E86B8B">
        <w:rPr>
          <w:rFonts w:hAnsi="宋体"/>
          <w:bCs/>
          <w:kern w:val="0"/>
        </w:rPr>
        <w:t>随着计算机技术</w:t>
      </w:r>
      <w:r w:rsidR="00E47B8D" w:rsidRPr="00E86B8B">
        <w:rPr>
          <w:rFonts w:hAnsi="宋体"/>
          <w:bCs/>
          <w:kern w:val="0"/>
        </w:rPr>
        <w:t>的高速发展，人们已经迎来信息化时代。网络最大的优点就是信息资源</w:t>
      </w:r>
      <w:r w:rsidRPr="00E86B8B">
        <w:rPr>
          <w:rFonts w:hAnsi="宋体"/>
          <w:bCs/>
          <w:kern w:val="0"/>
        </w:rPr>
        <w:t>共享，作为现代信息获取技术的主要应用</w:t>
      </w:r>
      <w:r w:rsidRPr="00E86B8B">
        <w:rPr>
          <w:bCs/>
          <w:kern w:val="0"/>
        </w:rPr>
        <w:t>——</w:t>
      </w:r>
      <w:r w:rsidRPr="00E86B8B">
        <w:rPr>
          <w:rFonts w:hAnsi="宋体"/>
          <w:bCs/>
          <w:kern w:val="0"/>
        </w:rPr>
        <w:t>搜索引擎是必不可少的。</w:t>
      </w:r>
      <w:r w:rsidRPr="00E86B8B">
        <w:rPr>
          <w:rFonts w:hAnsi="宋体"/>
        </w:rPr>
        <w:t>新闻搜索引擎，顾名思义就是根据关键词搜索相关新闻的搜索引擎。</w:t>
      </w:r>
      <w:r w:rsidR="003E28CA" w:rsidRPr="00E86B8B">
        <w:rPr>
          <w:rFonts w:hAnsi="宋体"/>
        </w:rPr>
        <w:t>快速地从海量新闻网站中找到与关键词相关的</w:t>
      </w:r>
      <w:r w:rsidR="008248DA" w:rsidRPr="00E86B8B">
        <w:rPr>
          <w:rFonts w:hAnsi="宋体"/>
        </w:rPr>
        <w:t>新闻，</w:t>
      </w:r>
      <w:r w:rsidR="003E28CA" w:rsidRPr="00E86B8B">
        <w:rPr>
          <w:rFonts w:hAnsi="宋体"/>
        </w:rPr>
        <w:t>对每条新闻进行权值评估并按相关性排序，对用户来说具有重要意义，这也是搜索引擎的核心算法之一。</w:t>
      </w:r>
    </w:p>
    <w:p w:rsidR="003E28CA" w:rsidRPr="00E86B8B" w:rsidRDefault="003E28CA" w:rsidP="00FD0771">
      <w:pPr>
        <w:spacing w:line="480" w:lineRule="exact"/>
      </w:pPr>
      <w:r w:rsidRPr="00E86B8B">
        <w:rPr>
          <w:rFonts w:hAnsi="宋体"/>
        </w:rPr>
        <w:t>本文首先</w:t>
      </w:r>
      <w:r w:rsidR="00EE0085" w:rsidRPr="00E86B8B">
        <w:rPr>
          <w:rFonts w:hAnsi="宋体"/>
        </w:rPr>
        <w:t>阐述了搜索引擎的基本原理、</w:t>
      </w:r>
      <w:r w:rsidRPr="00E86B8B">
        <w:rPr>
          <w:rFonts w:hAnsi="宋体"/>
        </w:rPr>
        <w:t>所采用的相关技术，</w:t>
      </w:r>
      <w:r w:rsidR="00EE0085" w:rsidRPr="00E86B8B">
        <w:rPr>
          <w:rFonts w:hAnsi="宋体"/>
        </w:rPr>
        <w:t>结合</w:t>
      </w:r>
      <w:r w:rsidR="00EE0085" w:rsidRPr="00E86B8B">
        <w:t>web</w:t>
      </w:r>
      <w:r w:rsidR="00EE0085" w:rsidRPr="00E86B8B">
        <w:rPr>
          <w:rFonts w:hAnsi="宋体"/>
        </w:rPr>
        <w:t>新闻搜索引擎的实际需求，</w:t>
      </w:r>
      <w:r w:rsidR="00831E50" w:rsidRPr="00E86B8B">
        <w:rPr>
          <w:rFonts w:hAnsi="宋体"/>
        </w:rPr>
        <w:t>编写网络爬虫</w:t>
      </w:r>
      <w:r w:rsidR="00EE0085" w:rsidRPr="00E86B8B">
        <w:rPr>
          <w:rFonts w:hAnsi="宋体"/>
        </w:rPr>
        <w:t>从各大门户的</w:t>
      </w:r>
      <w:r w:rsidR="00EE0085" w:rsidRPr="00E86B8B">
        <w:t>RSS</w:t>
      </w:r>
      <w:r w:rsidR="00EE0085" w:rsidRPr="00E86B8B">
        <w:rPr>
          <w:rFonts w:hAnsi="宋体"/>
        </w:rPr>
        <w:t>源获取新闻信息，</w:t>
      </w:r>
      <w:r w:rsidR="00207E4B" w:rsidRPr="00E86B8B">
        <w:rPr>
          <w:rFonts w:hAnsi="宋体"/>
        </w:rPr>
        <w:t>用</w:t>
      </w:r>
      <w:r w:rsidR="00831E50" w:rsidRPr="00E86B8B">
        <w:rPr>
          <w:rFonts w:hAnsi="宋体"/>
        </w:rPr>
        <w:t>开源中文分词库</w:t>
      </w:r>
      <w:r w:rsidR="00207E4B" w:rsidRPr="00E86B8B">
        <w:rPr>
          <w:rFonts w:hAnsi="宋体"/>
        </w:rPr>
        <w:t>实现</w:t>
      </w:r>
      <w:r w:rsidR="00EE0085" w:rsidRPr="00E86B8B">
        <w:rPr>
          <w:rFonts w:hAnsi="宋体"/>
        </w:rPr>
        <w:t>关键词的提取</w:t>
      </w:r>
      <w:r w:rsidR="00207E4B" w:rsidRPr="00E86B8B">
        <w:rPr>
          <w:rFonts w:hAnsi="宋体"/>
        </w:rPr>
        <w:t>并算出关键词的</w:t>
      </w:r>
      <w:r w:rsidR="00207E4B" w:rsidRPr="00E86B8B">
        <w:rPr>
          <w:kern w:val="0"/>
        </w:rPr>
        <w:t>TF-IDF</w:t>
      </w:r>
      <w:r w:rsidR="00207E4B" w:rsidRPr="00E86B8B">
        <w:rPr>
          <w:rFonts w:hAnsi="宋体"/>
          <w:kern w:val="0"/>
        </w:rPr>
        <w:t>值</w:t>
      </w:r>
      <w:r w:rsidR="00207E4B" w:rsidRPr="00E86B8B">
        <w:rPr>
          <w:rFonts w:hAnsi="宋体"/>
        </w:rPr>
        <w:t>，然后在数据库建立一张存储关键词与新闻网页权重值的索引表。最后用户输入搜索关键词后，系统会</w:t>
      </w:r>
      <w:r w:rsidR="00AE57B6" w:rsidRPr="00E86B8B">
        <w:rPr>
          <w:rFonts w:hAnsi="宋体"/>
          <w:kern w:val="0"/>
        </w:rPr>
        <w:t>根据关键词位置、</w:t>
      </w:r>
      <w:r w:rsidR="00207E4B" w:rsidRPr="00E86B8B">
        <w:rPr>
          <w:rFonts w:hAnsi="宋体"/>
          <w:kern w:val="0"/>
        </w:rPr>
        <w:t>关键词</w:t>
      </w:r>
      <w:r w:rsidR="00207E4B" w:rsidRPr="00E86B8B">
        <w:rPr>
          <w:kern w:val="0"/>
        </w:rPr>
        <w:t>TF-IDF</w:t>
      </w:r>
      <w:r w:rsidR="00207E4B" w:rsidRPr="00E86B8B">
        <w:rPr>
          <w:rFonts w:hAnsi="宋体"/>
          <w:kern w:val="0"/>
        </w:rPr>
        <w:t>值</w:t>
      </w:r>
      <w:r w:rsidR="00AE57B6" w:rsidRPr="00E86B8B">
        <w:rPr>
          <w:rFonts w:hAnsi="宋体"/>
          <w:kern w:val="0"/>
        </w:rPr>
        <w:t>以及新闻日期</w:t>
      </w:r>
      <w:r w:rsidR="00207E4B" w:rsidRPr="00E86B8B">
        <w:rPr>
          <w:rFonts w:hAnsi="宋体"/>
          <w:kern w:val="0"/>
        </w:rPr>
        <w:t>计算出每条新闻总的权重值</w:t>
      </w:r>
      <w:r w:rsidR="00AE57B6" w:rsidRPr="00E86B8B">
        <w:rPr>
          <w:rFonts w:hAnsi="宋体"/>
          <w:kern w:val="0"/>
        </w:rPr>
        <w:t>，然后按照相关度排序将结果返回给用户。</w:t>
      </w:r>
    </w:p>
    <w:p w:rsidR="00BE1280" w:rsidRDefault="00AE57B6" w:rsidP="00B504CF">
      <w:pPr>
        <w:ind w:firstLineChars="0" w:firstLine="0"/>
        <w:rPr>
          <w:rFonts w:ascii="宋体" w:hAnsi="宋体"/>
        </w:rPr>
      </w:pPr>
      <w:r>
        <w:rPr>
          <w:rFonts w:eastAsia="黑体"/>
          <w:bCs/>
          <w:sz w:val="28"/>
        </w:rPr>
        <w:t>关键词：</w:t>
      </w:r>
      <w:r>
        <w:rPr>
          <w:rFonts w:ascii="宋体" w:hAnsi="宋体" w:hint="eastAsia"/>
        </w:rPr>
        <w:t>新闻搜索引擎；</w:t>
      </w:r>
      <w:proofErr w:type="spellStart"/>
      <w:r w:rsidR="00831E50">
        <w:rPr>
          <w:rFonts w:ascii="宋体" w:hAnsi="宋体" w:hint="eastAsia"/>
        </w:rPr>
        <w:t>rss</w:t>
      </w:r>
      <w:proofErr w:type="spellEnd"/>
      <w:r w:rsidR="00226A0A">
        <w:rPr>
          <w:rFonts w:ascii="宋体" w:hAnsi="宋体" w:hint="eastAsia"/>
        </w:rPr>
        <w:t>；网络爬虫；相关</w:t>
      </w:r>
      <w:r w:rsidR="00831E50">
        <w:rPr>
          <w:rFonts w:ascii="宋体" w:hAnsi="宋体" w:hint="eastAsia"/>
        </w:rPr>
        <w:t>度排序</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FD0771" w:rsidRPr="00FD0771" w:rsidRDefault="00691D95" w:rsidP="00FD0771">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FD0771" w:rsidRPr="00FD0771" w:rsidRDefault="00B04128" w:rsidP="00FD0771">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00B04128">
        <w:t>face recognition</w:t>
      </w:r>
      <w:r w:rsidR="0023752E">
        <w:rPr>
          <w:rFonts w:hint="eastAsia"/>
        </w:rPr>
        <w:t>；</w:t>
      </w:r>
      <w:proofErr w:type="spellStart"/>
      <w:r w:rsidR="00B04128">
        <w:t>haar</w:t>
      </w:r>
      <w:proofErr w:type="spellEnd"/>
      <w:r w:rsidR="00B04128">
        <w:t xml:space="preserve"> classifier</w:t>
      </w:r>
      <w:r w:rsidR="0023752E">
        <w:rPr>
          <w:rFonts w:hint="eastAsia"/>
        </w:rPr>
        <w:t>；</w:t>
      </w:r>
      <w:r w:rsidR="00B04128">
        <w:t>LBP algorithm</w:t>
      </w:r>
      <w:r w:rsidR="0023752E">
        <w:rPr>
          <w:rFonts w:hint="eastAsia"/>
        </w:rPr>
        <w:t>；</w:t>
      </w:r>
      <w:r w:rsidR="00B04128">
        <w:t>Android</w:t>
      </w:r>
      <w:bookmarkStart w:id="0" w:name="_GoBack"/>
      <w:bookmarkEnd w:id="0"/>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691D95"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1"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1"/>
    </w:p>
    <w:p w:rsidR="00232033" w:rsidRDefault="00232033" w:rsidP="00232033">
      <w:pPr>
        <w:pStyle w:val="2"/>
        <w:spacing w:before="10" w:after="10" w:line="413" w:lineRule="auto"/>
        <w:ind w:firstLineChars="0" w:firstLine="0"/>
        <w:rPr>
          <w:rFonts w:ascii="黑体" w:eastAsia="黑体" w:hAnsi="黑体" w:cs="黑体"/>
          <w:b w:val="0"/>
        </w:rPr>
      </w:pPr>
      <w:bookmarkStart w:id="2" w:name="_Toc177972381"/>
      <w:bookmarkStart w:id="3" w:name="_Toc13155"/>
      <w:bookmarkStart w:id="4" w:name="_Toc31753"/>
      <w:r w:rsidRPr="00232033">
        <w:rPr>
          <w:rFonts w:ascii="黑体" w:eastAsia="黑体" w:hAnsi="黑体" w:cs="Times New Roman"/>
          <w:b w:val="0"/>
        </w:rPr>
        <w:t xml:space="preserve">1.1 </w:t>
      </w:r>
      <w:bookmarkEnd w:id="2"/>
      <w:bookmarkEnd w:id="3"/>
      <w:bookmarkEnd w:id="4"/>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proofErr w:type="spellStart"/>
      <w:r w:rsidRPr="0065705D">
        <w:rPr>
          <w:rFonts w:hint="eastAsia"/>
        </w:rPr>
        <w:t>AlanEmtage</w:t>
      </w:r>
      <w:proofErr w:type="spellEnd"/>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w:t>
      </w:r>
      <w:proofErr w:type="gramStart"/>
      <w:r w:rsidR="00DE56BE">
        <w:rPr>
          <w:rFonts w:hint="eastAsia"/>
        </w:rPr>
        <w:t>词</w:t>
      </w:r>
      <w:r w:rsidR="00DE56BE" w:rsidRPr="00DE56BE">
        <w:rPr>
          <w:rFonts w:hint="eastAsia"/>
        </w:rPr>
        <w:t>建立</w:t>
      </w:r>
      <w:proofErr w:type="gramEnd"/>
      <w:r w:rsidR="00DE56BE" w:rsidRPr="00DE56BE">
        <w:rPr>
          <w:rFonts w:hint="eastAsia"/>
        </w:rPr>
        <w:t>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w:t>
      </w:r>
      <w:proofErr w:type="spellStart"/>
      <w:r w:rsidRPr="006124E1">
        <w:rPr>
          <w:rFonts w:hint="eastAsia"/>
        </w:rPr>
        <w:t>MetaCrawler</w:t>
      </w:r>
      <w:proofErr w:type="spellEnd"/>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w:t>
      </w:r>
      <w:proofErr w:type="gramStart"/>
      <w:r w:rsidR="004C6944" w:rsidRPr="004C6944">
        <w:rPr>
          <w:rFonts w:hint="eastAsia"/>
        </w:rPr>
        <w:t>源及其</w:t>
      </w:r>
      <w:proofErr w:type="gramEnd"/>
      <w:r w:rsidR="004C6944" w:rsidRPr="004C6944">
        <w:rPr>
          <w:rFonts w:hint="eastAsia"/>
        </w:rPr>
        <w:t>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w:t>
      </w:r>
      <w:proofErr w:type="gramStart"/>
      <w:r w:rsidRPr="000655C7">
        <w:rPr>
          <w:rFonts w:hint="eastAsia"/>
        </w:rPr>
        <w:t>死链和错链</w:t>
      </w:r>
      <w:proofErr w:type="gramEnd"/>
      <w:r w:rsidRPr="000655C7">
        <w:rPr>
          <w:rFonts w:hint="eastAsia"/>
        </w:rPr>
        <w:t>的情形发生，无法满足用户在业务上对准确性的要求。最后，</w:t>
      </w:r>
      <w:r w:rsidRPr="000655C7">
        <w:rPr>
          <w:rFonts w:hint="eastAsia"/>
        </w:rPr>
        <w:t>Google</w:t>
      </w:r>
      <w:r w:rsidRPr="000655C7">
        <w:rPr>
          <w:rFonts w:hint="eastAsia"/>
        </w:rPr>
        <w:t>新闻搜索无法为企业级用户提供从搜索到本地</w:t>
      </w:r>
      <w:proofErr w:type="gramStart"/>
      <w:r w:rsidRPr="000655C7">
        <w:rPr>
          <w:rFonts w:hint="eastAsia"/>
        </w:rPr>
        <w:t>存储再</w:t>
      </w:r>
      <w:proofErr w:type="gramEnd"/>
      <w:r w:rsidRPr="000655C7">
        <w:rPr>
          <w:rFonts w:hint="eastAsia"/>
        </w:rPr>
        <w:t>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w:t>
      </w:r>
      <w:proofErr w:type="gramStart"/>
      <w:r w:rsidRPr="00F4577A">
        <w:rPr>
          <w:rFonts w:hint="eastAsia"/>
        </w:rPr>
        <w:t>狐推出</w:t>
      </w:r>
      <w:proofErr w:type="gramEnd"/>
      <w:r w:rsidRPr="00F4577A">
        <w:rPr>
          <w:rFonts w:hint="eastAsia"/>
        </w:rPr>
        <w:t>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w:t>
      </w:r>
      <w:proofErr w:type="gramStart"/>
      <w:r w:rsidRPr="00F4577A">
        <w:rPr>
          <w:rFonts w:hint="eastAsia"/>
        </w:rPr>
        <w:t>一</w:t>
      </w:r>
      <w:proofErr w:type="gramEnd"/>
      <w:r w:rsidRPr="00F4577A">
        <w:rPr>
          <w:rFonts w:hint="eastAsia"/>
        </w:rPr>
        <w:t>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w:t>
      </w:r>
      <w:proofErr w:type="gramStart"/>
      <w:r w:rsidRPr="000E6F87">
        <w:rPr>
          <w:rFonts w:hint="eastAsia"/>
        </w:rPr>
        <w:t>词相关</w:t>
      </w:r>
      <w:proofErr w:type="gramEnd"/>
      <w:r w:rsidRPr="000E6F87">
        <w:rPr>
          <w:rFonts w:hint="eastAsia"/>
        </w:rPr>
        <w:t>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w:t>
      </w:r>
      <w:proofErr w:type="gramStart"/>
      <w:r w:rsidRPr="000E6F87">
        <w:rPr>
          <w:rFonts w:hint="eastAsia"/>
        </w:rPr>
        <w:t>页数据的爬取</w:t>
      </w:r>
      <w:proofErr w:type="gramEnd"/>
      <w:r w:rsidRPr="000E6F87">
        <w:rPr>
          <w:rFonts w:hint="eastAsia"/>
        </w:rPr>
        <w:t>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w:t>
      </w:r>
      <w:proofErr w:type="gramStart"/>
      <w:r w:rsidR="00EB790B">
        <w:rPr>
          <w:rFonts w:hint="eastAsia"/>
        </w:rPr>
        <w:t>源爬取新闻</w:t>
      </w:r>
      <w:proofErr w:type="gramEnd"/>
      <w:r w:rsidR="00EB790B">
        <w:rPr>
          <w:rFonts w:hint="eastAsia"/>
        </w:rPr>
        <w:t>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691D95"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691D95"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691D95"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691D95"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"http://www.williamlong.info/archives/3526.html" </w:instrText>
      </w:r>
      <w:r w:rsidR="00691D95">
        <w:fldChar w:fldCharType="separate"/>
      </w:r>
      <w:r w:rsidRPr="00B4592C">
        <w:rPr>
          <w:rStyle w:val="ad"/>
          <w:rFonts w:asciiTheme="minorEastAsia" w:eastAsiaTheme="minorEastAsia" w:hAnsiTheme="minorEastAsia" w:hint="eastAsia"/>
          <w:bCs/>
          <w:sz w:val="21"/>
          <w:szCs w:val="21"/>
        </w:rPr>
        <w:t>http://www.williamlong.info/archives/3526.html</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"http://www.ituring.com.cn/article/15381" </w:instrText>
      </w:r>
      <w:r w:rsidR="00691D95">
        <w:fldChar w:fldCharType="separate"/>
      </w:r>
      <w:r w:rsidRPr="00B4592C">
        <w:rPr>
          <w:rStyle w:val="ad"/>
          <w:rFonts w:asciiTheme="minorEastAsia" w:eastAsiaTheme="minorEastAsia" w:hAnsiTheme="minorEastAsia" w:hint="eastAsia"/>
          <w:bCs/>
          <w:sz w:val="21"/>
          <w:szCs w:val="21"/>
        </w:rPr>
        <w:t>http://www.ituring.com.cn/article/15381</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A2" w:rsidRDefault="002119A2" w:rsidP="00831E50">
      <w:pPr>
        <w:spacing w:line="240" w:lineRule="auto"/>
      </w:pPr>
      <w:r>
        <w:separator/>
      </w:r>
    </w:p>
  </w:endnote>
  <w:endnote w:type="continuationSeparator" w:id="0">
    <w:p w:rsidR="002119A2" w:rsidRDefault="002119A2"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691D95" w:rsidRDefault="00691D95" w:rsidP="00C906D5">
        <w:pPr>
          <w:pStyle w:val="a5"/>
          <w:ind w:firstLine="360"/>
          <w:jc w:val="center"/>
        </w:pPr>
        <w:r>
          <w:fldChar w:fldCharType="begin"/>
        </w:r>
        <w:r>
          <w:instrText xml:space="preserve"> PAGE   \* MERGEFORMAT </w:instrText>
        </w:r>
        <w:r>
          <w:fldChar w:fldCharType="separate"/>
        </w:r>
        <w:r w:rsidR="00B04128" w:rsidRPr="00B04128">
          <w:rPr>
            <w:noProof/>
            <w:lang w:val="zh-CN"/>
          </w:rPr>
          <w:t>14</w:t>
        </w:r>
        <w:r>
          <w:rPr>
            <w:noProof/>
            <w:lang w:val="zh-CN"/>
          </w:rPr>
          <w:fldChar w:fldCharType="end"/>
        </w:r>
      </w:p>
    </w:sdtContent>
  </w:sdt>
  <w:p w:rsidR="00691D95" w:rsidRDefault="00691D95"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A2" w:rsidRDefault="002119A2" w:rsidP="00831E50">
      <w:pPr>
        <w:spacing w:line="240" w:lineRule="auto"/>
      </w:pPr>
      <w:r>
        <w:separator/>
      </w:r>
    </w:p>
  </w:footnote>
  <w:footnote w:type="continuationSeparator" w:id="0">
    <w:p w:rsidR="002119A2" w:rsidRDefault="002119A2"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Default="00691D95"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95" w:rsidRPr="00C906D5" w:rsidRDefault="00691D95"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406A6"/>
    <w:rsid w:val="001477DB"/>
    <w:rsid w:val="00147AC8"/>
    <w:rsid w:val="00151D6F"/>
    <w:rsid w:val="0017059E"/>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19A2"/>
    <w:rsid w:val="002147EA"/>
    <w:rsid w:val="00226A0A"/>
    <w:rsid w:val="00227850"/>
    <w:rsid w:val="00232033"/>
    <w:rsid w:val="0023752E"/>
    <w:rsid w:val="002466B5"/>
    <w:rsid w:val="002533EA"/>
    <w:rsid w:val="00253BF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3265"/>
    <w:rsid w:val="00393A97"/>
    <w:rsid w:val="00396B9A"/>
    <w:rsid w:val="003B32EB"/>
    <w:rsid w:val="003C565B"/>
    <w:rsid w:val="003D2C2D"/>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1D95"/>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88A"/>
    <w:rsid w:val="006F078C"/>
    <w:rsid w:val="006F21DA"/>
    <w:rsid w:val="0071087C"/>
    <w:rsid w:val="00711720"/>
    <w:rsid w:val="00713E13"/>
    <w:rsid w:val="00734979"/>
    <w:rsid w:val="00736B7F"/>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04128"/>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6B7B"/>
    <w:rsid w:val="00D36370"/>
    <w:rsid w:val="00D40B4F"/>
    <w:rsid w:val="00D5158C"/>
    <w:rsid w:val="00D5397F"/>
    <w:rsid w:val="00D636A9"/>
    <w:rsid w:val="00D77E65"/>
    <w:rsid w:val="00D8370F"/>
    <w:rsid w:val="00D905B8"/>
    <w:rsid w:val="00D90BDE"/>
    <w:rsid w:val="00D93782"/>
    <w:rsid w:val="00D94252"/>
    <w:rsid w:val="00D96627"/>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AB8BB-AD71-4D5B-AF31-3200A2EB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C254F-7F7E-4752-94EE-42B7BFF0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38</Pages>
  <Words>4188</Words>
  <Characters>23878</Characters>
  <Application>Microsoft Office Word</Application>
  <DocSecurity>0</DocSecurity>
  <Lines>198</Lines>
  <Paragraphs>56</Paragraphs>
  <ScaleCrop>false</ScaleCrop>
  <Company/>
  <LinksUpToDate>false</LinksUpToDate>
  <CharactersWithSpaces>28010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28</cp:revision>
  <dcterms:created xsi:type="dcterms:W3CDTF">2015-05-06T14:17:00Z</dcterms:created>
  <dcterms:modified xsi:type="dcterms:W3CDTF">2016-05-11T15:40:00Z</dcterms:modified>
</cp:coreProperties>
</file>