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A6B7" w14:textId="4D2E407F" w:rsidR="006E4425" w:rsidRDefault="00000000">
      <w:pPr>
        <w:pStyle w:val="BodyText"/>
        <w:spacing w:before="60" w:line="398" w:lineRule="auto"/>
        <w:ind w:left="3101" w:right="3418" w:hanging="781"/>
      </w:pPr>
      <w:r>
        <w:rPr>
          <w:spacing w:val="-1"/>
        </w:rPr>
        <w:t xml:space="preserve">Census Data Analysis </w:t>
      </w:r>
      <w:r>
        <w:t>Based on Income</w:t>
      </w:r>
      <w:r>
        <w:rPr>
          <w:spacing w:val="-57"/>
        </w:rPr>
        <w:t xml:space="preserve"> </w:t>
      </w:r>
    </w:p>
    <w:p w14:paraId="2DD49B7B" w14:textId="4FE2038E" w:rsidR="00EF0699" w:rsidRDefault="00EF0699">
      <w:pPr>
        <w:pStyle w:val="BodyText"/>
        <w:spacing w:before="60" w:line="398" w:lineRule="auto"/>
        <w:ind w:left="3101" w:right="3418" w:hanging="781"/>
      </w:pPr>
      <w:r>
        <w:t xml:space="preserve">Venkata </w:t>
      </w:r>
      <w:proofErr w:type="spellStart"/>
      <w:r>
        <w:t>Sukesh</w:t>
      </w:r>
      <w:proofErr w:type="spellEnd"/>
      <w:r>
        <w:t xml:space="preserve"> Pavan Kumar Munaga</w:t>
      </w:r>
    </w:p>
    <w:p w14:paraId="7E7191B2" w14:textId="77777777" w:rsidR="006E4425" w:rsidRDefault="00000000">
      <w:pPr>
        <w:pStyle w:val="BodyText"/>
        <w:spacing w:before="1"/>
        <w:ind w:left="3701"/>
      </w:pPr>
      <w:r>
        <w:t>AIT</w:t>
      </w:r>
      <w:r>
        <w:rPr>
          <w:spacing w:val="-8"/>
        </w:rPr>
        <w:t xml:space="preserve"> </w:t>
      </w:r>
      <w:r>
        <w:t>580</w:t>
      </w:r>
    </w:p>
    <w:p w14:paraId="65EF43FC" w14:textId="77777777" w:rsidR="006E4425" w:rsidRDefault="006E4425">
      <w:pPr>
        <w:pStyle w:val="BodyText"/>
        <w:rPr>
          <w:sz w:val="26"/>
        </w:rPr>
      </w:pPr>
    </w:p>
    <w:p w14:paraId="27101129" w14:textId="77777777" w:rsidR="006E4425" w:rsidRDefault="006E4425">
      <w:pPr>
        <w:pStyle w:val="BodyText"/>
        <w:spacing w:before="6"/>
        <w:rPr>
          <w:sz w:val="29"/>
        </w:rPr>
      </w:pPr>
    </w:p>
    <w:p w14:paraId="2E6F19FA" w14:textId="77777777" w:rsidR="006E4425" w:rsidRDefault="00000000">
      <w:pPr>
        <w:pStyle w:val="BodyText"/>
        <w:ind w:left="3701"/>
      </w:pPr>
      <w:r>
        <w:t>Abstract</w:t>
      </w:r>
    </w:p>
    <w:p w14:paraId="77445B9E" w14:textId="77777777" w:rsidR="006E4425" w:rsidRDefault="00000000">
      <w:pPr>
        <w:pStyle w:val="BodyText"/>
        <w:spacing w:before="183" w:line="259" w:lineRule="auto"/>
        <w:ind w:left="100" w:right="436"/>
        <w:jc w:val="both"/>
      </w:pPr>
      <w:r>
        <w:t>This research paper examines the Census Income dataset from the 1994 US Census Bureau</w:t>
      </w:r>
      <w:r>
        <w:rPr>
          <w:spacing w:val="1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factors</w:t>
      </w:r>
      <w:r>
        <w:rPr>
          <w:spacing w:val="-11"/>
        </w:rPr>
        <w:t xml:space="preserve"> </w:t>
      </w:r>
      <w:r>
        <w:t>influencing</w:t>
      </w:r>
      <w:r>
        <w:rPr>
          <w:spacing w:val="-11"/>
        </w:rPr>
        <w:t xml:space="preserve"> </w:t>
      </w:r>
      <w:r>
        <w:t>income</w:t>
      </w:r>
      <w:r>
        <w:rPr>
          <w:spacing w:val="-12"/>
        </w:rPr>
        <w:t xml:space="preserve"> </w:t>
      </w:r>
      <w:r>
        <w:t>levels.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dataset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5,000</w:t>
      </w:r>
      <w:r>
        <w:rPr>
          <w:spacing w:val="-58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thorough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people's</w:t>
      </w:r>
      <w:r>
        <w:rPr>
          <w:spacing w:val="-4"/>
        </w:rPr>
        <w:t xml:space="preserve"> </w:t>
      </w:r>
      <w:r>
        <w:t>demographic</w:t>
      </w:r>
      <w:r>
        <w:rPr>
          <w:spacing w:val="-7"/>
        </w:rPr>
        <w:t xml:space="preserve"> </w:t>
      </w:r>
      <w:r>
        <w:t>traits,</w:t>
      </w:r>
      <w:r>
        <w:rPr>
          <w:spacing w:val="-6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education,</w:t>
      </w:r>
      <w:r>
        <w:rPr>
          <w:spacing w:val="-6"/>
        </w:rPr>
        <w:t xml:space="preserve"> </w:t>
      </w:r>
      <w:r>
        <w:t>jobs</w:t>
      </w:r>
      <w:r>
        <w:rPr>
          <w:spacing w:val="-58"/>
        </w:rPr>
        <w:t xml:space="preserve"> </w:t>
      </w:r>
      <w:r>
        <w:t>held,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income.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emphasizes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significance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education,</w:t>
      </w:r>
      <w:r>
        <w:rPr>
          <w:spacing w:val="-5"/>
        </w:rPr>
        <w:t xml:space="preserve"> </w:t>
      </w:r>
      <w:r>
        <w:t>occupation,</w:t>
      </w:r>
      <w:r>
        <w:rPr>
          <w:spacing w:val="-5"/>
        </w:rPr>
        <w:t xml:space="preserve"> </w:t>
      </w:r>
      <w:r>
        <w:t>age,</w:t>
      </w:r>
      <w:r>
        <w:rPr>
          <w:spacing w:val="-57"/>
        </w:rPr>
        <w:t xml:space="preserve"> </w:t>
      </w:r>
      <w:r>
        <w:t>and industry type as key factors affecting income levels. The study also reveals notable</w:t>
      </w:r>
      <w:r>
        <w:rPr>
          <w:spacing w:val="1"/>
        </w:rPr>
        <w:t xml:space="preserve"> </w:t>
      </w:r>
      <w:r>
        <w:t>variations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demographic</w:t>
      </w:r>
      <w:r>
        <w:rPr>
          <w:spacing w:val="1"/>
        </w:rPr>
        <w:t xml:space="preserve"> </w:t>
      </w:r>
      <w:r>
        <w:t>groups,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gender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race/ethnicity. The results highlight the necessity of policies that support equal opportunities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address</w:t>
      </w:r>
      <w:r>
        <w:rPr>
          <w:spacing w:val="-10"/>
        </w:rPr>
        <w:t xml:space="preserve"> </w:t>
      </w:r>
      <w:r>
        <w:rPr>
          <w:spacing w:val="-1"/>
        </w:rPr>
        <w:t>income</w:t>
      </w:r>
      <w:r>
        <w:rPr>
          <w:spacing w:val="-11"/>
        </w:rPr>
        <w:t xml:space="preserve"> </w:t>
      </w:r>
      <w:r>
        <w:rPr>
          <w:spacing w:val="-1"/>
        </w:rPr>
        <w:t>inequality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create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more</w:t>
      </w:r>
      <w:r>
        <w:rPr>
          <w:spacing w:val="-9"/>
        </w:rPr>
        <w:t xml:space="preserve"> </w:t>
      </w:r>
      <w:r>
        <w:t>equitable</w:t>
      </w:r>
      <w:r>
        <w:rPr>
          <w:spacing w:val="-10"/>
        </w:rPr>
        <w:t xml:space="preserve"> </w:t>
      </w:r>
      <w:r>
        <w:t>society.</w:t>
      </w:r>
      <w:r>
        <w:rPr>
          <w:spacing w:val="-15"/>
        </w:rPr>
        <w:t xml:space="preserve"> </w:t>
      </w:r>
      <w:r>
        <w:t>Therefore,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paper</w:t>
      </w:r>
      <w:r>
        <w:rPr>
          <w:spacing w:val="-57"/>
        </w:rPr>
        <w:t xml:space="preserve"> </w:t>
      </w:r>
      <w:r>
        <w:t>highlights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occupation,</w:t>
      </w:r>
      <w:r>
        <w:rPr>
          <w:spacing w:val="1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determinants</w:t>
      </w:r>
      <w:r>
        <w:rPr>
          <w:spacing w:val="-1"/>
        </w:rPr>
        <w:t xml:space="preserve"> </w:t>
      </w:r>
      <w:r>
        <w:t>of income</w:t>
      </w:r>
      <w:r>
        <w:rPr>
          <w:spacing w:val="-1"/>
        </w:rPr>
        <w:t xml:space="preserve"> </w:t>
      </w:r>
      <w:r>
        <w:t>levels.</w:t>
      </w:r>
    </w:p>
    <w:p w14:paraId="147BA766" w14:textId="77777777" w:rsidR="006E4425" w:rsidRDefault="006E4425">
      <w:pPr>
        <w:pStyle w:val="BodyText"/>
        <w:rPr>
          <w:sz w:val="26"/>
        </w:rPr>
      </w:pPr>
    </w:p>
    <w:p w14:paraId="66D1B637" w14:textId="77777777" w:rsidR="006E4425" w:rsidRDefault="006E4425">
      <w:pPr>
        <w:pStyle w:val="BodyText"/>
        <w:spacing w:before="5"/>
        <w:rPr>
          <w:sz w:val="27"/>
        </w:rPr>
      </w:pPr>
    </w:p>
    <w:p w14:paraId="164844BC" w14:textId="77777777" w:rsidR="006E4425" w:rsidRDefault="00000000">
      <w:pPr>
        <w:pStyle w:val="BodyText"/>
        <w:spacing w:before="1"/>
        <w:ind w:left="3701"/>
      </w:pPr>
      <w:r>
        <w:t>Introduction</w:t>
      </w:r>
    </w:p>
    <w:p w14:paraId="6D819139" w14:textId="77777777" w:rsidR="006E4425" w:rsidRDefault="00000000">
      <w:pPr>
        <w:pStyle w:val="BodyText"/>
        <w:spacing w:before="182" w:line="259" w:lineRule="auto"/>
        <w:ind w:left="100" w:right="438"/>
        <w:jc w:val="both"/>
      </w:pPr>
      <w:r>
        <w:t>Income inequality is one of today's primary issues, with differences in income levels having</w:t>
      </w:r>
      <w:r>
        <w:rPr>
          <w:spacing w:val="1"/>
        </w:rPr>
        <w:t xml:space="preserve"> </w:t>
      </w:r>
      <w:r>
        <w:t>severe</w:t>
      </w:r>
      <w:r>
        <w:rPr>
          <w:spacing w:val="1"/>
        </w:rPr>
        <w:t xml:space="preserve"> </w:t>
      </w:r>
      <w:r>
        <w:t>consequences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growth,</w:t>
      </w:r>
      <w:r>
        <w:rPr>
          <w:spacing w:val="1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society,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well-being.</w:t>
      </w:r>
      <w:r>
        <w:rPr>
          <w:spacing w:val="1"/>
        </w:rPr>
        <w:t xml:space="preserve"> </w:t>
      </w:r>
      <w:r>
        <w:t>Policymakers, researchers, and individuals must all understand the factors that influence</w:t>
      </w:r>
      <w:r>
        <w:rPr>
          <w:spacing w:val="1"/>
        </w:rPr>
        <w:t xml:space="preserve"> </w:t>
      </w:r>
      <w:r>
        <w:t>income</w:t>
      </w:r>
      <w:r>
        <w:rPr>
          <w:spacing w:val="-6"/>
        </w:rPr>
        <w:t xml:space="preserve"> </w:t>
      </w:r>
      <w:r>
        <w:t>levels.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paper,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examine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Census</w:t>
      </w:r>
      <w:r>
        <w:rPr>
          <w:spacing w:val="-4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1994</w:t>
      </w:r>
      <w:r>
        <w:rPr>
          <w:spacing w:val="-5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Census</w:t>
      </w:r>
      <w:r>
        <w:rPr>
          <w:spacing w:val="-58"/>
        </w:rPr>
        <w:t xml:space="preserve"> </w:t>
      </w:r>
      <w:r>
        <w:t>Bureau database to investigate the factors that influence income levels and to investigate</w:t>
      </w:r>
      <w:r>
        <w:rPr>
          <w:spacing w:val="1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>in income</w:t>
      </w:r>
      <w:r>
        <w:rPr>
          <w:spacing w:val="-1"/>
        </w:rPr>
        <w:t xml:space="preserve"> </w:t>
      </w:r>
      <w:r>
        <w:t>patterns across</w:t>
      </w:r>
      <w:r>
        <w:rPr>
          <w:spacing w:val="-1"/>
        </w:rPr>
        <w:t xml:space="preserve"> </w:t>
      </w:r>
      <w:r>
        <w:t>demographic</w:t>
      </w:r>
      <w:r>
        <w:rPr>
          <w:spacing w:val="1"/>
        </w:rPr>
        <w:t xml:space="preserve"> </w:t>
      </w:r>
      <w:r>
        <w:t>groups.</w:t>
      </w:r>
    </w:p>
    <w:p w14:paraId="1EAD2900" w14:textId="77777777" w:rsidR="006E4425" w:rsidRDefault="00000000">
      <w:pPr>
        <w:pStyle w:val="BodyText"/>
        <w:spacing w:before="158" w:line="259" w:lineRule="auto"/>
        <w:ind w:left="100" w:right="440"/>
        <w:jc w:val="both"/>
      </w:pPr>
      <w:r>
        <w:t>The</w:t>
      </w:r>
      <w:r>
        <w:rPr>
          <w:spacing w:val="1"/>
        </w:rPr>
        <w:t xml:space="preserve"> </w:t>
      </w:r>
      <w:r>
        <w:t>Census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approximately</w:t>
      </w:r>
      <w:r>
        <w:rPr>
          <w:spacing w:val="1"/>
        </w:rPr>
        <w:t xml:space="preserve"> </w:t>
      </w:r>
      <w:r>
        <w:t>5,000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provides</w:t>
      </w:r>
      <w:r>
        <w:rPr>
          <w:spacing w:val="-57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individual’s</w:t>
      </w:r>
      <w:r>
        <w:rPr>
          <w:spacing w:val="1"/>
        </w:rPr>
        <w:t xml:space="preserve"> </w:t>
      </w:r>
      <w:r>
        <w:t>demographic</w:t>
      </w:r>
      <w:r>
        <w:rPr>
          <w:spacing w:val="1"/>
        </w:rPr>
        <w:t xml:space="preserve"> </w:t>
      </w:r>
      <w:r>
        <w:t>characteristics,</w:t>
      </w:r>
      <w:r>
        <w:rPr>
          <w:spacing w:val="1"/>
        </w:rPr>
        <w:t xml:space="preserve"> </w:t>
      </w:r>
      <w:r>
        <w:t>education,</w:t>
      </w:r>
      <w:r>
        <w:rPr>
          <w:spacing w:val="-57"/>
        </w:rPr>
        <w:t xml:space="preserve"> </w:t>
      </w:r>
      <w:r>
        <w:t>occupation, and income. The dataset's size and scope make it an ideal resource for analyzing</w:t>
      </w:r>
      <w:r>
        <w:rPr>
          <w:spacing w:val="1"/>
        </w:rPr>
        <w:t xml:space="preserve"> </w:t>
      </w:r>
      <w:r>
        <w:t>the relationship between these variables and identifying the key factors that determine income</w:t>
      </w:r>
      <w:r>
        <w:rPr>
          <w:spacing w:val="-57"/>
        </w:rPr>
        <w:t xml:space="preserve"> </w:t>
      </w:r>
      <w:r>
        <w:t>levels. The research paper focuses on three main questions related to income, demographic</w:t>
      </w:r>
      <w:r>
        <w:rPr>
          <w:spacing w:val="1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education, and occupation.</w:t>
      </w:r>
    </w:p>
    <w:p w14:paraId="740AB10D" w14:textId="77777777" w:rsidR="006E4425" w:rsidRDefault="00000000">
      <w:pPr>
        <w:pStyle w:val="BodyText"/>
        <w:spacing w:before="159" w:line="259" w:lineRule="auto"/>
        <w:ind w:left="100" w:right="437"/>
        <w:jc w:val="both"/>
      </w:pPr>
      <w:r>
        <w:t>The Census Income dataset can also be used to gain insight into the differences in income</w:t>
      </w:r>
      <w:r>
        <w:rPr>
          <w:spacing w:val="1"/>
        </w:rPr>
        <w:t xml:space="preserve"> </w:t>
      </w:r>
      <w:r>
        <w:t>patterns between genders. For example, data may show that men and women in the same</w:t>
      </w:r>
      <w:r>
        <w:rPr>
          <w:spacing w:val="1"/>
        </w:rPr>
        <w:t xml:space="preserve"> </w:t>
      </w:r>
      <w:r>
        <w:t>occupation earn different salaries, despite having the same level of education and experience.</w:t>
      </w:r>
      <w:r>
        <w:rPr>
          <w:spacing w:val="1"/>
        </w:rPr>
        <w:t xml:space="preserve"> </w:t>
      </w:r>
      <w:r>
        <w:t>This demonstrates the importance of policies that address gender-based inequality of wealth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promote</w:t>
      </w:r>
      <w:r>
        <w:rPr>
          <w:spacing w:val="-1"/>
        </w:rPr>
        <w:t xml:space="preserve"> </w:t>
      </w:r>
      <w:r>
        <w:t>gender equality in jobs.</w:t>
      </w:r>
    </w:p>
    <w:p w14:paraId="59372792" w14:textId="77777777" w:rsidR="006E4425" w:rsidRDefault="00000000">
      <w:pPr>
        <w:pStyle w:val="BodyText"/>
        <w:spacing w:before="161" w:line="259" w:lineRule="auto"/>
        <w:ind w:left="100" w:right="437"/>
        <w:jc w:val="both"/>
      </w:pPr>
      <w:r>
        <w:t>The Census Income dataset is also valuable for studying the differences in income patterns</w:t>
      </w:r>
      <w:r>
        <w:rPr>
          <w:spacing w:val="1"/>
        </w:rPr>
        <w:t xml:space="preserve"> </w:t>
      </w:r>
      <w:r>
        <w:t>between men and women. Research has consistently found that women earn less than men,</w:t>
      </w:r>
      <w:r>
        <w:rPr>
          <w:spacing w:val="1"/>
        </w:rPr>
        <w:t xml:space="preserve"> </w:t>
      </w:r>
      <w:r>
        <w:t>even after controlling for factors such as education, occupation, and work experience. The</w:t>
      </w:r>
      <w:r>
        <w:rPr>
          <w:spacing w:val="1"/>
        </w:rPr>
        <w:t xml:space="preserve"> </w:t>
      </w:r>
      <w:r>
        <w:t>Census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demographic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socioeconomic factors that contribute to gender-based income disparities and to identify</w:t>
      </w:r>
      <w:r>
        <w:rPr>
          <w:spacing w:val="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solutions for</w:t>
      </w:r>
      <w:r>
        <w:rPr>
          <w:spacing w:val="-2"/>
        </w:rPr>
        <w:t xml:space="preserve"> </w:t>
      </w:r>
      <w:r>
        <w:t>promoting</w:t>
      </w:r>
      <w:r>
        <w:rPr>
          <w:spacing w:val="-1"/>
        </w:rPr>
        <w:t xml:space="preserve"> </w:t>
      </w:r>
      <w:r>
        <w:t>gender equality</w:t>
      </w:r>
      <w:r>
        <w:rPr>
          <w:spacing w:val="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workplace.</w:t>
      </w:r>
    </w:p>
    <w:p w14:paraId="33F602CD" w14:textId="77777777" w:rsidR="006E4425" w:rsidRDefault="006E4425">
      <w:pPr>
        <w:spacing w:line="259" w:lineRule="auto"/>
        <w:jc w:val="both"/>
        <w:sectPr w:rsidR="006E4425">
          <w:type w:val="continuous"/>
          <w:pgSz w:w="11910" w:h="16840"/>
          <w:pgMar w:top="1360" w:right="1000" w:bottom="280" w:left="1340" w:header="720" w:footer="720" w:gutter="0"/>
          <w:cols w:space="720"/>
        </w:sectPr>
      </w:pPr>
    </w:p>
    <w:p w14:paraId="7FD6487D" w14:textId="77777777" w:rsidR="006E4425" w:rsidRDefault="00000000">
      <w:pPr>
        <w:pStyle w:val="BodyText"/>
        <w:spacing w:before="60" w:line="259" w:lineRule="auto"/>
        <w:ind w:left="100" w:right="438"/>
        <w:jc w:val="both"/>
      </w:pPr>
      <w:r>
        <w:lastRenderedPageBreak/>
        <w:t>In result, the Census Income dataset contains a wealth of information on the factors that</w:t>
      </w:r>
      <w:r>
        <w:rPr>
          <w:spacing w:val="1"/>
        </w:rPr>
        <w:t xml:space="preserve"> </w:t>
      </w:r>
      <w:r>
        <w:t>contribute to inequality of income. It can identify potential solutions for reducing income</w:t>
      </w:r>
      <w:r>
        <w:rPr>
          <w:spacing w:val="1"/>
        </w:rPr>
        <w:t xml:space="preserve"> </w:t>
      </w:r>
      <w:r>
        <w:rPr>
          <w:spacing w:val="-1"/>
        </w:rPr>
        <w:t>inequality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promoting</w:t>
      </w:r>
      <w:r>
        <w:rPr>
          <w:spacing w:val="-12"/>
        </w:rPr>
        <w:t xml:space="preserve"> </w:t>
      </w:r>
      <w:r>
        <w:t>economic</w:t>
      </w:r>
      <w:r>
        <w:rPr>
          <w:spacing w:val="-13"/>
        </w:rPr>
        <w:t xml:space="preserve"> </w:t>
      </w:r>
      <w:r>
        <w:t>growth</w:t>
      </w:r>
      <w:r>
        <w:rPr>
          <w:spacing w:val="-1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analyzing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data.</w:t>
      </w:r>
      <w:r>
        <w:rPr>
          <w:spacing w:val="-1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findings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research</w:t>
      </w:r>
      <w:r>
        <w:rPr>
          <w:spacing w:val="-57"/>
        </w:rPr>
        <w:t xml:space="preserve"> </w:t>
      </w:r>
      <w:r>
        <w:t>can inform policies aimed at promoting gender equality, reducing income disparities across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demographic</w:t>
      </w:r>
      <w:r>
        <w:rPr>
          <w:spacing w:val="-2"/>
        </w:rPr>
        <w:t xml:space="preserve"> </w:t>
      </w:r>
      <w:r>
        <w:t>groups, and</w:t>
      </w:r>
      <w:r>
        <w:rPr>
          <w:spacing w:val="-1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equitable</w:t>
      </w:r>
      <w:r>
        <w:rPr>
          <w:spacing w:val="-1"/>
        </w:rPr>
        <w:t xml:space="preserve"> </w:t>
      </w:r>
      <w:r>
        <w:t>society.</w:t>
      </w:r>
    </w:p>
    <w:p w14:paraId="5AA7D154" w14:textId="77777777" w:rsidR="006E4425" w:rsidRDefault="006E4425">
      <w:pPr>
        <w:pStyle w:val="BodyText"/>
        <w:rPr>
          <w:sz w:val="26"/>
        </w:rPr>
      </w:pPr>
    </w:p>
    <w:p w14:paraId="73166F56" w14:textId="77777777" w:rsidR="006E4425" w:rsidRDefault="006E4425">
      <w:pPr>
        <w:pStyle w:val="BodyText"/>
        <w:rPr>
          <w:sz w:val="26"/>
        </w:rPr>
      </w:pPr>
    </w:p>
    <w:p w14:paraId="3EBA1EB1" w14:textId="77777777" w:rsidR="006E4425" w:rsidRDefault="006E4425">
      <w:pPr>
        <w:pStyle w:val="BodyText"/>
        <w:rPr>
          <w:sz w:val="26"/>
        </w:rPr>
      </w:pPr>
    </w:p>
    <w:p w14:paraId="05384E16" w14:textId="77777777" w:rsidR="006E4425" w:rsidRDefault="00000000">
      <w:pPr>
        <w:pStyle w:val="BodyText"/>
        <w:spacing w:before="179"/>
        <w:ind w:left="3684" w:right="4108"/>
        <w:jc w:val="center"/>
      </w:pPr>
      <w:r>
        <w:t>Literature</w:t>
      </w:r>
      <w:r>
        <w:rPr>
          <w:spacing w:val="-3"/>
        </w:rPr>
        <w:t xml:space="preserve"> </w:t>
      </w:r>
      <w:r>
        <w:t>Review</w:t>
      </w:r>
    </w:p>
    <w:p w14:paraId="5C18570A" w14:textId="77777777" w:rsidR="006E4425" w:rsidRDefault="00000000">
      <w:pPr>
        <w:pStyle w:val="BodyText"/>
        <w:spacing w:before="180" w:line="259" w:lineRule="auto"/>
        <w:ind w:left="100" w:right="439"/>
        <w:jc w:val="both"/>
      </w:pPr>
      <w:r>
        <w:t>The</w:t>
      </w:r>
      <w:r>
        <w:rPr>
          <w:spacing w:val="-10"/>
        </w:rPr>
        <w:t xml:space="preserve"> </w:t>
      </w:r>
      <w:r>
        <w:t>Census</w:t>
      </w:r>
      <w:r>
        <w:rPr>
          <w:spacing w:val="-8"/>
        </w:rPr>
        <w:t xml:space="preserve"> </w:t>
      </w:r>
      <w:r>
        <w:t>Income</w:t>
      </w:r>
      <w:r>
        <w:rPr>
          <w:spacing w:val="-9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commonly</w:t>
      </w:r>
      <w:r>
        <w:rPr>
          <w:spacing w:val="-8"/>
        </w:rPr>
        <w:t xml:space="preserve"> </w:t>
      </w:r>
      <w:r>
        <w:t>utilized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educational</w:t>
      </w:r>
      <w:r>
        <w:rPr>
          <w:spacing w:val="-8"/>
        </w:rPr>
        <w:t xml:space="preserve"> </w:t>
      </w:r>
      <w:r>
        <w:t>studies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studying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factors that impact income levels and to identify potential solutions to income inequality.</w:t>
      </w:r>
      <w:r>
        <w:rPr>
          <w:spacing w:val="1"/>
        </w:rPr>
        <w:t xml:space="preserve"> </w:t>
      </w:r>
      <w:r>
        <w:t>Several</w:t>
      </w:r>
      <w:r>
        <w:rPr>
          <w:spacing w:val="-12"/>
        </w:rPr>
        <w:t xml:space="preserve"> </w:t>
      </w:r>
      <w:r>
        <w:t>studies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connection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income</w:t>
      </w:r>
      <w:r>
        <w:rPr>
          <w:spacing w:val="-12"/>
        </w:rPr>
        <w:t xml:space="preserve"> </w:t>
      </w:r>
      <w:r>
        <w:t>levels</w:t>
      </w:r>
      <w:r>
        <w:rPr>
          <w:spacing w:val="-10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shown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higher</w:t>
      </w:r>
      <w:r>
        <w:rPr>
          <w:spacing w:val="-57"/>
        </w:rPr>
        <w:t xml:space="preserve"> </w:t>
      </w:r>
      <w:r>
        <w:rPr>
          <w:spacing w:val="-1"/>
        </w:rPr>
        <w:t>levels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education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rPr>
          <w:spacing w:val="-1"/>
        </w:rP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higher</w:t>
      </w:r>
      <w:r>
        <w:rPr>
          <w:spacing w:val="-14"/>
        </w:rPr>
        <w:t xml:space="preserve"> </w:t>
      </w:r>
      <w:r>
        <w:t>incomes.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study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proofErr w:type="spellStart"/>
      <w:r>
        <w:t>Deshwal</w:t>
      </w:r>
      <w:proofErr w:type="spellEnd"/>
      <w:r>
        <w:rPr>
          <w:spacing w:val="-12"/>
        </w:rPr>
        <w:t xml:space="preserve"> </w:t>
      </w:r>
      <w:r>
        <w:t>(2016)</w:t>
      </w:r>
      <w:r>
        <w:rPr>
          <w:spacing w:val="-13"/>
        </w:rPr>
        <w:t xml:space="preserve"> </w:t>
      </w:r>
      <w:r>
        <w:t>examined</w:t>
      </w:r>
      <w:r>
        <w:rPr>
          <w:spacing w:val="-57"/>
        </w:rPr>
        <w:t xml:space="preserve"> </w:t>
      </w:r>
      <w:r>
        <w:t>the relationship between customer experience quality and demographic variables in retail</w:t>
      </w:r>
      <w:r>
        <w:rPr>
          <w:spacing w:val="1"/>
        </w:rPr>
        <w:t xml:space="preserve"> </w:t>
      </w:r>
      <w:r>
        <w:t>stores. The study found that demographic variables such as age, gender, education level, and</w:t>
      </w:r>
      <w:r>
        <w:rPr>
          <w:spacing w:val="1"/>
        </w:rPr>
        <w:t xml:space="preserve"> </w:t>
      </w:r>
      <w:r>
        <w:rPr>
          <w:spacing w:val="-1"/>
        </w:rPr>
        <w:t>family</w:t>
      </w:r>
      <w:r>
        <w:rPr>
          <w:spacing w:val="-13"/>
        </w:rPr>
        <w:t xml:space="preserve"> </w:t>
      </w:r>
      <w:r>
        <w:rPr>
          <w:spacing w:val="-1"/>
        </w:rPr>
        <w:t>income</w:t>
      </w:r>
      <w:r>
        <w:rPr>
          <w:spacing w:val="-13"/>
        </w:rPr>
        <w:t xml:space="preserve"> </w:t>
      </w:r>
      <w:r>
        <w:t>significantly</w:t>
      </w:r>
      <w:r>
        <w:rPr>
          <w:spacing w:val="-12"/>
        </w:rPr>
        <w:t xml:space="preserve"> </w:t>
      </w:r>
      <w:r>
        <w:t>affect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experience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retail</w:t>
      </w:r>
      <w:r>
        <w:rPr>
          <w:spacing w:val="-12"/>
        </w:rPr>
        <w:t xml:space="preserve"> </w:t>
      </w:r>
      <w:r>
        <w:t>stores.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suggested</w:t>
      </w:r>
      <w:r>
        <w:rPr>
          <w:spacing w:val="-5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retailers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demographic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customer experience</w:t>
      </w:r>
      <w:r>
        <w:rPr>
          <w:spacing w:val="-1"/>
        </w:rPr>
        <w:t xml:space="preserve"> </w:t>
      </w:r>
      <w:r>
        <w:t>strategies.</w:t>
      </w:r>
    </w:p>
    <w:p w14:paraId="2CD00B8D" w14:textId="77777777" w:rsidR="006E4425" w:rsidRDefault="00000000">
      <w:pPr>
        <w:pStyle w:val="BodyText"/>
        <w:spacing w:before="160" w:line="259" w:lineRule="auto"/>
        <w:ind w:left="100" w:right="436"/>
        <w:jc w:val="both"/>
      </w:pPr>
      <w:r>
        <w:rPr>
          <w:spacing w:val="-1"/>
        </w:rPr>
        <w:t>Other</w:t>
      </w:r>
      <w:r>
        <w:rPr>
          <w:spacing w:val="-6"/>
        </w:rPr>
        <w:t xml:space="preserve"> </w:t>
      </w:r>
      <w:r>
        <w:rPr>
          <w:spacing w:val="-1"/>
        </w:rPr>
        <w:t>studies</w:t>
      </w:r>
      <w:r>
        <w:rPr>
          <w:spacing w:val="-5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looking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gender</w:t>
      </w:r>
      <w:r>
        <w:rPr>
          <w:spacing w:val="-5"/>
        </w:rPr>
        <w:t xml:space="preserve"> </w:t>
      </w:r>
      <w:r>
        <w:t>differences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patterns.</w:t>
      </w:r>
      <w:r>
        <w:rPr>
          <w:spacing w:val="-18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Wu and Zhang (2010) examined the changes in educational inequality in China between 1990</w:t>
      </w:r>
      <w:r>
        <w:rPr>
          <w:spacing w:val="-57"/>
        </w:rPr>
        <w:t xml:space="preserve"> </w:t>
      </w:r>
      <w:r>
        <w:t>and 2005 using population census data. The study found that demographic variables such as</w:t>
      </w:r>
      <w:r>
        <w:rPr>
          <w:spacing w:val="1"/>
        </w:rPr>
        <w:t xml:space="preserve"> </w:t>
      </w:r>
      <w:r>
        <w:t>age, gender, education level, and family income significantly affect educational inequality in</w:t>
      </w:r>
      <w:r>
        <w:rPr>
          <w:spacing w:val="1"/>
        </w:rPr>
        <w:t xml:space="preserve"> </w:t>
      </w:r>
      <w:r>
        <w:t>China. The study suggested that policy interventions should be targeted at these demographic</w:t>
      </w:r>
      <w:r>
        <w:rPr>
          <w:spacing w:val="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to reduce</w:t>
      </w:r>
      <w:r>
        <w:rPr>
          <w:spacing w:val="1"/>
        </w:rPr>
        <w:t xml:space="preserve"> </w:t>
      </w:r>
      <w:r>
        <w:t>educational inequality in China.</w:t>
      </w:r>
    </w:p>
    <w:p w14:paraId="4457EFCC" w14:textId="77777777" w:rsidR="006E4425" w:rsidRDefault="00000000">
      <w:pPr>
        <w:pStyle w:val="BodyText"/>
        <w:spacing w:before="158" w:line="259" w:lineRule="auto"/>
        <w:ind w:left="100" w:right="438"/>
        <w:jc w:val="both"/>
      </w:pPr>
      <w:r>
        <w:t>The</w:t>
      </w:r>
      <w:r>
        <w:rPr>
          <w:spacing w:val="-15"/>
        </w:rPr>
        <w:t xml:space="preserve"> </w:t>
      </w:r>
      <w:r>
        <w:t>Census</w:t>
      </w:r>
      <w:r>
        <w:rPr>
          <w:spacing w:val="-14"/>
        </w:rPr>
        <w:t xml:space="preserve"> </w:t>
      </w:r>
      <w:r>
        <w:t>Income</w:t>
      </w:r>
      <w:r>
        <w:rPr>
          <w:spacing w:val="-14"/>
        </w:rPr>
        <w:t xml:space="preserve"> </w:t>
      </w:r>
      <w:r>
        <w:t>dataset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explore</w:t>
      </w:r>
      <w:r>
        <w:rPr>
          <w:spacing w:val="-15"/>
        </w:rPr>
        <w:t xml:space="preserve"> </w:t>
      </w:r>
      <w:r>
        <w:t>differences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earnings</w:t>
      </w:r>
      <w:r>
        <w:rPr>
          <w:spacing w:val="-13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racial</w:t>
      </w:r>
      <w:r>
        <w:rPr>
          <w:spacing w:val="-58"/>
        </w:rPr>
        <w:t xml:space="preserve"> </w:t>
      </w:r>
      <w:r>
        <w:t>and ethnic groups. The study by Weinberg (2007) examined earnings by detailed occupation</w:t>
      </w:r>
      <w:r>
        <w:rPr>
          <w:spacing w:val="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men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women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Census</w:t>
      </w:r>
      <w:r>
        <w:rPr>
          <w:spacing w:val="-8"/>
        </w:rPr>
        <w:t xml:space="preserve"> </w:t>
      </w:r>
      <w:r>
        <w:t>2000.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demographic</w:t>
      </w:r>
      <w:r>
        <w:rPr>
          <w:spacing w:val="-9"/>
        </w:rPr>
        <w:t xml:space="preserve"> </w:t>
      </w:r>
      <w:r>
        <w:t>variables</w:t>
      </w:r>
      <w:r>
        <w:rPr>
          <w:spacing w:val="-58"/>
        </w:rPr>
        <w:t xml:space="preserve"> </w:t>
      </w:r>
      <w:r>
        <w:t>such as age, gender, education level, and family income significantly affect earnings for men</w:t>
      </w:r>
      <w:r>
        <w:rPr>
          <w:spacing w:val="1"/>
        </w:rPr>
        <w:t xml:space="preserve"> </w:t>
      </w:r>
      <w:r>
        <w:t>and women. The study suggested that policy interventions should be targeted at reducing the</w:t>
      </w:r>
      <w:r>
        <w:rPr>
          <w:spacing w:val="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demographic variables</w:t>
      </w:r>
      <w:r>
        <w:rPr>
          <w:spacing w:val="-1"/>
        </w:rPr>
        <w:t xml:space="preserve"> </w:t>
      </w:r>
      <w:r>
        <w:t>on earnings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promote</w:t>
      </w:r>
      <w:r>
        <w:rPr>
          <w:spacing w:val="-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equality.</w:t>
      </w:r>
    </w:p>
    <w:p w14:paraId="7C973B33" w14:textId="77777777" w:rsidR="006E4425" w:rsidRDefault="00000000">
      <w:pPr>
        <w:pStyle w:val="BodyText"/>
        <w:spacing w:before="159" w:line="259" w:lineRule="auto"/>
        <w:ind w:left="100" w:right="439"/>
        <w:jc w:val="both"/>
      </w:pPr>
      <w:r>
        <w:t>However,</w:t>
      </w:r>
      <w:r>
        <w:rPr>
          <w:spacing w:val="-11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controlling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factors</w:t>
      </w:r>
      <w:r>
        <w:rPr>
          <w:spacing w:val="-11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occupation,</w:t>
      </w:r>
      <w:r>
        <w:rPr>
          <w:spacing w:val="-11"/>
        </w:rPr>
        <w:t xml:space="preserve"> </w:t>
      </w:r>
      <w:r>
        <w:t>Fryer,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Levitt</w:t>
      </w:r>
      <w:r>
        <w:rPr>
          <w:spacing w:val="-10"/>
        </w:rPr>
        <w:t xml:space="preserve"> </w:t>
      </w:r>
      <w:r>
        <w:t>(2004)</w:t>
      </w:r>
      <w:r>
        <w:rPr>
          <w:spacing w:val="-58"/>
        </w:rPr>
        <w:t xml:space="preserve"> </w:t>
      </w:r>
      <w:r>
        <w:t>observed that African Americans and Hispanics earn less than white Americans. Similarly,</w:t>
      </w:r>
      <w:r>
        <w:rPr>
          <w:spacing w:val="1"/>
        </w:rPr>
        <w:t xml:space="preserve"> </w:t>
      </w:r>
      <w:r>
        <w:t>Chetty et al. (2018) reported that children from lower-income homes are having lower levels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economic</w:t>
      </w:r>
      <w:r>
        <w:rPr>
          <w:spacing w:val="-6"/>
        </w:rPr>
        <w:t xml:space="preserve"> </w:t>
      </w:r>
      <w:r>
        <w:t>mobility</w:t>
      </w:r>
      <w:r>
        <w:rPr>
          <w:spacing w:val="-6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children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higher-income</w:t>
      </w:r>
      <w:r>
        <w:rPr>
          <w:spacing w:val="-8"/>
        </w:rPr>
        <w:t xml:space="preserve"> </w:t>
      </w:r>
      <w:r>
        <w:t>families,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variations</w:t>
      </w:r>
      <w:r>
        <w:rPr>
          <w:spacing w:val="-7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mobility across</w:t>
      </w:r>
      <w:r>
        <w:rPr>
          <w:spacing w:val="-1"/>
        </w:rPr>
        <w:t xml:space="preserve"> </w:t>
      </w:r>
      <w:r>
        <w:t>racial and</w:t>
      </w:r>
      <w:r>
        <w:rPr>
          <w:spacing w:val="2"/>
        </w:rPr>
        <w:t xml:space="preserve"> </w:t>
      </w:r>
      <w:r>
        <w:t>ethnic</w:t>
      </w:r>
      <w:r>
        <w:rPr>
          <w:spacing w:val="-1"/>
        </w:rPr>
        <w:t xml:space="preserve"> </w:t>
      </w:r>
      <w:r>
        <w:t>groups.</w:t>
      </w:r>
    </w:p>
    <w:p w14:paraId="50C7086A" w14:textId="77777777" w:rsidR="006E4425" w:rsidRDefault="00000000">
      <w:pPr>
        <w:pStyle w:val="BodyText"/>
        <w:spacing w:before="161" w:line="259" w:lineRule="auto"/>
        <w:ind w:left="100" w:right="435"/>
        <w:jc w:val="both"/>
      </w:pPr>
      <w:r>
        <w:t>In conclusion,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highlight</w:t>
      </w:r>
      <w:r>
        <w:rPr>
          <w:spacing w:val="1"/>
        </w:rPr>
        <w:t xml:space="preserve"> </w:t>
      </w:r>
      <w:r>
        <w:t>the importance of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demographic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education, and income. Policymakers, stores, and other individuals can design and implement</w:t>
      </w:r>
      <w:r>
        <w:rPr>
          <w:spacing w:val="-57"/>
        </w:rPr>
        <w:t xml:space="preserve"> </w:t>
      </w:r>
      <w:r>
        <w:t>more effective strategies to promote equality and improve the quality of life for everyone by</w:t>
      </w:r>
      <w:r>
        <w:rPr>
          <w:spacing w:val="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understanding the</w:t>
      </w:r>
      <w:r>
        <w:rPr>
          <w:spacing w:val="-1"/>
        </w:rPr>
        <w:t xml:space="preserve"> </w:t>
      </w:r>
      <w:r>
        <w:t>impact of demographic variables.</w:t>
      </w:r>
    </w:p>
    <w:p w14:paraId="7E9AB221" w14:textId="77777777" w:rsidR="006E4425" w:rsidRDefault="006E4425">
      <w:pPr>
        <w:spacing w:line="259" w:lineRule="auto"/>
        <w:jc w:val="both"/>
        <w:sectPr w:rsidR="006E4425">
          <w:pgSz w:w="11910" w:h="16840"/>
          <w:pgMar w:top="1360" w:right="1000" w:bottom="280" w:left="1340" w:header="720" w:footer="720" w:gutter="0"/>
          <w:cols w:space="720"/>
        </w:sectPr>
      </w:pPr>
    </w:p>
    <w:p w14:paraId="0FB0A436" w14:textId="77777777" w:rsidR="006E4425" w:rsidRDefault="00000000">
      <w:pPr>
        <w:pStyle w:val="Heading1"/>
        <w:spacing w:before="62"/>
        <w:ind w:right="958"/>
      </w:pPr>
      <w:r>
        <w:rPr>
          <w:spacing w:val="-1"/>
        </w:rPr>
        <w:lastRenderedPageBreak/>
        <w:t>Materials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>Methods</w:t>
      </w:r>
    </w:p>
    <w:p w14:paraId="069867A3" w14:textId="77777777" w:rsidR="006E4425" w:rsidRDefault="006E4425">
      <w:pPr>
        <w:pStyle w:val="BodyText"/>
        <w:rPr>
          <w:sz w:val="30"/>
        </w:rPr>
      </w:pPr>
    </w:p>
    <w:p w14:paraId="1FCC9EA6" w14:textId="77777777" w:rsidR="006E4425" w:rsidRDefault="006E4425">
      <w:pPr>
        <w:pStyle w:val="BodyText"/>
        <w:spacing w:before="3"/>
        <w:rPr>
          <w:sz w:val="30"/>
        </w:rPr>
      </w:pPr>
    </w:p>
    <w:p w14:paraId="07EF1642" w14:textId="77777777" w:rsidR="006E4425" w:rsidRDefault="00000000">
      <w:pPr>
        <w:spacing w:line="259" w:lineRule="auto"/>
        <w:ind w:left="100" w:right="441"/>
        <w:jc w:val="both"/>
        <w:rPr>
          <w:sz w:val="28"/>
        </w:rPr>
      </w:pPr>
      <w:r>
        <w:rPr>
          <w:sz w:val="28"/>
        </w:rPr>
        <w:t>This dataset was obtained from the UCI machine learning repository and is</w:t>
      </w:r>
      <w:r>
        <w:rPr>
          <w:spacing w:val="1"/>
          <w:sz w:val="28"/>
        </w:rPr>
        <w:t xml:space="preserve"> </w:t>
      </w:r>
      <w:r>
        <w:rPr>
          <w:sz w:val="28"/>
        </w:rPr>
        <w:t>publicly available online. It is the Census Income dataset from the 1994 US</w:t>
      </w:r>
      <w:r>
        <w:rPr>
          <w:spacing w:val="1"/>
          <w:sz w:val="28"/>
        </w:rPr>
        <w:t xml:space="preserve"> </w:t>
      </w:r>
      <w:r>
        <w:rPr>
          <w:sz w:val="28"/>
        </w:rPr>
        <w:t>Census Bureau. It included numerous attributes such as age, gender, occupation,</w:t>
      </w:r>
      <w:r>
        <w:rPr>
          <w:spacing w:val="-67"/>
          <w:sz w:val="28"/>
        </w:rPr>
        <w:t xml:space="preserve"> </w:t>
      </w:r>
      <w:r>
        <w:rPr>
          <w:sz w:val="28"/>
        </w:rPr>
        <w:t>income, education, and work class. This dataset was collected in the form of a</w:t>
      </w:r>
      <w:r>
        <w:rPr>
          <w:spacing w:val="1"/>
          <w:sz w:val="28"/>
        </w:rPr>
        <w:t xml:space="preserve"> </w:t>
      </w:r>
      <w:r>
        <w:rPr>
          <w:sz w:val="28"/>
        </w:rPr>
        <w:t>CSV file, making it easier to load into multiple software. There were 5141 data</w:t>
      </w:r>
      <w:r>
        <w:rPr>
          <w:spacing w:val="1"/>
          <w:sz w:val="28"/>
        </w:rPr>
        <w:t xml:space="preserve"> </w:t>
      </w:r>
      <w:r>
        <w:rPr>
          <w:sz w:val="28"/>
        </w:rPr>
        <w:t>points 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7A358E2E" w14:textId="77777777" w:rsidR="006E4425" w:rsidRDefault="00000000">
      <w:pPr>
        <w:pStyle w:val="Heading1"/>
        <w:spacing w:before="158" w:line="259" w:lineRule="auto"/>
        <w:ind w:left="100" w:right="433"/>
        <w:jc w:val="both"/>
      </w:pPr>
      <w:r>
        <w:t>The initial phase in the methodology of this study was to clean the data, which</w:t>
      </w:r>
      <w:r>
        <w:rPr>
          <w:spacing w:val="1"/>
        </w:rPr>
        <w:t xml:space="preserve"> </w:t>
      </w:r>
      <w:r>
        <w:t xml:space="preserve">was mostly done in Python. The dataset contained </w:t>
      </w:r>
      <w:proofErr w:type="gramStart"/>
      <w:r>
        <w:t>a large number of</w:t>
      </w:r>
      <w:proofErr w:type="gramEnd"/>
      <w:r>
        <w:t xml:space="preserve"> null values</w:t>
      </w:r>
      <w:r>
        <w:rPr>
          <w:spacing w:val="1"/>
        </w:rPr>
        <w:t xml:space="preserve"> </w:t>
      </w:r>
      <w:r>
        <w:t>for categorical variables. This was handled by eliminating these data points</w:t>
      </w:r>
      <w:r>
        <w:rPr>
          <w:spacing w:val="1"/>
        </w:rPr>
        <w:t xml:space="preserve"> </w:t>
      </w:r>
      <w:r>
        <w:t>because determining whose label they belonged to would be difficult. After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commence.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accomplished by using Python to generate several visuals. The R programming</w:t>
      </w:r>
      <w:r>
        <w:rPr>
          <w:spacing w:val="1"/>
        </w:rPr>
        <w:t xml:space="preserve"> </w:t>
      </w:r>
      <w:r>
        <w:rPr>
          <w:spacing w:val="-1"/>
        </w:rPr>
        <w:t>language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examine</w:t>
      </w:r>
      <w:r>
        <w:rPr>
          <w:spacing w:val="-1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dataset's</w:t>
      </w:r>
      <w:r>
        <w:rPr>
          <w:spacing w:val="-14"/>
        </w:rPr>
        <w:t xml:space="preserve"> </w:t>
      </w:r>
      <w:r>
        <w:t>summary</w:t>
      </w:r>
      <w:r>
        <w:rPr>
          <w:spacing w:val="-15"/>
        </w:rPr>
        <w:t xml:space="preserve"> </w:t>
      </w:r>
      <w:r>
        <w:t>statistics.</w:t>
      </w:r>
      <w:r>
        <w:rPr>
          <w:spacing w:val="-15"/>
        </w:rPr>
        <w:t xml:space="preserve"> </w:t>
      </w:r>
      <w:r>
        <w:t>Furthermore,</w:t>
      </w:r>
      <w:r>
        <w:rPr>
          <w:spacing w:val="-16"/>
        </w:rPr>
        <w:t xml:space="preserve"> </w:t>
      </w:r>
      <w:r>
        <w:t>Oracle</w:t>
      </w:r>
      <w:r>
        <w:rPr>
          <w:spacing w:val="-67"/>
        </w:rPr>
        <w:t xml:space="preserve"> </w:t>
      </w:r>
      <w:r>
        <w:rPr>
          <w:spacing w:val="-1"/>
        </w:rPr>
        <w:t>SQL</w:t>
      </w:r>
      <w:r>
        <w:rPr>
          <w:spacing w:val="-19"/>
        </w:rPr>
        <w:t xml:space="preserve"> </w:t>
      </w:r>
      <w:r>
        <w:rPr>
          <w:spacing w:val="-1"/>
        </w:rPr>
        <w:t>Developer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utilized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evaluate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extract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dataset.</w:t>
      </w:r>
    </w:p>
    <w:p w14:paraId="739C815B" w14:textId="77777777" w:rsidR="006E4425" w:rsidRDefault="006E4425">
      <w:pPr>
        <w:pStyle w:val="BodyText"/>
        <w:rPr>
          <w:sz w:val="30"/>
        </w:rPr>
      </w:pPr>
    </w:p>
    <w:p w14:paraId="561B69A2" w14:textId="77777777" w:rsidR="006E4425" w:rsidRDefault="006E4425">
      <w:pPr>
        <w:pStyle w:val="BodyText"/>
        <w:rPr>
          <w:sz w:val="28"/>
        </w:rPr>
      </w:pPr>
    </w:p>
    <w:p w14:paraId="74B04324" w14:textId="77777777" w:rsidR="006E4425" w:rsidRDefault="00000000">
      <w:pPr>
        <w:ind w:right="918"/>
        <w:jc w:val="center"/>
        <w:rPr>
          <w:sz w:val="28"/>
        </w:rPr>
      </w:pPr>
      <w:r>
        <w:rPr>
          <w:sz w:val="28"/>
        </w:rPr>
        <w:t>Results</w:t>
      </w:r>
    </w:p>
    <w:p w14:paraId="290CAD5F" w14:textId="77777777" w:rsidR="006E4425" w:rsidRDefault="006E4425">
      <w:pPr>
        <w:pStyle w:val="BodyText"/>
        <w:rPr>
          <w:sz w:val="30"/>
        </w:rPr>
      </w:pPr>
    </w:p>
    <w:p w14:paraId="6663E190" w14:textId="77777777" w:rsidR="006E4425" w:rsidRDefault="006E4425">
      <w:pPr>
        <w:pStyle w:val="BodyText"/>
        <w:rPr>
          <w:sz w:val="30"/>
        </w:rPr>
      </w:pPr>
    </w:p>
    <w:p w14:paraId="20D1392A" w14:textId="77777777" w:rsidR="006E4425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" w:line="259" w:lineRule="auto"/>
        <w:ind w:right="438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income</w:t>
      </w:r>
      <w:r>
        <w:rPr>
          <w:spacing w:val="-3"/>
          <w:sz w:val="24"/>
        </w:rPr>
        <w:t xml:space="preserve"> </w:t>
      </w:r>
      <w:r>
        <w:rPr>
          <w:sz w:val="24"/>
        </w:rPr>
        <w:t>(&gt;$50,000)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most strongly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57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1"/>
          <w:sz w:val="24"/>
        </w:rPr>
        <w:t xml:space="preserve"> </w:t>
      </w:r>
      <w:r>
        <w:rPr>
          <w:sz w:val="24"/>
        </w:rPr>
        <w:t>vary between men and</w:t>
      </w:r>
      <w:r>
        <w:rPr>
          <w:spacing w:val="2"/>
          <w:sz w:val="24"/>
        </w:rPr>
        <w:t xml:space="preserve"> </w:t>
      </w:r>
      <w:r>
        <w:rPr>
          <w:sz w:val="24"/>
        </w:rPr>
        <w:t>women?</w:t>
      </w:r>
    </w:p>
    <w:p w14:paraId="158AD0A9" w14:textId="77777777" w:rsidR="006E4425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571FD5" wp14:editId="246D0A65">
            <wp:simplePos x="0" y="0"/>
            <wp:positionH relativeFrom="page">
              <wp:posOffset>1000380</wp:posOffset>
            </wp:positionH>
            <wp:positionV relativeFrom="paragraph">
              <wp:posOffset>161712</wp:posOffset>
            </wp:positionV>
            <wp:extent cx="2505291" cy="2004060"/>
            <wp:effectExtent l="0" t="0" r="0" b="0"/>
            <wp:wrapTopAndBottom/>
            <wp:docPr id="1" name="image1.png" descr="A picture containing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291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6347A45" wp14:editId="264357AC">
            <wp:simplePos x="0" y="0"/>
            <wp:positionH relativeFrom="page">
              <wp:posOffset>3638129</wp:posOffset>
            </wp:positionH>
            <wp:positionV relativeFrom="paragraph">
              <wp:posOffset>154903</wp:posOffset>
            </wp:positionV>
            <wp:extent cx="2865398" cy="2004060"/>
            <wp:effectExtent l="0" t="0" r="0" b="0"/>
            <wp:wrapTopAndBottom/>
            <wp:docPr id="3" name="image2.png" descr="Chart, ba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98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3930D" w14:textId="77777777" w:rsidR="006E4425" w:rsidRDefault="006E4425">
      <w:pPr>
        <w:pStyle w:val="BodyText"/>
        <w:spacing w:before="5"/>
        <w:rPr>
          <w:sz w:val="21"/>
        </w:rPr>
      </w:pPr>
    </w:p>
    <w:p w14:paraId="31DD2148" w14:textId="77777777" w:rsidR="006E4425" w:rsidRDefault="00000000">
      <w:pPr>
        <w:pStyle w:val="Heading1"/>
        <w:tabs>
          <w:tab w:val="left" w:pos="4320"/>
        </w:tabs>
        <w:spacing w:before="1"/>
        <w:ind w:right="138"/>
      </w:pPr>
      <w:r>
        <w:t>Fig</w:t>
      </w:r>
      <w:r>
        <w:rPr>
          <w:spacing w:val="1"/>
        </w:rPr>
        <w:t xml:space="preserve"> </w:t>
      </w:r>
      <w:r>
        <w:t>a</w:t>
      </w:r>
      <w:r>
        <w:tab/>
        <w:t>Fig</w:t>
      </w:r>
      <w:r>
        <w:rPr>
          <w:spacing w:val="-3"/>
        </w:rPr>
        <w:t xml:space="preserve"> </w:t>
      </w:r>
      <w:r>
        <w:t>b</w:t>
      </w:r>
    </w:p>
    <w:p w14:paraId="0B528C8B" w14:textId="77777777" w:rsidR="006E4425" w:rsidRDefault="00000000">
      <w:pPr>
        <w:pStyle w:val="BodyText"/>
        <w:spacing w:before="183" w:line="259" w:lineRule="auto"/>
        <w:ind w:left="100" w:right="434"/>
        <w:jc w:val="both"/>
      </w:pPr>
      <w:r>
        <w:t>The</w:t>
      </w:r>
      <w:r>
        <w:rPr>
          <w:spacing w:val="-10"/>
        </w:rPr>
        <w:t xml:space="preserve"> </w:t>
      </w:r>
      <w:r>
        <w:t>fig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distribution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income/class</w:t>
      </w:r>
      <w:r>
        <w:rPr>
          <w:spacing w:val="-8"/>
        </w:rPr>
        <w:t xml:space="preserve"> </w:t>
      </w:r>
      <w:r>
        <w:t>variable,</w:t>
      </w:r>
      <w:r>
        <w:rPr>
          <w:spacing w:val="-9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proofErr w:type="gramStart"/>
      <w:r>
        <w:t>the</w:t>
      </w:r>
      <w:r>
        <w:rPr>
          <w:spacing w:val="-9"/>
        </w:rPr>
        <w:t xml:space="preserve"> </w:t>
      </w:r>
      <w:r>
        <w:t>majority</w:t>
      </w:r>
      <w:r>
        <w:rPr>
          <w:spacing w:val="-58"/>
        </w:rPr>
        <w:t xml:space="preserve"> </w:t>
      </w:r>
      <w:r>
        <w:t>of</w:t>
      </w:r>
      <w:proofErr w:type="gramEnd"/>
      <w:r>
        <w:t xml:space="preserve"> individuals have an income less than or equal to 50K. The Fig b shows the distribution of</w:t>
      </w:r>
      <w:r>
        <w:rPr>
          <w:spacing w:val="1"/>
        </w:rPr>
        <w:t xml:space="preserve"> </w:t>
      </w:r>
      <w:r>
        <w:t>income by sex, where we can see that the proportion of men with high income is higher than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proportion of women.</w:t>
      </w:r>
    </w:p>
    <w:p w14:paraId="78E66B9D" w14:textId="77777777" w:rsidR="006E4425" w:rsidRDefault="006E4425">
      <w:pPr>
        <w:spacing w:line="259" w:lineRule="auto"/>
        <w:jc w:val="both"/>
        <w:sectPr w:rsidR="006E4425">
          <w:pgSz w:w="11910" w:h="16840"/>
          <w:pgMar w:top="1360" w:right="1000" w:bottom="280" w:left="1340" w:header="720" w:footer="720" w:gutter="0"/>
          <w:cols w:space="720"/>
        </w:sectPr>
      </w:pPr>
    </w:p>
    <w:p w14:paraId="3ABB4BF0" w14:textId="77777777" w:rsidR="006E4425" w:rsidRDefault="00000000">
      <w:pPr>
        <w:pStyle w:val="BodyText"/>
        <w:spacing w:before="60" w:line="259" w:lineRule="auto"/>
        <w:ind w:left="100" w:right="440"/>
        <w:jc w:val="both"/>
      </w:pPr>
      <w:r>
        <w:lastRenderedPageBreak/>
        <w:t>From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plots,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imbalanced,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significantly</w:t>
      </w:r>
      <w:r>
        <w:rPr>
          <w:spacing w:val="-9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individuals</w:t>
      </w:r>
      <w:r>
        <w:rPr>
          <w:spacing w:val="-57"/>
        </w:rPr>
        <w:t xml:space="preserve"> </w:t>
      </w:r>
      <w:r>
        <w:t>earning less than $50,000 than those earning more. We can also see that men are more likely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earn over $50,000 than women.</w:t>
      </w:r>
    </w:p>
    <w:p w14:paraId="3E5D113A" w14:textId="77777777" w:rsidR="006E4425" w:rsidRDefault="006E4425">
      <w:pPr>
        <w:pStyle w:val="BodyText"/>
        <w:rPr>
          <w:sz w:val="20"/>
        </w:rPr>
      </w:pPr>
    </w:p>
    <w:p w14:paraId="136AAC26" w14:textId="77777777" w:rsidR="006E4425" w:rsidRDefault="006E4425">
      <w:pPr>
        <w:pStyle w:val="BodyText"/>
        <w:rPr>
          <w:sz w:val="20"/>
        </w:rPr>
      </w:pPr>
    </w:p>
    <w:p w14:paraId="7E5AEB9E" w14:textId="77777777" w:rsidR="006E4425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0873A94" wp14:editId="5EDEF21E">
            <wp:simplePos x="0" y="0"/>
            <wp:positionH relativeFrom="page">
              <wp:posOffset>914400</wp:posOffset>
            </wp:positionH>
            <wp:positionV relativeFrom="paragraph">
              <wp:posOffset>101266</wp:posOffset>
            </wp:positionV>
            <wp:extent cx="5777121" cy="3317652"/>
            <wp:effectExtent l="0" t="0" r="0" b="0"/>
            <wp:wrapTopAndBottom/>
            <wp:docPr id="5" name="image3.png" descr="A picture containing text, plaqu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121" cy="331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E06FC" w14:textId="77777777" w:rsidR="006E4425" w:rsidRDefault="00000000">
      <w:pPr>
        <w:pStyle w:val="ListParagraph"/>
        <w:numPr>
          <w:ilvl w:val="0"/>
          <w:numId w:val="2"/>
        </w:numPr>
        <w:tabs>
          <w:tab w:val="left" w:pos="3101"/>
        </w:tabs>
        <w:spacing w:before="117"/>
        <w:rPr>
          <w:sz w:val="24"/>
        </w:rPr>
      </w:pPr>
      <w:r>
        <w:rPr>
          <w:sz w:val="24"/>
        </w:rPr>
        <w:t>Summary</w:t>
      </w:r>
      <w:r>
        <w:rPr>
          <w:spacing w:val="-2"/>
          <w:sz w:val="24"/>
        </w:rPr>
        <w:t xml:space="preserve"> </w:t>
      </w:r>
      <w:r>
        <w:rPr>
          <w:sz w:val="24"/>
        </w:rPr>
        <w:t>statistics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122EAB52" w14:textId="77777777" w:rsidR="006E4425" w:rsidRDefault="006E4425">
      <w:pPr>
        <w:pStyle w:val="BodyText"/>
        <w:rPr>
          <w:sz w:val="20"/>
        </w:rPr>
      </w:pPr>
    </w:p>
    <w:p w14:paraId="236F1DFE" w14:textId="77777777" w:rsidR="006E4425" w:rsidRDefault="006E4425">
      <w:pPr>
        <w:pStyle w:val="BodyText"/>
        <w:rPr>
          <w:sz w:val="20"/>
        </w:rPr>
      </w:pPr>
    </w:p>
    <w:p w14:paraId="78DE56E6" w14:textId="77777777" w:rsidR="006E4425" w:rsidRDefault="006E4425">
      <w:pPr>
        <w:pStyle w:val="BodyText"/>
        <w:rPr>
          <w:sz w:val="20"/>
        </w:rPr>
      </w:pPr>
    </w:p>
    <w:p w14:paraId="04B8B1E7" w14:textId="77777777" w:rsidR="006E4425" w:rsidRDefault="006E4425">
      <w:pPr>
        <w:pStyle w:val="BodyText"/>
        <w:rPr>
          <w:sz w:val="20"/>
        </w:rPr>
      </w:pPr>
    </w:p>
    <w:p w14:paraId="3C8D9BD9" w14:textId="77777777" w:rsidR="006E4425" w:rsidRDefault="006E4425">
      <w:pPr>
        <w:pStyle w:val="BodyText"/>
        <w:rPr>
          <w:sz w:val="20"/>
        </w:rPr>
      </w:pPr>
    </w:p>
    <w:p w14:paraId="1FA09EC3" w14:textId="77777777" w:rsidR="006E4425" w:rsidRDefault="006E4425">
      <w:pPr>
        <w:pStyle w:val="BodyText"/>
        <w:rPr>
          <w:sz w:val="20"/>
        </w:rPr>
      </w:pPr>
    </w:p>
    <w:p w14:paraId="6FF76AE4" w14:textId="77777777" w:rsidR="006E4425" w:rsidRDefault="006133F0">
      <w:pPr>
        <w:pStyle w:val="BodyText"/>
        <w:spacing w:before="1"/>
        <w:rPr>
          <w:sz w:val="10"/>
        </w:rPr>
      </w:pPr>
      <w:r>
        <w:pict w14:anchorId="29FB4523">
          <v:group id="_x0000_s1026" alt="" style="position:absolute;margin-left:1in;margin-top:7.8pt;width:448pt;height:217.75pt;z-index:-251656192;mso-wrap-distance-left:0;mso-wrap-distance-right:0;mso-position-horizontal-relative:page" coordorigin="1440,156" coordsize="8960,43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1440;top:178;width:4403;height:4331">
              <v:imagedata r:id="rId8" o:title=""/>
            </v:shape>
            <v:shape id="_x0000_s1028" type="#_x0000_t75" alt="" style="position:absolute;left:5899;top:155;width:4500;height:4355">
              <v:imagedata r:id="rId9" o:title=""/>
            </v:shape>
            <w10:wrap type="topAndBottom" anchorx="page"/>
          </v:group>
        </w:pict>
      </w:r>
    </w:p>
    <w:p w14:paraId="01CC94AF" w14:textId="77777777" w:rsidR="006E4425" w:rsidRDefault="00000000">
      <w:pPr>
        <w:pStyle w:val="ListParagraph"/>
        <w:numPr>
          <w:ilvl w:val="0"/>
          <w:numId w:val="2"/>
        </w:numPr>
        <w:tabs>
          <w:tab w:val="left" w:pos="3101"/>
        </w:tabs>
        <w:spacing w:before="153"/>
        <w:rPr>
          <w:sz w:val="24"/>
        </w:rPr>
      </w:pPr>
      <w:r>
        <w:rPr>
          <w:sz w:val="24"/>
        </w:rPr>
        <w:t>Distribution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Occupation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Race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gender.</w:t>
      </w:r>
    </w:p>
    <w:p w14:paraId="2070A79C" w14:textId="77777777" w:rsidR="006E4425" w:rsidRDefault="006E4425">
      <w:pPr>
        <w:rPr>
          <w:sz w:val="24"/>
        </w:rPr>
        <w:sectPr w:rsidR="006E4425">
          <w:pgSz w:w="11910" w:h="16840"/>
          <w:pgMar w:top="1360" w:right="1000" w:bottom="280" w:left="1340" w:header="720" w:footer="720" w:gutter="0"/>
          <w:cols w:space="720"/>
        </w:sectPr>
      </w:pPr>
    </w:p>
    <w:p w14:paraId="1CDAE1B2" w14:textId="77777777" w:rsidR="006E4425" w:rsidRDefault="006E4425">
      <w:pPr>
        <w:pStyle w:val="BodyText"/>
        <w:rPr>
          <w:sz w:val="20"/>
        </w:rPr>
      </w:pPr>
    </w:p>
    <w:p w14:paraId="141121DD" w14:textId="77777777" w:rsidR="006E4425" w:rsidRDefault="006E4425">
      <w:pPr>
        <w:pStyle w:val="BodyText"/>
        <w:spacing w:before="6"/>
        <w:rPr>
          <w:sz w:val="15"/>
        </w:rPr>
      </w:pPr>
    </w:p>
    <w:p w14:paraId="704CD79A" w14:textId="77777777" w:rsidR="006E4425" w:rsidRDefault="00000000">
      <w:pPr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12E984FC" wp14:editId="239F810E">
            <wp:extent cx="2585826" cy="2270950"/>
            <wp:effectExtent l="0" t="0" r="0" b="0"/>
            <wp:docPr id="7" name="image6.png" descr="Chart, box and whiske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826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6"/>
          <w:sz w:val="20"/>
        </w:rPr>
        <w:t xml:space="preserve"> </w:t>
      </w:r>
      <w:r>
        <w:rPr>
          <w:noProof/>
          <w:spacing w:val="136"/>
          <w:position w:val="3"/>
          <w:sz w:val="20"/>
        </w:rPr>
        <w:drawing>
          <wp:inline distT="0" distB="0" distL="0" distR="0" wp14:anchorId="3926B0D5" wp14:editId="1C5A9E71">
            <wp:extent cx="2866832" cy="2245995"/>
            <wp:effectExtent l="0" t="0" r="0" b="0"/>
            <wp:docPr id="9" name="image7.png" descr="Chart, box and whiske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832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1140" w14:textId="77777777" w:rsidR="006E4425" w:rsidRDefault="006E4425">
      <w:pPr>
        <w:pStyle w:val="BodyText"/>
        <w:spacing w:before="2"/>
        <w:rPr>
          <w:sz w:val="16"/>
        </w:rPr>
      </w:pPr>
    </w:p>
    <w:p w14:paraId="1DBAAA14" w14:textId="77777777" w:rsidR="006E4425" w:rsidRDefault="00000000">
      <w:pPr>
        <w:pStyle w:val="Heading1"/>
        <w:tabs>
          <w:tab w:val="left" w:pos="6559"/>
        </w:tabs>
        <w:spacing w:before="89"/>
        <w:ind w:left="1610" w:right="0"/>
        <w:jc w:val="left"/>
      </w:pPr>
      <w:r>
        <w:t>Fig</w:t>
      </w:r>
      <w:r>
        <w:rPr>
          <w:spacing w:val="1"/>
        </w:rPr>
        <w:t xml:space="preserve"> </w:t>
      </w:r>
      <w:r>
        <w:t>c</w:t>
      </w:r>
      <w:r>
        <w:tab/>
        <w:t>Fig</w:t>
      </w:r>
      <w:r>
        <w:rPr>
          <w:spacing w:val="1"/>
        </w:rPr>
        <w:t xml:space="preserve"> </w:t>
      </w:r>
      <w:r>
        <w:t>d</w:t>
      </w:r>
    </w:p>
    <w:p w14:paraId="1D1B9556" w14:textId="77777777" w:rsidR="006E4425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B7D1E54" wp14:editId="6A016F14">
            <wp:simplePos x="0" y="0"/>
            <wp:positionH relativeFrom="page">
              <wp:posOffset>1022529</wp:posOffset>
            </wp:positionH>
            <wp:positionV relativeFrom="paragraph">
              <wp:posOffset>197012</wp:posOffset>
            </wp:positionV>
            <wp:extent cx="5070959" cy="2955988"/>
            <wp:effectExtent l="0" t="0" r="0" b="0"/>
            <wp:wrapTopAndBottom/>
            <wp:docPr id="11" name="image8.png" descr="Chart, box and whiske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959" cy="2955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CD670" w14:textId="77777777" w:rsidR="006E4425" w:rsidRDefault="006E4425">
      <w:pPr>
        <w:pStyle w:val="BodyText"/>
        <w:spacing w:before="2"/>
        <w:rPr>
          <w:sz w:val="27"/>
        </w:rPr>
      </w:pPr>
    </w:p>
    <w:p w14:paraId="26FB6A7E" w14:textId="77777777" w:rsidR="006E4425" w:rsidRDefault="00000000">
      <w:pPr>
        <w:ind w:left="3684" w:right="3878"/>
        <w:jc w:val="center"/>
        <w:rPr>
          <w:sz w:val="28"/>
        </w:rPr>
      </w:pPr>
      <w:r>
        <w:rPr>
          <w:sz w:val="28"/>
        </w:rPr>
        <w:t>Fig</w:t>
      </w:r>
      <w:r>
        <w:rPr>
          <w:spacing w:val="1"/>
          <w:sz w:val="28"/>
        </w:rPr>
        <w:t xml:space="preserve"> </w:t>
      </w:r>
      <w:r>
        <w:rPr>
          <w:sz w:val="28"/>
        </w:rPr>
        <w:t>e</w:t>
      </w:r>
    </w:p>
    <w:p w14:paraId="16313B84" w14:textId="77777777" w:rsidR="006E4425" w:rsidRDefault="00000000">
      <w:pPr>
        <w:pStyle w:val="BodyText"/>
        <w:spacing w:before="183" w:line="259" w:lineRule="auto"/>
        <w:ind w:left="100" w:right="437"/>
        <w:jc w:val="both"/>
      </w:pPr>
      <w:r>
        <w:t>The figures show that high earning people are older, more educated, and work longer hours</w:t>
      </w:r>
      <w:r>
        <w:rPr>
          <w:spacing w:val="1"/>
        </w:rPr>
        <w:t xml:space="preserve"> </w:t>
      </w:r>
      <w:r>
        <w:t>than low earning people. These characteristics also differ between men and women. for</w:t>
      </w:r>
      <w:r>
        <w:rPr>
          <w:spacing w:val="1"/>
        </w:rPr>
        <w:t xml:space="preserve"> </w:t>
      </w:r>
      <w:r>
        <w:t>instance, High-income men, are typically older than high-income women, while high-income</w:t>
      </w:r>
      <w:r>
        <w:rPr>
          <w:spacing w:val="1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higher levels</w:t>
      </w:r>
      <w:r>
        <w:rPr>
          <w:spacing w:val="-1"/>
        </w:rPr>
        <w:t xml:space="preserve"> </w:t>
      </w:r>
      <w:r>
        <w:t>of education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high-income men.</w:t>
      </w:r>
    </w:p>
    <w:p w14:paraId="79C50553" w14:textId="77777777" w:rsidR="006E4425" w:rsidRDefault="00000000">
      <w:pPr>
        <w:pStyle w:val="BodyText"/>
        <w:spacing w:before="160" w:line="259" w:lineRule="auto"/>
        <w:ind w:left="100" w:right="437"/>
        <w:jc w:val="both"/>
      </w:pPr>
      <w:r>
        <w:t>In conclusion, age, education level, and weekly hours worked are the characteristics most</w:t>
      </w:r>
      <w:r>
        <w:rPr>
          <w:spacing w:val="1"/>
        </w:rPr>
        <w:t xml:space="preserve"> </w:t>
      </w:r>
      <w:r>
        <w:t>strongly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(&gt;</w:t>
      </w:r>
      <w:r>
        <w:rPr>
          <w:spacing w:val="1"/>
        </w:rPr>
        <w:t xml:space="preserve"> </w:t>
      </w:r>
      <w:r>
        <w:t>$50,000)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Census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dataset. These</w:t>
      </w:r>
      <w:r>
        <w:rPr>
          <w:spacing w:val="-57"/>
        </w:rPr>
        <w:t xml:space="preserve"> </w:t>
      </w:r>
      <w:r>
        <w:t>characteristics differ between men and women, with high-income men being older and high-</w:t>
      </w:r>
      <w:r>
        <w:rPr>
          <w:spacing w:val="1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women being more</w:t>
      </w:r>
      <w:r>
        <w:rPr>
          <w:spacing w:val="-2"/>
        </w:rPr>
        <w:t xml:space="preserve"> </w:t>
      </w:r>
      <w:r>
        <w:t>educated.</w:t>
      </w:r>
    </w:p>
    <w:p w14:paraId="166A4135" w14:textId="77777777" w:rsidR="006E4425" w:rsidRDefault="006E4425">
      <w:pPr>
        <w:spacing w:line="259" w:lineRule="auto"/>
        <w:jc w:val="both"/>
        <w:sectPr w:rsidR="006E4425">
          <w:pgSz w:w="11910" w:h="16840"/>
          <w:pgMar w:top="1580" w:right="1000" w:bottom="280" w:left="1340" w:header="720" w:footer="720" w:gutter="0"/>
          <w:cols w:space="720"/>
        </w:sectPr>
      </w:pPr>
    </w:p>
    <w:p w14:paraId="05545211" w14:textId="77777777" w:rsidR="006E4425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60" w:line="259" w:lineRule="auto"/>
        <w:ind w:right="444"/>
        <w:rPr>
          <w:sz w:val="24"/>
        </w:rPr>
      </w:pPr>
      <w:r>
        <w:rPr>
          <w:sz w:val="24"/>
        </w:rPr>
        <w:lastRenderedPageBreak/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there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8"/>
          <w:sz w:val="24"/>
        </w:rPr>
        <w:t xml:space="preserve"> </w:t>
      </w:r>
      <w:r>
        <w:rPr>
          <w:sz w:val="24"/>
        </w:rPr>
        <w:t>between</w:t>
      </w:r>
      <w:r>
        <w:rPr>
          <w:spacing w:val="9"/>
          <w:sz w:val="24"/>
        </w:rPr>
        <w:t xml:space="preserve"> </w:t>
      </w:r>
      <w:r>
        <w:rPr>
          <w:sz w:val="24"/>
        </w:rPr>
        <w:t>income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education</w:t>
      </w:r>
      <w:r>
        <w:rPr>
          <w:spacing w:val="8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holds</w:t>
      </w:r>
      <w:r>
        <w:rPr>
          <w:spacing w:val="9"/>
          <w:sz w:val="24"/>
        </w:rPr>
        <w:t xml:space="preserve"> </w:t>
      </w:r>
      <w:r>
        <w:rPr>
          <w:sz w:val="24"/>
        </w:rPr>
        <w:t>true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all</w:t>
      </w:r>
      <w:r>
        <w:rPr>
          <w:spacing w:val="8"/>
          <w:sz w:val="24"/>
        </w:rPr>
        <w:t xml:space="preserve"> </w:t>
      </w:r>
      <w:r>
        <w:rPr>
          <w:sz w:val="24"/>
        </w:rPr>
        <w:t>racial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ethnic</w:t>
      </w:r>
      <w:r>
        <w:rPr>
          <w:spacing w:val="-2"/>
          <w:sz w:val="24"/>
        </w:rPr>
        <w:t xml:space="preserve"> </w:t>
      </w:r>
      <w:r>
        <w:rPr>
          <w:sz w:val="24"/>
        </w:rPr>
        <w:t>groups?</w:t>
      </w:r>
    </w:p>
    <w:p w14:paraId="0EDD186A" w14:textId="77777777" w:rsidR="006E4425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40F480D" wp14:editId="694C093D">
            <wp:simplePos x="0" y="0"/>
            <wp:positionH relativeFrom="page">
              <wp:posOffset>1206625</wp:posOffset>
            </wp:positionH>
            <wp:positionV relativeFrom="paragraph">
              <wp:posOffset>167463</wp:posOffset>
            </wp:positionV>
            <wp:extent cx="5478497" cy="3492436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497" cy="3492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E63DD" w14:textId="77777777" w:rsidR="006E4425" w:rsidRDefault="006E4425">
      <w:pPr>
        <w:pStyle w:val="BodyText"/>
        <w:spacing w:before="3"/>
        <w:rPr>
          <w:sz w:val="25"/>
        </w:rPr>
      </w:pPr>
    </w:p>
    <w:p w14:paraId="0449E876" w14:textId="77777777" w:rsidR="006E4425" w:rsidRDefault="00000000">
      <w:pPr>
        <w:pStyle w:val="Heading1"/>
        <w:ind w:left="3662"/>
      </w:pPr>
      <w:r>
        <w:t>Fig</w:t>
      </w:r>
      <w:r>
        <w:rPr>
          <w:spacing w:val="1"/>
        </w:rPr>
        <w:t xml:space="preserve"> </w:t>
      </w:r>
      <w:r>
        <w:t>f</w:t>
      </w:r>
    </w:p>
    <w:p w14:paraId="22679BCF" w14:textId="77777777" w:rsidR="006E4425" w:rsidRDefault="006E4425">
      <w:pPr>
        <w:pStyle w:val="BodyText"/>
        <w:rPr>
          <w:sz w:val="20"/>
        </w:rPr>
      </w:pPr>
    </w:p>
    <w:p w14:paraId="7BD11CBA" w14:textId="77777777" w:rsidR="006E4425" w:rsidRDefault="006E4425">
      <w:pPr>
        <w:pStyle w:val="BodyText"/>
        <w:rPr>
          <w:sz w:val="20"/>
        </w:rPr>
      </w:pPr>
    </w:p>
    <w:p w14:paraId="2048052E" w14:textId="77777777" w:rsidR="006E4425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50B664B" wp14:editId="41600BC2">
            <wp:simplePos x="0" y="0"/>
            <wp:positionH relativeFrom="page">
              <wp:posOffset>969891</wp:posOffset>
            </wp:positionH>
            <wp:positionV relativeFrom="paragraph">
              <wp:posOffset>101425</wp:posOffset>
            </wp:positionV>
            <wp:extent cx="5618597" cy="3620833"/>
            <wp:effectExtent l="0" t="0" r="0" b="0"/>
            <wp:wrapTopAndBottom/>
            <wp:docPr id="15" name="image10.png" descr="Chart, ba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597" cy="3620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B8810" w14:textId="77777777" w:rsidR="006E4425" w:rsidRDefault="006E4425">
      <w:pPr>
        <w:pStyle w:val="BodyText"/>
        <w:spacing w:before="5"/>
      </w:pPr>
    </w:p>
    <w:p w14:paraId="1D9F72D4" w14:textId="77777777" w:rsidR="006E4425" w:rsidRDefault="00000000">
      <w:pPr>
        <w:ind w:left="3332" w:right="2872"/>
        <w:jc w:val="center"/>
        <w:rPr>
          <w:sz w:val="28"/>
        </w:rPr>
      </w:pPr>
      <w:r>
        <w:rPr>
          <w:sz w:val="28"/>
        </w:rPr>
        <w:t>Fig</w:t>
      </w:r>
      <w:r>
        <w:rPr>
          <w:spacing w:val="2"/>
          <w:sz w:val="28"/>
        </w:rPr>
        <w:t xml:space="preserve"> </w:t>
      </w:r>
      <w:r>
        <w:rPr>
          <w:sz w:val="28"/>
        </w:rPr>
        <w:t>g</w:t>
      </w:r>
    </w:p>
    <w:p w14:paraId="0904FE85" w14:textId="77777777" w:rsidR="006E4425" w:rsidRDefault="006E4425">
      <w:pPr>
        <w:jc w:val="center"/>
        <w:rPr>
          <w:sz w:val="28"/>
        </w:rPr>
        <w:sectPr w:rsidR="006E4425">
          <w:pgSz w:w="11910" w:h="16840"/>
          <w:pgMar w:top="1360" w:right="1000" w:bottom="280" w:left="1340" w:header="720" w:footer="720" w:gutter="0"/>
          <w:cols w:space="720"/>
        </w:sectPr>
      </w:pPr>
    </w:p>
    <w:p w14:paraId="1FA4DD14" w14:textId="77777777" w:rsidR="006E4425" w:rsidRDefault="00000000">
      <w:pPr>
        <w:pStyle w:val="BodyText"/>
        <w:spacing w:before="60" w:line="259" w:lineRule="auto"/>
        <w:ind w:left="100" w:right="439"/>
        <w:jc w:val="both"/>
      </w:pPr>
      <w:r>
        <w:lastRenderedPageBreak/>
        <w:t>The figure f shows the distribution of education levels by income level. By comparing the</w:t>
      </w:r>
      <w:r>
        <w:rPr>
          <w:spacing w:val="1"/>
        </w:rPr>
        <w:t xml:space="preserve"> </w:t>
      </w:r>
      <w:r>
        <w:t>number of individuals with a particular education level in different income categories, we can</w:t>
      </w:r>
      <w:r>
        <w:rPr>
          <w:spacing w:val="-57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higher education levels</w:t>
      </w:r>
      <w:r>
        <w:rPr>
          <w:spacing w:val="-1"/>
        </w:rPr>
        <w:t xml:space="preserve"> </w:t>
      </w:r>
      <w:r>
        <w:t>tend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levels.</w:t>
      </w:r>
    </w:p>
    <w:p w14:paraId="12C21AEA" w14:textId="77777777" w:rsidR="006E4425" w:rsidRDefault="00000000">
      <w:pPr>
        <w:pStyle w:val="BodyText"/>
        <w:spacing w:before="160" w:line="259" w:lineRule="auto"/>
        <w:ind w:left="100" w:right="436"/>
        <w:jc w:val="both"/>
      </w:pPr>
      <w:r>
        <w:t>The figure g shows the distribution of education levels by race. By comparing the number of</w:t>
      </w:r>
      <w:r>
        <w:rPr>
          <w:spacing w:val="1"/>
        </w:rPr>
        <w:t xml:space="preserve"> </w:t>
      </w:r>
      <w:r>
        <w:t>individuals with a particular education level across different racial and ethnic groups, we can</w:t>
      </w:r>
      <w:r>
        <w:rPr>
          <w:spacing w:val="1"/>
        </w:rPr>
        <w:t xml:space="preserve"> </w:t>
      </w:r>
      <w:r>
        <w:t>see if there are any differences in education levels between groups. If we observe that certain</w:t>
      </w:r>
      <w:r>
        <w:rPr>
          <w:spacing w:val="1"/>
        </w:rPr>
        <w:t xml:space="preserve"> </w:t>
      </w:r>
      <w:r>
        <w:t>racial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ethnic</w:t>
      </w:r>
      <w:r>
        <w:rPr>
          <w:spacing w:val="-5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tend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average, this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indicate</w:t>
      </w:r>
      <w:r>
        <w:rPr>
          <w:spacing w:val="-58"/>
        </w:rPr>
        <w:t xml:space="preserve"> </w:t>
      </w:r>
      <w:r>
        <w:t>that there are other factors that may be influencing the relationship between income and</w:t>
      </w:r>
      <w:r>
        <w:rPr>
          <w:spacing w:val="1"/>
        </w:rPr>
        <w:t xml:space="preserve"> </w:t>
      </w:r>
      <w:r>
        <w:t>education.</w:t>
      </w:r>
    </w:p>
    <w:p w14:paraId="3B8F43E5" w14:textId="77777777" w:rsidR="006E4425" w:rsidRDefault="006E4425">
      <w:pPr>
        <w:pStyle w:val="BodyText"/>
        <w:rPr>
          <w:sz w:val="26"/>
        </w:rPr>
      </w:pPr>
    </w:p>
    <w:p w14:paraId="022C8D93" w14:textId="77777777" w:rsidR="006E4425" w:rsidRDefault="006E4425">
      <w:pPr>
        <w:pStyle w:val="BodyText"/>
        <w:rPr>
          <w:sz w:val="26"/>
        </w:rPr>
      </w:pPr>
    </w:p>
    <w:p w14:paraId="023FEAAA" w14:textId="77777777" w:rsidR="006E4425" w:rsidRDefault="006E4425">
      <w:pPr>
        <w:pStyle w:val="BodyText"/>
        <w:rPr>
          <w:sz w:val="26"/>
        </w:rPr>
      </w:pPr>
    </w:p>
    <w:p w14:paraId="691A4051" w14:textId="77777777" w:rsidR="006E4425" w:rsidRDefault="006E4425">
      <w:pPr>
        <w:pStyle w:val="BodyText"/>
        <w:rPr>
          <w:sz w:val="26"/>
        </w:rPr>
      </w:pPr>
    </w:p>
    <w:p w14:paraId="2F225BFB" w14:textId="77777777" w:rsidR="006E4425" w:rsidRDefault="006E4425">
      <w:pPr>
        <w:pStyle w:val="BodyText"/>
        <w:rPr>
          <w:sz w:val="26"/>
        </w:rPr>
      </w:pPr>
    </w:p>
    <w:p w14:paraId="542F8858" w14:textId="77777777" w:rsidR="006E4425" w:rsidRDefault="006E4425">
      <w:pPr>
        <w:pStyle w:val="BodyText"/>
        <w:rPr>
          <w:sz w:val="26"/>
        </w:rPr>
      </w:pPr>
    </w:p>
    <w:p w14:paraId="3E8E81D8" w14:textId="77777777" w:rsidR="006E4425" w:rsidRDefault="00000000">
      <w:pPr>
        <w:pStyle w:val="ListParagraph"/>
        <w:numPr>
          <w:ilvl w:val="0"/>
          <w:numId w:val="3"/>
        </w:numPr>
        <w:tabs>
          <w:tab w:val="left" w:pos="871"/>
        </w:tabs>
        <w:spacing w:before="196" w:line="259" w:lineRule="auto"/>
        <w:ind w:right="442"/>
        <w:rPr>
          <w:sz w:val="24"/>
        </w:rPr>
      </w:pPr>
      <w:r>
        <w:tab/>
      </w:r>
      <w:r>
        <w:rPr>
          <w:sz w:val="24"/>
        </w:rPr>
        <w:t>Are</w:t>
      </w:r>
      <w:r>
        <w:rPr>
          <w:spacing w:val="29"/>
          <w:sz w:val="24"/>
        </w:rPr>
        <w:t xml:space="preserve"> </w:t>
      </w:r>
      <w:r>
        <w:rPr>
          <w:sz w:val="24"/>
        </w:rPr>
        <w:t>there</w:t>
      </w:r>
      <w:r>
        <w:rPr>
          <w:spacing w:val="31"/>
          <w:sz w:val="24"/>
        </w:rPr>
        <w:t xml:space="preserve"> </w:t>
      </w:r>
      <w:r>
        <w:rPr>
          <w:sz w:val="24"/>
        </w:rPr>
        <w:t>certain</w:t>
      </w:r>
      <w:r>
        <w:rPr>
          <w:spacing w:val="30"/>
          <w:sz w:val="24"/>
        </w:rPr>
        <w:t xml:space="preserve"> </w:t>
      </w:r>
      <w:r>
        <w:rPr>
          <w:sz w:val="24"/>
        </w:rPr>
        <w:t>sectors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30"/>
          <w:sz w:val="24"/>
        </w:rPr>
        <w:t xml:space="preserve"> </w:t>
      </w:r>
      <w:r>
        <w:rPr>
          <w:sz w:val="24"/>
        </w:rPr>
        <w:t>regularly</w:t>
      </w:r>
      <w:r>
        <w:rPr>
          <w:spacing w:val="33"/>
          <w:sz w:val="24"/>
        </w:rPr>
        <w:t xml:space="preserve"> </w:t>
      </w:r>
      <w:r>
        <w:rPr>
          <w:sz w:val="24"/>
        </w:rPr>
        <w:t>pay</w:t>
      </w:r>
      <w:r>
        <w:rPr>
          <w:spacing w:val="29"/>
          <w:sz w:val="24"/>
        </w:rPr>
        <w:t xml:space="preserve"> </w:t>
      </w:r>
      <w:r>
        <w:rPr>
          <w:sz w:val="24"/>
        </w:rPr>
        <w:t>greater</w:t>
      </w:r>
      <w:r>
        <w:rPr>
          <w:spacing w:val="29"/>
          <w:sz w:val="24"/>
        </w:rPr>
        <w:t xml:space="preserve"> </w:t>
      </w:r>
      <w:r>
        <w:rPr>
          <w:sz w:val="24"/>
        </w:rPr>
        <w:t>wages</w:t>
      </w:r>
      <w:r>
        <w:rPr>
          <w:spacing w:val="30"/>
          <w:sz w:val="24"/>
        </w:rPr>
        <w:t xml:space="preserve"> </w:t>
      </w:r>
      <w:r>
        <w:rPr>
          <w:sz w:val="24"/>
        </w:rPr>
        <w:t>than</w:t>
      </w:r>
      <w:r>
        <w:rPr>
          <w:spacing w:val="32"/>
          <w:sz w:val="24"/>
        </w:rPr>
        <w:t xml:space="preserve"> </w:t>
      </w:r>
      <w:r>
        <w:rPr>
          <w:sz w:val="24"/>
        </w:rPr>
        <w:t>others,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how</w:t>
      </w:r>
      <w:r>
        <w:rPr>
          <w:spacing w:val="30"/>
          <w:sz w:val="24"/>
        </w:rPr>
        <w:t xml:space="preserve"> </w:t>
      </w:r>
      <w:r>
        <w:rPr>
          <w:sz w:val="24"/>
        </w:rPr>
        <w:t>do</w:t>
      </w:r>
      <w:r>
        <w:rPr>
          <w:spacing w:val="-57"/>
          <w:sz w:val="24"/>
        </w:rPr>
        <w:t xml:space="preserve"> </w:t>
      </w:r>
      <w:r>
        <w:rPr>
          <w:sz w:val="24"/>
        </w:rPr>
        <w:t>profession</w:t>
      </w:r>
      <w:r>
        <w:rPr>
          <w:spacing w:val="-1"/>
          <w:sz w:val="24"/>
        </w:rPr>
        <w:t xml:space="preserve"> </w:t>
      </w:r>
      <w:r>
        <w:rPr>
          <w:sz w:val="24"/>
        </w:rPr>
        <w:t>and industry type</w:t>
      </w:r>
      <w:r>
        <w:rPr>
          <w:spacing w:val="-1"/>
          <w:sz w:val="24"/>
        </w:rPr>
        <w:t xml:space="preserve"> </w:t>
      </w:r>
      <w:r>
        <w:rPr>
          <w:sz w:val="24"/>
        </w:rPr>
        <w:t>affect income?</w:t>
      </w:r>
    </w:p>
    <w:p w14:paraId="7C180831" w14:textId="77777777" w:rsidR="006E4425" w:rsidRDefault="006E4425">
      <w:pPr>
        <w:pStyle w:val="BodyText"/>
        <w:rPr>
          <w:sz w:val="20"/>
        </w:rPr>
      </w:pPr>
    </w:p>
    <w:p w14:paraId="40FF4001" w14:textId="77777777" w:rsidR="006E4425" w:rsidRDefault="006E4425">
      <w:pPr>
        <w:pStyle w:val="BodyText"/>
        <w:rPr>
          <w:sz w:val="20"/>
        </w:rPr>
      </w:pPr>
    </w:p>
    <w:p w14:paraId="1B47381D" w14:textId="77777777" w:rsidR="006E4425" w:rsidRDefault="006E4425">
      <w:pPr>
        <w:pStyle w:val="BodyText"/>
        <w:rPr>
          <w:sz w:val="20"/>
        </w:rPr>
      </w:pPr>
    </w:p>
    <w:p w14:paraId="16406A88" w14:textId="77777777" w:rsidR="006E4425" w:rsidRDefault="006E4425">
      <w:pPr>
        <w:pStyle w:val="BodyText"/>
        <w:rPr>
          <w:sz w:val="20"/>
        </w:rPr>
      </w:pPr>
    </w:p>
    <w:p w14:paraId="4043AD83" w14:textId="77777777" w:rsidR="006E4425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CAFFA61" wp14:editId="26251A1B">
            <wp:simplePos x="0" y="0"/>
            <wp:positionH relativeFrom="page">
              <wp:posOffset>996461</wp:posOffset>
            </wp:positionH>
            <wp:positionV relativeFrom="paragraph">
              <wp:posOffset>168988</wp:posOffset>
            </wp:positionV>
            <wp:extent cx="5807394" cy="3348228"/>
            <wp:effectExtent l="0" t="0" r="0" b="0"/>
            <wp:wrapTopAndBottom/>
            <wp:docPr id="17" name="image11.png" descr="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394" cy="3348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446B7" w14:textId="77777777" w:rsidR="006E4425" w:rsidRDefault="006E4425">
      <w:pPr>
        <w:pStyle w:val="BodyText"/>
        <w:spacing w:before="2"/>
      </w:pPr>
    </w:p>
    <w:p w14:paraId="44F9C94D" w14:textId="77777777" w:rsidR="006E4425" w:rsidRDefault="00000000">
      <w:pPr>
        <w:pStyle w:val="BodyText"/>
        <w:ind w:left="3181" w:right="2872"/>
        <w:jc w:val="center"/>
      </w:pPr>
      <w:r>
        <w:t>Fig H</w:t>
      </w:r>
    </w:p>
    <w:p w14:paraId="3DAC5B53" w14:textId="77777777" w:rsidR="006E4425" w:rsidRDefault="006E4425">
      <w:pPr>
        <w:jc w:val="center"/>
        <w:sectPr w:rsidR="006E4425">
          <w:pgSz w:w="11910" w:h="16840"/>
          <w:pgMar w:top="1360" w:right="1000" w:bottom="280" w:left="1340" w:header="720" w:footer="720" w:gutter="0"/>
          <w:cols w:space="720"/>
        </w:sectPr>
      </w:pPr>
    </w:p>
    <w:p w14:paraId="18385C84" w14:textId="77777777" w:rsidR="006E4425" w:rsidRDefault="00000000">
      <w:pPr>
        <w:pStyle w:val="BodyText"/>
        <w:ind w:left="19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67407E" wp14:editId="2C2214F1">
            <wp:extent cx="5869712" cy="2879217"/>
            <wp:effectExtent l="0" t="0" r="0" b="0"/>
            <wp:docPr id="19" name="image10.png" descr="Chart, ba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712" cy="287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F3DE" w14:textId="77777777" w:rsidR="006E4425" w:rsidRDefault="006E4425">
      <w:pPr>
        <w:pStyle w:val="BodyText"/>
        <w:spacing w:before="5"/>
        <w:rPr>
          <w:sz w:val="15"/>
        </w:rPr>
      </w:pPr>
    </w:p>
    <w:p w14:paraId="0E35632B" w14:textId="77777777" w:rsidR="006E4425" w:rsidRDefault="00000000">
      <w:pPr>
        <w:pStyle w:val="Heading1"/>
        <w:spacing w:before="89"/>
        <w:ind w:left="3244"/>
      </w:pPr>
      <w:r>
        <w:t>Fig</w:t>
      </w:r>
      <w:r>
        <w:rPr>
          <w:spacing w:val="1"/>
        </w:rPr>
        <w:t xml:space="preserve"> </w:t>
      </w:r>
      <w:r>
        <w:t>I</w:t>
      </w:r>
    </w:p>
    <w:p w14:paraId="312A2218" w14:textId="77777777" w:rsidR="006E4425" w:rsidRDefault="006E4425">
      <w:pPr>
        <w:pStyle w:val="BodyText"/>
        <w:rPr>
          <w:sz w:val="30"/>
        </w:rPr>
      </w:pPr>
    </w:p>
    <w:p w14:paraId="386AB269" w14:textId="77777777" w:rsidR="006E4425" w:rsidRDefault="006E4425">
      <w:pPr>
        <w:pStyle w:val="BodyText"/>
        <w:spacing w:before="2"/>
        <w:rPr>
          <w:sz w:val="30"/>
        </w:rPr>
      </w:pPr>
    </w:p>
    <w:p w14:paraId="704B28C1" w14:textId="77777777" w:rsidR="006E4425" w:rsidRDefault="00000000">
      <w:pPr>
        <w:pStyle w:val="BodyText"/>
        <w:spacing w:line="259" w:lineRule="auto"/>
        <w:ind w:left="100" w:right="438"/>
        <w:jc w:val="both"/>
      </w:pPr>
      <w:r>
        <w:t>The figure H shows the distribution of income by work class. This helps to identify the work</w:t>
      </w:r>
      <w:r>
        <w:rPr>
          <w:spacing w:val="1"/>
        </w:rPr>
        <w:t xml:space="preserve"> </w:t>
      </w:r>
      <w:r>
        <w:rPr>
          <w:spacing w:val="-1"/>
        </w:rPr>
        <w:t>sectors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tend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pay</w:t>
      </w:r>
      <w:r>
        <w:rPr>
          <w:spacing w:val="-12"/>
        </w:rPr>
        <w:t xml:space="preserve"> </w:t>
      </w:r>
      <w:r>
        <w:t>higher</w:t>
      </w:r>
      <w:r>
        <w:rPr>
          <w:spacing w:val="-15"/>
        </w:rPr>
        <w:t xml:space="preserve"> </w:t>
      </w:r>
      <w:r>
        <w:t>wages</w:t>
      </w:r>
      <w:r>
        <w:rPr>
          <w:spacing w:val="-13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others.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example,</w:t>
      </w:r>
      <w:r>
        <w:rPr>
          <w:spacing w:val="-15"/>
        </w:rPr>
        <w:t xml:space="preserve"> </w:t>
      </w:r>
      <w:r>
        <w:t>individuals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self-employed</w:t>
      </w:r>
      <w:r>
        <w:rPr>
          <w:spacing w:val="-5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federal</w:t>
      </w:r>
      <w:r>
        <w:rPr>
          <w:spacing w:val="-13"/>
        </w:rPr>
        <w:t xml:space="preserve"> </w:t>
      </w:r>
      <w:r>
        <w:t>government</w:t>
      </w:r>
      <w:r>
        <w:rPr>
          <w:spacing w:val="-11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tend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lower</w:t>
      </w:r>
      <w:r>
        <w:rPr>
          <w:spacing w:val="-14"/>
        </w:rPr>
        <w:t xml:space="preserve"> </w:t>
      </w:r>
      <w:r>
        <w:t>incomes</w:t>
      </w:r>
      <w:r>
        <w:rPr>
          <w:spacing w:val="-11"/>
        </w:rPr>
        <w:t xml:space="preserve"> </w:t>
      </w:r>
      <w:r>
        <w:t>compared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private</w:t>
      </w:r>
      <w:r>
        <w:rPr>
          <w:spacing w:val="-58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class.</w:t>
      </w:r>
    </w:p>
    <w:p w14:paraId="0E676050" w14:textId="77777777" w:rsidR="006E4425" w:rsidRDefault="00000000">
      <w:pPr>
        <w:pStyle w:val="BodyText"/>
        <w:spacing w:before="160" w:line="259" w:lineRule="auto"/>
        <w:ind w:left="100" w:right="436"/>
        <w:jc w:val="both"/>
      </w:pPr>
      <w:r>
        <w:t>The figure I shows the distribution of income by occupation. This helps to identify the</w:t>
      </w:r>
      <w:r>
        <w:rPr>
          <w:spacing w:val="1"/>
        </w:rPr>
        <w:t xml:space="preserve"> </w:t>
      </w:r>
      <w:r>
        <w:rPr>
          <w:spacing w:val="-1"/>
        </w:rPr>
        <w:t>professions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tend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pay</w:t>
      </w:r>
      <w:r>
        <w:rPr>
          <w:spacing w:val="-15"/>
        </w:rPr>
        <w:t xml:space="preserve"> </w:t>
      </w:r>
      <w:r>
        <w:t>higher</w:t>
      </w:r>
      <w:r>
        <w:rPr>
          <w:spacing w:val="-14"/>
        </w:rPr>
        <w:t xml:space="preserve"> </w:t>
      </w:r>
      <w:r>
        <w:t>wages</w:t>
      </w:r>
      <w:r>
        <w:rPr>
          <w:spacing w:val="-14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others.</w:t>
      </w:r>
      <w:r>
        <w:rPr>
          <w:spacing w:val="-1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example,</w:t>
      </w:r>
      <w:r>
        <w:rPr>
          <w:spacing w:val="-14"/>
        </w:rPr>
        <w:t xml:space="preserve"> </w:t>
      </w:r>
      <w:r>
        <w:t>individuals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management,</w:t>
      </w:r>
      <w:r>
        <w:rPr>
          <w:spacing w:val="-57"/>
        </w:rPr>
        <w:t xml:space="preserve"> </w:t>
      </w:r>
      <w:r>
        <w:t>professional, and tech-related occupations tend to have higher incomes compared to those in</w:t>
      </w:r>
      <w:r>
        <w:rPr>
          <w:spacing w:val="1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farming, and other</w:t>
      </w:r>
      <w:r>
        <w:rPr>
          <w:spacing w:val="-1"/>
        </w:rPr>
        <w:t xml:space="preserve"> </w:t>
      </w:r>
      <w:r>
        <w:t>manual</w:t>
      </w:r>
      <w:r>
        <w:rPr>
          <w:spacing w:val="1"/>
        </w:rPr>
        <w:t xml:space="preserve"> </w:t>
      </w:r>
      <w:proofErr w:type="spellStart"/>
      <w:r>
        <w:t>labour</w:t>
      </w:r>
      <w:proofErr w:type="spellEnd"/>
      <w:r>
        <w:t>-related</w:t>
      </w:r>
      <w:r>
        <w:rPr>
          <w:spacing w:val="2"/>
        </w:rPr>
        <w:t xml:space="preserve"> </w:t>
      </w:r>
      <w:r>
        <w:t>occupations.</w:t>
      </w:r>
    </w:p>
    <w:p w14:paraId="2EE69BA1" w14:textId="77777777" w:rsidR="006E4425" w:rsidRDefault="006E4425">
      <w:pPr>
        <w:pStyle w:val="BodyText"/>
        <w:rPr>
          <w:sz w:val="26"/>
        </w:rPr>
      </w:pPr>
    </w:p>
    <w:p w14:paraId="5FED3CAA" w14:textId="77777777" w:rsidR="006E4425" w:rsidRDefault="006E4425">
      <w:pPr>
        <w:pStyle w:val="BodyText"/>
        <w:spacing w:before="8"/>
        <w:rPr>
          <w:sz w:val="27"/>
        </w:rPr>
      </w:pPr>
    </w:p>
    <w:p w14:paraId="2B3D230C" w14:textId="77777777" w:rsidR="006E4425" w:rsidRDefault="00000000">
      <w:pPr>
        <w:pStyle w:val="BodyText"/>
        <w:ind w:right="147"/>
        <w:jc w:val="center"/>
      </w:pPr>
      <w:r>
        <w:t>Limitations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needed.</w:t>
      </w:r>
    </w:p>
    <w:p w14:paraId="63763C4E" w14:textId="77777777" w:rsidR="006E4425" w:rsidRDefault="00000000">
      <w:pPr>
        <w:pStyle w:val="BodyText"/>
        <w:spacing w:before="180" w:line="259" w:lineRule="auto"/>
        <w:ind w:left="100" w:right="434"/>
        <w:jc w:val="both"/>
      </w:pPr>
      <w:r>
        <w:rPr>
          <w:spacing w:val="-1"/>
        </w:rP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Census</w:t>
      </w:r>
      <w:r>
        <w:rPr>
          <w:spacing w:val="-14"/>
        </w:rPr>
        <w:t xml:space="preserve"> </w:t>
      </w:r>
      <w:r>
        <w:t>Income</w:t>
      </w:r>
      <w:r>
        <w:rPr>
          <w:spacing w:val="-15"/>
        </w:rPr>
        <w:t xml:space="preserve"> </w:t>
      </w:r>
      <w:r>
        <w:t>dataset,</w:t>
      </w:r>
      <w:r>
        <w:rPr>
          <w:spacing w:val="-14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noticed</w:t>
      </w:r>
      <w:r>
        <w:rPr>
          <w:spacing w:val="-14"/>
        </w:rPr>
        <w:t xml:space="preserve"> </w:t>
      </w:r>
      <w:r>
        <w:t>significant</w:t>
      </w:r>
      <w:r>
        <w:rPr>
          <w:spacing w:val="-14"/>
        </w:rPr>
        <w:t xml:space="preserve"> </w:t>
      </w:r>
      <w:r>
        <w:t>conclusions</w:t>
      </w:r>
      <w:r>
        <w:rPr>
          <w:spacing w:val="-14"/>
        </w:rPr>
        <w:t xml:space="preserve"> </w:t>
      </w:r>
      <w:r>
        <w:t>regarding</w:t>
      </w:r>
      <w:r>
        <w:rPr>
          <w:spacing w:val="-58"/>
        </w:rPr>
        <w:t xml:space="preserve"> </w:t>
      </w:r>
      <w:r>
        <w:t>income and its association with other demographic characteristics such as education level,</w:t>
      </w:r>
      <w:r>
        <w:rPr>
          <w:spacing w:val="1"/>
        </w:rPr>
        <w:t xml:space="preserve"> </w:t>
      </w:r>
      <w:r>
        <w:t>occupation,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class,</w:t>
      </w:r>
      <w:r>
        <w:rPr>
          <w:spacing w:val="1"/>
        </w:rPr>
        <w:t xml:space="preserve"> </w:t>
      </w:r>
      <w:r>
        <w:t>race,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gender.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dataset's</w:t>
      </w:r>
      <w:r>
        <w:rPr>
          <w:spacing w:val="1"/>
        </w:rPr>
        <w:t xml:space="preserve"> </w:t>
      </w:r>
      <w:r>
        <w:t>limitations,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considered.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example,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dataset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1994,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correctly</w:t>
      </w:r>
      <w:r>
        <w:rPr>
          <w:spacing w:val="-14"/>
        </w:rPr>
        <w:t xml:space="preserve"> </w:t>
      </w:r>
      <w:r>
        <w:t>represent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proofErr w:type="gramStart"/>
      <w:r>
        <w:t>current</w:t>
      </w:r>
      <w:r>
        <w:rPr>
          <w:spacing w:val="-57"/>
        </w:rPr>
        <w:t xml:space="preserve"> </w:t>
      </w:r>
      <w:r>
        <w:t>status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market.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flaws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characteristics such as industry type, which may disclose which industries pay the highest</w:t>
      </w:r>
      <w:r>
        <w:rPr>
          <w:spacing w:val="1"/>
        </w:rPr>
        <w:t xml:space="preserve"> </w:t>
      </w:r>
      <w:r>
        <w:t>wages.</w:t>
      </w:r>
    </w:p>
    <w:p w14:paraId="49F457F9" w14:textId="77777777" w:rsidR="006E4425" w:rsidRDefault="00000000">
      <w:pPr>
        <w:pStyle w:val="BodyText"/>
        <w:spacing w:before="160" w:line="259" w:lineRule="auto"/>
        <w:ind w:left="100" w:right="435"/>
        <w:jc w:val="both"/>
      </w:pPr>
      <w:r>
        <w:t>Further</w:t>
      </w:r>
      <w:r>
        <w:rPr>
          <w:spacing w:val="-14"/>
        </w:rPr>
        <w:t xml:space="preserve"> </w:t>
      </w:r>
      <w:r>
        <w:t>research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needed</w:t>
      </w:r>
      <w:r>
        <w:rPr>
          <w:spacing w:val="-10"/>
        </w:rPr>
        <w:t xml:space="preserve"> </w:t>
      </w:r>
      <w:r>
        <w:t>regarding</w:t>
      </w:r>
      <w:r>
        <w:rPr>
          <w:spacing w:val="-11"/>
        </w:rPr>
        <w:t xml:space="preserve"> </w:t>
      </w:r>
      <w:r>
        <w:t>relationships</w:t>
      </w:r>
      <w:r>
        <w:rPr>
          <w:spacing w:val="-13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income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education</w:t>
      </w:r>
      <w:r>
        <w:rPr>
          <w:spacing w:val="-1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other</w:t>
      </w:r>
      <w:r>
        <w:rPr>
          <w:spacing w:val="-58"/>
        </w:rPr>
        <w:t xml:space="preserve"> </w:t>
      </w:r>
      <w:r>
        <w:t>racial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ethnic</w:t>
      </w:r>
      <w:r>
        <w:rPr>
          <w:spacing w:val="-14"/>
        </w:rPr>
        <w:t xml:space="preserve"> </w:t>
      </w:r>
      <w:r>
        <w:t>groups,</w:t>
      </w:r>
      <w:r>
        <w:rPr>
          <w:spacing w:val="-1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current</w:t>
      </w:r>
      <w:r>
        <w:rPr>
          <w:spacing w:val="-13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broad</w:t>
      </w:r>
      <w:r>
        <w:rPr>
          <w:spacing w:val="-13"/>
        </w:rPr>
        <w:t xml:space="preserve"> </w:t>
      </w:r>
      <w:r>
        <w:t>perspective.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future,</w:t>
      </w:r>
      <w:r>
        <w:rPr>
          <w:spacing w:val="-58"/>
        </w:rPr>
        <w:t xml:space="preserve"> </w:t>
      </w:r>
      <w:r>
        <w:t xml:space="preserve">studies could also </w:t>
      </w:r>
      <w:proofErr w:type="gramStart"/>
      <w:r>
        <w:t>look into</w:t>
      </w:r>
      <w:proofErr w:type="gramEnd"/>
      <w:r>
        <w:t xml:space="preserve"> the factors that contribute to income differences between job</w:t>
      </w:r>
      <w:r>
        <w:rPr>
          <w:spacing w:val="1"/>
        </w:rPr>
        <w:t xml:space="preserve"> </w:t>
      </w:r>
      <w:r>
        <w:t>classes,</w:t>
      </w:r>
      <w:r>
        <w:rPr>
          <w:spacing w:val="1"/>
        </w:rPr>
        <w:t xml:space="preserve"> </w:t>
      </w:r>
      <w:r>
        <w:t>occupations,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sectors. Additionally,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reviewed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 whether the pattern's revealed in this dataset are still valid today. Despite these</w:t>
      </w:r>
      <w:r>
        <w:rPr>
          <w:spacing w:val="1"/>
        </w:rPr>
        <w:t xml:space="preserve"> </w:t>
      </w:r>
      <w:r>
        <w:t>limitations,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Census</w:t>
      </w:r>
      <w:r>
        <w:rPr>
          <w:spacing w:val="-12"/>
        </w:rPr>
        <w:t xml:space="preserve"> </w:t>
      </w:r>
      <w:r>
        <w:t>Income</w:t>
      </w:r>
      <w:r>
        <w:rPr>
          <w:spacing w:val="-14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study</w:t>
      </w:r>
      <w:r>
        <w:rPr>
          <w:spacing w:val="-13"/>
        </w:rPr>
        <w:t xml:space="preserve"> </w:t>
      </w:r>
      <w:r>
        <w:t>gives</w:t>
      </w:r>
      <w:r>
        <w:rPr>
          <w:spacing w:val="-10"/>
        </w:rPr>
        <w:t xml:space="preserve"> </w:t>
      </w:r>
      <w:r>
        <w:t>useful</w:t>
      </w:r>
      <w:r>
        <w:rPr>
          <w:spacing w:val="-14"/>
        </w:rPr>
        <w:t xml:space="preserve"> </w:t>
      </w:r>
      <w:r>
        <w:t>insights</w:t>
      </w:r>
      <w:r>
        <w:rPr>
          <w:spacing w:val="-12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factors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influence</w:t>
      </w:r>
      <w:r>
        <w:rPr>
          <w:spacing w:val="-58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levels in the United States.</w:t>
      </w:r>
    </w:p>
    <w:p w14:paraId="3DDFCAEB" w14:textId="77777777" w:rsidR="006E4425" w:rsidRDefault="006E4425">
      <w:pPr>
        <w:spacing w:line="259" w:lineRule="auto"/>
        <w:jc w:val="both"/>
        <w:sectPr w:rsidR="006E4425">
          <w:pgSz w:w="11910" w:h="16840"/>
          <w:pgMar w:top="1500" w:right="1000" w:bottom="280" w:left="1340" w:header="720" w:footer="720" w:gutter="0"/>
          <w:cols w:space="720"/>
        </w:sectPr>
      </w:pPr>
    </w:p>
    <w:p w14:paraId="4D785C95" w14:textId="77777777" w:rsidR="006E4425" w:rsidRDefault="00000000">
      <w:pPr>
        <w:pStyle w:val="BodyText"/>
        <w:spacing w:before="60"/>
        <w:ind w:right="442"/>
        <w:jc w:val="center"/>
      </w:pPr>
      <w:r>
        <w:lastRenderedPageBreak/>
        <w:t>Discussion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conclusion</w:t>
      </w:r>
    </w:p>
    <w:p w14:paraId="1D849759" w14:textId="77777777" w:rsidR="006E4425" w:rsidRDefault="006E4425">
      <w:pPr>
        <w:pStyle w:val="BodyText"/>
        <w:rPr>
          <w:sz w:val="26"/>
        </w:rPr>
      </w:pPr>
    </w:p>
    <w:p w14:paraId="02AEF54C" w14:textId="77777777" w:rsidR="006E4425" w:rsidRDefault="006E4425">
      <w:pPr>
        <w:pStyle w:val="BodyText"/>
        <w:spacing w:before="9"/>
        <w:rPr>
          <w:sz w:val="29"/>
        </w:rPr>
      </w:pPr>
    </w:p>
    <w:p w14:paraId="0D050E6C" w14:textId="77777777" w:rsidR="006E4425" w:rsidRDefault="00000000">
      <w:pPr>
        <w:pStyle w:val="BodyText"/>
        <w:spacing w:line="259" w:lineRule="auto"/>
        <w:ind w:left="100" w:right="439"/>
        <w:jc w:val="both"/>
      </w:pPr>
      <w:r>
        <w:t xml:space="preserve">The census dataset analysis revealed some interesting outcomes. The research </w:t>
      </w:r>
      <w:proofErr w:type="gramStart"/>
      <w:r>
        <w:t>looked into</w:t>
      </w:r>
      <w:proofErr w:type="gramEnd"/>
      <w:r>
        <w:t xml:space="preserve"> the</w:t>
      </w:r>
      <w:r>
        <w:rPr>
          <w:spacing w:val="-57"/>
        </w:rPr>
        <w:t xml:space="preserve"> </w:t>
      </w:r>
      <w:r>
        <w:t>characteristics of those earning more than $50,000 or less than $50,000, the relationship</w:t>
      </w:r>
      <w:r>
        <w:rPr>
          <w:spacing w:val="1"/>
        </w:rPr>
        <w:t xml:space="preserve"> </w:t>
      </w:r>
      <w:r>
        <w:t>between income and education across different racial and ethnic groups, and the influence of</w:t>
      </w:r>
      <w:r>
        <w:rPr>
          <w:spacing w:val="1"/>
        </w:rPr>
        <w:t xml:space="preserve"> </w:t>
      </w:r>
      <w:r>
        <w:t>occupation</w:t>
      </w:r>
      <w:r>
        <w:rPr>
          <w:spacing w:val="-1"/>
        </w:rPr>
        <w:t xml:space="preserve"> </w:t>
      </w:r>
      <w:r>
        <w:t>and industry</w:t>
      </w:r>
      <w:r>
        <w:rPr>
          <w:spacing w:val="2"/>
        </w:rPr>
        <w:t xml:space="preserve"> </w:t>
      </w:r>
      <w:r>
        <w:t>on income.</w:t>
      </w:r>
    </w:p>
    <w:p w14:paraId="1607065A" w14:textId="77777777" w:rsidR="006E442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438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income</w:t>
      </w:r>
      <w:r>
        <w:rPr>
          <w:spacing w:val="-3"/>
          <w:sz w:val="24"/>
        </w:rPr>
        <w:t xml:space="preserve"> </w:t>
      </w:r>
      <w:r>
        <w:rPr>
          <w:sz w:val="24"/>
        </w:rPr>
        <w:t>(&gt;$50,000)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most strongly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57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1"/>
          <w:sz w:val="24"/>
        </w:rPr>
        <w:t xml:space="preserve"> </w:t>
      </w:r>
      <w:r>
        <w:rPr>
          <w:sz w:val="24"/>
        </w:rPr>
        <w:t>vary between men and</w:t>
      </w:r>
      <w:r>
        <w:rPr>
          <w:spacing w:val="2"/>
          <w:sz w:val="24"/>
        </w:rPr>
        <w:t xml:space="preserve"> </w:t>
      </w:r>
      <w:r>
        <w:rPr>
          <w:sz w:val="24"/>
        </w:rPr>
        <w:t>women?</w:t>
      </w:r>
    </w:p>
    <w:p w14:paraId="268B6F3F" w14:textId="77777777" w:rsidR="006E4425" w:rsidRDefault="00000000">
      <w:pPr>
        <w:pStyle w:val="BodyText"/>
        <w:spacing w:before="158"/>
        <w:ind w:left="100"/>
        <w:jc w:val="both"/>
      </w:pPr>
      <w:r>
        <w:t>According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analysis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factors</w:t>
      </w:r>
      <w:r>
        <w:rPr>
          <w:spacing w:val="14"/>
        </w:rPr>
        <w:t xml:space="preserve"> </w:t>
      </w:r>
      <w:r>
        <w:t>most</w:t>
      </w:r>
      <w:r>
        <w:rPr>
          <w:spacing w:val="15"/>
        </w:rPr>
        <w:t xml:space="preserve"> </w:t>
      </w:r>
      <w:r>
        <w:t>significantly</w:t>
      </w:r>
      <w:r>
        <w:rPr>
          <w:spacing w:val="15"/>
        </w:rPr>
        <w:t xml:space="preserve"> </w:t>
      </w:r>
      <w:r>
        <w:t>associated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high</w:t>
      </w:r>
      <w:r>
        <w:rPr>
          <w:spacing w:val="16"/>
        </w:rPr>
        <w:t xml:space="preserve"> </w:t>
      </w:r>
      <w:r>
        <w:t>income</w:t>
      </w:r>
      <w:r>
        <w:rPr>
          <w:spacing w:val="13"/>
        </w:rPr>
        <w:t xml:space="preserve"> </w:t>
      </w:r>
      <w:r>
        <w:t>(&gt;</w:t>
      </w:r>
    </w:p>
    <w:p w14:paraId="4E379632" w14:textId="77777777" w:rsidR="006E4425" w:rsidRDefault="00000000">
      <w:pPr>
        <w:pStyle w:val="BodyText"/>
        <w:spacing w:before="24" w:line="259" w:lineRule="auto"/>
        <w:ind w:left="100" w:right="434"/>
        <w:jc w:val="both"/>
      </w:pPr>
      <w:r>
        <w:t>$50,000),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education</w:t>
      </w:r>
      <w:r>
        <w:rPr>
          <w:spacing w:val="-13"/>
        </w:rPr>
        <w:t xml:space="preserve"> </w:t>
      </w:r>
      <w:r>
        <w:t>level,</w:t>
      </w:r>
      <w:r>
        <w:rPr>
          <w:spacing w:val="-13"/>
        </w:rPr>
        <w:t xml:space="preserve"> </w:t>
      </w:r>
      <w:r>
        <w:t>age,</w:t>
      </w:r>
      <w:r>
        <w:rPr>
          <w:spacing w:val="-12"/>
        </w:rPr>
        <w:t xml:space="preserve"> </w:t>
      </w:r>
      <w:r>
        <w:t>job</w:t>
      </w:r>
      <w:r>
        <w:rPr>
          <w:spacing w:val="-13"/>
        </w:rPr>
        <w:t xml:space="preserve"> </w:t>
      </w:r>
      <w:r>
        <w:t>class,</w:t>
      </w:r>
      <w:r>
        <w:rPr>
          <w:spacing w:val="-13"/>
        </w:rPr>
        <w:t xml:space="preserve"> </w:t>
      </w:r>
      <w:r>
        <w:t>occupation,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weekly</w:t>
      </w:r>
      <w:r>
        <w:rPr>
          <w:spacing w:val="-12"/>
        </w:rPr>
        <w:t xml:space="preserve"> </w:t>
      </w:r>
      <w:r>
        <w:t>hours</w:t>
      </w:r>
      <w:r>
        <w:rPr>
          <w:spacing w:val="-12"/>
        </w:rPr>
        <w:t xml:space="preserve"> </w:t>
      </w:r>
      <w:r>
        <w:t>worked.</w:t>
      </w:r>
      <w:r>
        <w:rPr>
          <w:spacing w:val="-13"/>
        </w:rPr>
        <w:t xml:space="preserve"> </w:t>
      </w:r>
      <w:r>
        <w:t>Individuals</w:t>
      </w:r>
      <w:r>
        <w:rPr>
          <w:spacing w:val="-58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higher</w:t>
      </w:r>
      <w:r>
        <w:rPr>
          <w:spacing w:val="-12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managerial</w:t>
      </w:r>
      <w:r>
        <w:rPr>
          <w:spacing w:val="-11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professional</w:t>
      </w:r>
      <w:r>
        <w:rPr>
          <w:spacing w:val="-11"/>
        </w:rPr>
        <w:t xml:space="preserve"> </w:t>
      </w:r>
      <w:r>
        <w:t>positions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likely to earn a high salary. Men and women have different characteristics. for example, Men,</w:t>
      </w:r>
      <w:r>
        <w:rPr>
          <w:spacing w:val="-57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likely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hold</w:t>
      </w:r>
      <w:r>
        <w:rPr>
          <w:spacing w:val="-13"/>
        </w:rPr>
        <w:t xml:space="preserve"> </w:t>
      </w:r>
      <w:r>
        <w:t>executive,</w:t>
      </w:r>
      <w:r>
        <w:rPr>
          <w:spacing w:val="-13"/>
        </w:rPr>
        <w:t xml:space="preserve"> </w:t>
      </w:r>
      <w:r>
        <w:t>managerial,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professional</w:t>
      </w:r>
      <w:r>
        <w:rPr>
          <w:spacing w:val="-13"/>
        </w:rPr>
        <w:t xml:space="preserve"> </w:t>
      </w:r>
      <w:r>
        <w:t>positions</w:t>
      </w:r>
      <w:r>
        <w:rPr>
          <w:spacing w:val="-13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women.</w:t>
      </w:r>
      <w:r>
        <w:rPr>
          <w:spacing w:val="-14"/>
        </w:rPr>
        <w:t xml:space="preserve"> </w:t>
      </w:r>
      <w:r>
        <w:t>Women,</w:t>
      </w:r>
      <w:r>
        <w:rPr>
          <w:spacing w:val="-58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hand,</w:t>
      </w:r>
      <w:r>
        <w:rPr>
          <w:spacing w:val="-13"/>
        </w:rPr>
        <w:t xml:space="preserve"> </w:t>
      </w:r>
      <w:r>
        <w:t>tend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clerical,</w:t>
      </w:r>
      <w:r>
        <w:rPr>
          <w:spacing w:val="-13"/>
        </w:rPr>
        <w:t xml:space="preserve"> </w:t>
      </w:r>
      <w:r>
        <w:t>sales,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service</w:t>
      </w:r>
      <w:r>
        <w:rPr>
          <w:spacing w:val="-14"/>
        </w:rPr>
        <w:t xml:space="preserve"> </w:t>
      </w:r>
      <w:r>
        <w:t>industries.</w:t>
      </w:r>
      <w:r>
        <w:rPr>
          <w:spacing w:val="-13"/>
        </w:rPr>
        <w:t xml:space="preserve"> </w:t>
      </w:r>
      <w:r>
        <w:t>Men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likely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self-employed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women,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government</w:t>
      </w:r>
      <w:r>
        <w:rPr>
          <w:spacing w:val="-2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non-profit</w:t>
      </w:r>
      <w:r>
        <w:rPr>
          <w:spacing w:val="-1"/>
        </w:rPr>
        <w:t xml:space="preserve"> </w:t>
      </w:r>
      <w:r>
        <w:t>organizations.</w:t>
      </w:r>
    </w:p>
    <w:p w14:paraId="4589D73D" w14:textId="77777777" w:rsidR="006E442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8" w:line="259" w:lineRule="auto"/>
        <w:ind w:right="444" w:hanging="555"/>
        <w:jc w:val="left"/>
        <w:rPr>
          <w:sz w:val="24"/>
        </w:rPr>
      </w:pP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there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8"/>
          <w:sz w:val="24"/>
        </w:rPr>
        <w:t xml:space="preserve"> </w:t>
      </w:r>
      <w:r>
        <w:rPr>
          <w:sz w:val="24"/>
        </w:rPr>
        <w:t>between</w:t>
      </w:r>
      <w:r>
        <w:rPr>
          <w:spacing w:val="9"/>
          <w:sz w:val="24"/>
        </w:rPr>
        <w:t xml:space="preserve"> </w:t>
      </w:r>
      <w:r>
        <w:rPr>
          <w:sz w:val="24"/>
        </w:rPr>
        <w:t>income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education</w:t>
      </w:r>
      <w:r>
        <w:rPr>
          <w:spacing w:val="8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holds</w:t>
      </w:r>
      <w:r>
        <w:rPr>
          <w:spacing w:val="9"/>
          <w:sz w:val="24"/>
        </w:rPr>
        <w:t xml:space="preserve"> </w:t>
      </w:r>
      <w:r>
        <w:rPr>
          <w:sz w:val="24"/>
        </w:rPr>
        <w:t>true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all</w:t>
      </w:r>
      <w:r>
        <w:rPr>
          <w:spacing w:val="8"/>
          <w:sz w:val="24"/>
        </w:rPr>
        <w:t xml:space="preserve"> </w:t>
      </w:r>
      <w:r>
        <w:rPr>
          <w:sz w:val="24"/>
        </w:rPr>
        <w:t>racial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ethnic</w:t>
      </w:r>
      <w:r>
        <w:rPr>
          <w:spacing w:val="-2"/>
          <w:sz w:val="24"/>
        </w:rPr>
        <w:t xml:space="preserve"> </w:t>
      </w:r>
      <w:r>
        <w:rPr>
          <w:sz w:val="24"/>
        </w:rPr>
        <w:t>groups?</w:t>
      </w:r>
    </w:p>
    <w:p w14:paraId="541323F0" w14:textId="77777777" w:rsidR="006E4425" w:rsidRDefault="00000000">
      <w:pPr>
        <w:pStyle w:val="BodyText"/>
        <w:spacing w:before="160" w:line="259" w:lineRule="auto"/>
        <w:ind w:left="100" w:right="437"/>
        <w:jc w:val="both"/>
      </w:pP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racial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ethnic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relationship between income and education. All racial and ethnic groups that have more</w:t>
      </w:r>
      <w:r>
        <w:rPr>
          <w:spacing w:val="1"/>
        </w:rPr>
        <w:t xml:space="preserve"> </w:t>
      </w:r>
      <w:r>
        <w:t>education have higher earnings. however, the amount of education needed to earn a high</w:t>
      </w:r>
      <w:r>
        <w:rPr>
          <w:spacing w:val="1"/>
        </w:rPr>
        <w:t xml:space="preserve"> </w:t>
      </w:r>
      <w:r>
        <w:t>income, varies by race and ethnicity. For instance, Whites and Asians, have median incomes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higher than those</w:t>
      </w:r>
      <w:r>
        <w:rPr>
          <w:spacing w:val="1"/>
        </w:rPr>
        <w:t xml:space="preserve"> </w:t>
      </w:r>
      <w:r>
        <w:t>of other</w:t>
      </w:r>
      <w:r>
        <w:rPr>
          <w:spacing w:val="-1"/>
        </w:rPr>
        <w:t xml:space="preserve"> </w:t>
      </w:r>
      <w:r>
        <w:t>groups with comparable levels of education.</w:t>
      </w:r>
    </w:p>
    <w:p w14:paraId="7D5693C9" w14:textId="77777777" w:rsidR="006E442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436" w:hanging="620"/>
        <w:jc w:val="left"/>
        <w:rPr>
          <w:sz w:val="24"/>
        </w:rPr>
      </w:pPr>
      <w:r>
        <w:rPr>
          <w:sz w:val="24"/>
        </w:rPr>
        <w:t>Are</w:t>
      </w:r>
      <w:r>
        <w:rPr>
          <w:spacing w:val="33"/>
          <w:sz w:val="24"/>
        </w:rPr>
        <w:t xml:space="preserve"> </w:t>
      </w:r>
      <w:r>
        <w:rPr>
          <w:sz w:val="24"/>
        </w:rPr>
        <w:t>there</w:t>
      </w:r>
      <w:r>
        <w:rPr>
          <w:spacing w:val="33"/>
          <w:sz w:val="24"/>
        </w:rPr>
        <w:t xml:space="preserve"> </w:t>
      </w:r>
      <w:r>
        <w:rPr>
          <w:sz w:val="24"/>
        </w:rPr>
        <w:t>certain</w:t>
      </w:r>
      <w:r>
        <w:rPr>
          <w:spacing w:val="35"/>
          <w:sz w:val="24"/>
        </w:rPr>
        <w:t xml:space="preserve"> </w:t>
      </w:r>
      <w:r>
        <w:rPr>
          <w:sz w:val="24"/>
        </w:rPr>
        <w:t>sectors</w:t>
      </w:r>
      <w:r>
        <w:rPr>
          <w:spacing w:val="36"/>
          <w:sz w:val="24"/>
        </w:rPr>
        <w:t xml:space="preserve"> </w:t>
      </w:r>
      <w:r>
        <w:rPr>
          <w:sz w:val="24"/>
        </w:rPr>
        <w:t>that</w:t>
      </w:r>
      <w:r>
        <w:rPr>
          <w:spacing w:val="34"/>
          <w:sz w:val="24"/>
        </w:rPr>
        <w:t xml:space="preserve"> </w:t>
      </w:r>
      <w:r>
        <w:rPr>
          <w:sz w:val="24"/>
        </w:rPr>
        <w:t>regularly</w:t>
      </w:r>
      <w:r>
        <w:rPr>
          <w:spacing w:val="35"/>
          <w:sz w:val="24"/>
        </w:rPr>
        <w:t xml:space="preserve"> </w:t>
      </w:r>
      <w:r>
        <w:rPr>
          <w:sz w:val="24"/>
        </w:rPr>
        <w:t>pay</w:t>
      </w:r>
      <w:r>
        <w:rPr>
          <w:spacing w:val="34"/>
          <w:sz w:val="24"/>
        </w:rPr>
        <w:t xml:space="preserve"> </w:t>
      </w:r>
      <w:r>
        <w:rPr>
          <w:sz w:val="24"/>
        </w:rPr>
        <w:t>greater</w:t>
      </w:r>
      <w:r>
        <w:rPr>
          <w:spacing w:val="33"/>
          <w:sz w:val="24"/>
        </w:rPr>
        <w:t xml:space="preserve"> </w:t>
      </w:r>
      <w:r>
        <w:rPr>
          <w:sz w:val="24"/>
        </w:rPr>
        <w:t>wages</w:t>
      </w:r>
      <w:r>
        <w:rPr>
          <w:spacing w:val="34"/>
          <w:sz w:val="24"/>
        </w:rPr>
        <w:t xml:space="preserve"> </w:t>
      </w:r>
      <w:r>
        <w:rPr>
          <w:sz w:val="24"/>
        </w:rPr>
        <w:t>than</w:t>
      </w:r>
      <w:r>
        <w:rPr>
          <w:spacing w:val="34"/>
          <w:sz w:val="24"/>
        </w:rPr>
        <w:t xml:space="preserve"> </w:t>
      </w:r>
      <w:r>
        <w:rPr>
          <w:sz w:val="24"/>
        </w:rPr>
        <w:t>others,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how</w:t>
      </w:r>
      <w:r>
        <w:rPr>
          <w:spacing w:val="34"/>
          <w:sz w:val="24"/>
        </w:rPr>
        <w:t xml:space="preserve"> </w:t>
      </w:r>
      <w:r>
        <w:rPr>
          <w:sz w:val="24"/>
        </w:rPr>
        <w:t>do</w:t>
      </w:r>
      <w:r>
        <w:rPr>
          <w:spacing w:val="-57"/>
          <w:sz w:val="24"/>
        </w:rPr>
        <w:t xml:space="preserve"> </w:t>
      </w:r>
      <w:r>
        <w:rPr>
          <w:sz w:val="24"/>
        </w:rPr>
        <w:t>profession</w:t>
      </w:r>
      <w:r>
        <w:rPr>
          <w:spacing w:val="-1"/>
          <w:sz w:val="24"/>
        </w:rPr>
        <w:t xml:space="preserve"> </w:t>
      </w:r>
      <w:r>
        <w:rPr>
          <w:sz w:val="24"/>
        </w:rPr>
        <w:t>and industry type</w:t>
      </w:r>
      <w:r>
        <w:rPr>
          <w:spacing w:val="-1"/>
          <w:sz w:val="24"/>
        </w:rPr>
        <w:t xml:space="preserve"> </w:t>
      </w:r>
      <w:r>
        <w:rPr>
          <w:sz w:val="24"/>
        </w:rPr>
        <w:t>affect income?</w:t>
      </w:r>
    </w:p>
    <w:p w14:paraId="7D7091E8" w14:textId="77777777" w:rsidR="006E4425" w:rsidRDefault="00000000">
      <w:pPr>
        <w:pStyle w:val="BodyText"/>
        <w:spacing w:before="160" w:line="259" w:lineRule="auto"/>
        <w:ind w:left="100" w:right="435"/>
        <w:jc w:val="both"/>
      </w:pPr>
      <w:r>
        <w:t>The analysis of the dataset suggests some industries routinely pay higher wages than others.</w:t>
      </w:r>
      <w:r>
        <w:rPr>
          <w:spacing w:val="1"/>
        </w:rPr>
        <w:t xml:space="preserve"> </w:t>
      </w:r>
      <w:r>
        <w:t>The salaries of people who work in executive, managerial, and professional occupations are</w:t>
      </w:r>
      <w:r>
        <w:rPr>
          <w:spacing w:val="1"/>
        </w:rPr>
        <w:t xml:space="preserve"> </w:t>
      </w:r>
      <w:r>
        <w:rPr>
          <w:spacing w:val="-1"/>
        </w:rPr>
        <w:t>typically</w:t>
      </w:r>
      <w:r>
        <w:rPr>
          <w:spacing w:val="-3"/>
        </w:rPr>
        <w:t xml:space="preserve"> </w:t>
      </w:r>
      <w:r>
        <w:rPr>
          <w:spacing w:val="-1"/>
        </w:rP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people in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occupations.</w:t>
      </w:r>
      <w:r>
        <w:rPr>
          <w:spacing w:val="-17"/>
        </w:rPr>
        <w:t xml:space="preserve"> </w:t>
      </w:r>
      <w:r>
        <w:t>Also,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private</w:t>
      </w:r>
      <w:r>
        <w:rPr>
          <w:spacing w:val="-57"/>
        </w:rPr>
        <w:t xml:space="preserve"> </w:t>
      </w:r>
      <w:r>
        <w:t>sector typically earn more money than those who are employed by the government or non-</w:t>
      </w:r>
      <w:r>
        <w:rPr>
          <w:spacing w:val="1"/>
        </w:rPr>
        <w:t xml:space="preserve"> </w:t>
      </w:r>
      <w:r>
        <w:t>profits.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impact on</w:t>
      </w:r>
      <w:r>
        <w:rPr>
          <w:spacing w:val="-4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 finance and information sectors having higher median incomes than those in other sectors</w:t>
      </w:r>
      <w:r>
        <w:rPr>
          <w:spacing w:val="1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agriculture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retail.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general,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profession</w:t>
      </w:r>
      <w:r>
        <w:rPr>
          <w:spacing w:val="-57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 impact on their</w:t>
      </w:r>
      <w:r>
        <w:rPr>
          <w:spacing w:val="-1"/>
        </w:rPr>
        <w:t xml:space="preserve"> </w:t>
      </w:r>
      <w:r>
        <w:t>income.</w:t>
      </w:r>
    </w:p>
    <w:p w14:paraId="629A7647" w14:textId="77777777" w:rsidR="006E4425" w:rsidRDefault="00000000">
      <w:pPr>
        <w:pStyle w:val="BodyText"/>
        <w:spacing w:before="157" w:line="259" w:lineRule="auto"/>
        <w:ind w:left="100" w:right="435"/>
        <w:jc w:val="both"/>
      </w:pP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conclusion,</w:t>
      </w:r>
      <w:r>
        <w:rPr>
          <w:spacing w:val="-15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offers</w:t>
      </w:r>
      <w:r>
        <w:rPr>
          <w:spacing w:val="-15"/>
        </w:rPr>
        <w:t xml:space="preserve"> </w:t>
      </w:r>
      <w:r>
        <w:t>insightful</w:t>
      </w:r>
      <w:r>
        <w:rPr>
          <w:spacing w:val="-15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connections</w:t>
      </w:r>
      <w:r>
        <w:rPr>
          <w:spacing w:val="-12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different</w:t>
      </w:r>
      <w:r>
        <w:rPr>
          <w:spacing w:val="-58"/>
        </w:rPr>
        <w:t xml:space="preserve"> </w:t>
      </w:r>
      <w:r>
        <w:t>demographic and employment factors and income levels.</w:t>
      </w:r>
      <w:r>
        <w:rPr>
          <w:spacing w:val="1"/>
        </w:rPr>
        <w:t xml:space="preserve"> </w:t>
      </w:r>
      <w:r>
        <w:t>According to the analysis Gender,</w:t>
      </w:r>
      <w:r>
        <w:rPr>
          <w:spacing w:val="1"/>
        </w:rPr>
        <w:t xml:space="preserve"> </w:t>
      </w:r>
      <w:r>
        <w:t>education, and occupation are all significant predictors of income. Across all education levels</w:t>
      </w:r>
      <w:r>
        <w:rPr>
          <w:spacing w:val="-57"/>
        </w:rPr>
        <w:t xml:space="preserve"> </w:t>
      </w:r>
      <w:r>
        <w:t>and occupations, men typically earn more than women, and regardless of race or ethnicity,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positively</w:t>
      </w:r>
      <w:r>
        <w:rPr>
          <w:spacing w:val="1"/>
        </w:rPr>
        <w:t xml:space="preserve"> </w:t>
      </w:r>
      <w:r>
        <w:t>correlated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income.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professions,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industries, like those in management and healthcare, consistently pay higher salaries than</w:t>
      </w:r>
      <w:r>
        <w:rPr>
          <w:spacing w:val="1"/>
        </w:rPr>
        <w:t xml:space="preserve"> </w:t>
      </w:r>
      <w:r>
        <w:t>others. The dataset's limitations, including its age and the fact that it only contains data 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United States,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noted.</w:t>
      </w:r>
    </w:p>
    <w:p w14:paraId="5AB86B84" w14:textId="77777777" w:rsidR="006E4425" w:rsidRDefault="006E4425">
      <w:pPr>
        <w:spacing w:line="259" w:lineRule="auto"/>
        <w:jc w:val="both"/>
        <w:sectPr w:rsidR="006E4425">
          <w:pgSz w:w="11910" w:h="16840"/>
          <w:pgMar w:top="1360" w:right="1000" w:bottom="280" w:left="1340" w:header="720" w:footer="720" w:gutter="0"/>
          <w:cols w:space="720"/>
        </w:sectPr>
      </w:pPr>
    </w:p>
    <w:p w14:paraId="70018C1B" w14:textId="77777777" w:rsidR="006E4425" w:rsidRDefault="00000000">
      <w:pPr>
        <w:pStyle w:val="BodyText"/>
        <w:spacing w:before="60"/>
        <w:ind w:right="1579"/>
        <w:jc w:val="center"/>
      </w:pPr>
      <w:r>
        <w:lastRenderedPageBreak/>
        <w:t>References</w:t>
      </w:r>
    </w:p>
    <w:p w14:paraId="0668C9E5" w14:textId="77777777" w:rsidR="006E4425" w:rsidRDefault="006E4425">
      <w:pPr>
        <w:pStyle w:val="BodyText"/>
        <w:rPr>
          <w:sz w:val="26"/>
        </w:rPr>
      </w:pPr>
    </w:p>
    <w:p w14:paraId="7D1600D2" w14:textId="77777777" w:rsidR="006E4425" w:rsidRDefault="006E4425">
      <w:pPr>
        <w:pStyle w:val="BodyText"/>
        <w:spacing w:before="9"/>
        <w:rPr>
          <w:sz w:val="29"/>
        </w:rPr>
      </w:pPr>
    </w:p>
    <w:p w14:paraId="502A860D" w14:textId="77777777" w:rsidR="006E4425" w:rsidRDefault="00000000">
      <w:pPr>
        <w:pStyle w:val="BodyText"/>
        <w:spacing w:line="480" w:lineRule="auto"/>
        <w:ind w:left="820" w:right="1392" w:hanging="720"/>
      </w:pPr>
      <w:r>
        <w:t xml:space="preserve">“UCI Machine Learning Repository: Census Income Data Set.” </w:t>
      </w:r>
      <w:r>
        <w:rPr>
          <w:i/>
        </w:rPr>
        <w:t>Archive.ics.uci.edu</w:t>
      </w:r>
      <w:r>
        <w:t>,</w:t>
      </w:r>
      <w:r>
        <w:rPr>
          <w:spacing w:val="-57"/>
        </w:rPr>
        <w:t xml:space="preserve"> </w:t>
      </w:r>
      <w:r>
        <w:t>archive.ics.uci.edu/ml/datasets/</w:t>
      </w:r>
      <w:proofErr w:type="spellStart"/>
      <w:r>
        <w:t>Census+Income</w:t>
      </w:r>
      <w:proofErr w:type="spellEnd"/>
      <w:r>
        <w:t>.</w:t>
      </w:r>
      <w:r>
        <w:rPr>
          <w:spacing w:val="-2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2023.</w:t>
      </w:r>
    </w:p>
    <w:p w14:paraId="0A65940A" w14:textId="77777777" w:rsidR="006E4425" w:rsidRDefault="00000000">
      <w:pPr>
        <w:spacing w:line="480" w:lineRule="auto"/>
        <w:ind w:left="820" w:right="579" w:hanging="720"/>
        <w:rPr>
          <w:sz w:val="24"/>
        </w:rPr>
      </w:pPr>
      <w:proofErr w:type="spellStart"/>
      <w:r>
        <w:rPr>
          <w:sz w:val="24"/>
        </w:rPr>
        <w:t>Deshwal</w:t>
      </w:r>
      <w:proofErr w:type="spellEnd"/>
      <w:r>
        <w:rPr>
          <w:sz w:val="24"/>
        </w:rPr>
        <w:t>, Pankaj. “Customer Experience Quality and Demographic Variables (Age, Gender,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Education Level, and Family Income) in Retail Stores.” </w:t>
      </w:r>
      <w:r>
        <w:rPr>
          <w:i/>
          <w:sz w:val="24"/>
        </w:rPr>
        <w:t>International Journal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Retail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&amp; Distribution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sz w:val="24"/>
        </w:rPr>
        <w:t>, vol. 44,</w:t>
      </w:r>
      <w:r>
        <w:rPr>
          <w:spacing w:val="-1"/>
          <w:sz w:val="24"/>
        </w:rPr>
        <w:t xml:space="preserve"> </w:t>
      </w:r>
      <w:r>
        <w:rPr>
          <w:sz w:val="24"/>
        </w:rPr>
        <w:t>no. 9,</w:t>
      </w:r>
      <w:r>
        <w:rPr>
          <w:spacing w:val="1"/>
          <w:sz w:val="24"/>
        </w:rPr>
        <w:t xml:space="preserve"> </w:t>
      </w:r>
      <w:r>
        <w:rPr>
          <w:sz w:val="24"/>
        </w:rPr>
        <w:t>12 Sept. 2016,</w:t>
      </w:r>
      <w:r>
        <w:rPr>
          <w:spacing w:val="-1"/>
          <w:sz w:val="24"/>
        </w:rPr>
        <w:t xml:space="preserve"> </w:t>
      </w:r>
      <w:r>
        <w:rPr>
          <w:sz w:val="24"/>
        </w:rPr>
        <w:t>pp. 940–955,</w:t>
      </w:r>
    </w:p>
    <w:p w14:paraId="75ED0C03" w14:textId="77777777" w:rsidR="006E4425" w:rsidRDefault="00000000">
      <w:pPr>
        <w:pStyle w:val="BodyText"/>
        <w:ind w:left="820"/>
      </w:pPr>
      <w:r>
        <w:t>https://doi.org/10.1108/ijrdm-03-2016-0031.</w:t>
      </w:r>
      <w:r>
        <w:rPr>
          <w:spacing w:val="-2"/>
        </w:rPr>
        <w:t xml:space="preserve"> </w:t>
      </w:r>
      <w:r>
        <w:t>Accessed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2023.</w:t>
      </w:r>
    </w:p>
    <w:p w14:paraId="21F2BAC4" w14:textId="77777777" w:rsidR="006E4425" w:rsidRDefault="006E4425">
      <w:pPr>
        <w:pStyle w:val="BodyText"/>
        <w:spacing w:before="10"/>
        <w:rPr>
          <w:sz w:val="23"/>
        </w:rPr>
      </w:pPr>
    </w:p>
    <w:p w14:paraId="77F3A56D" w14:textId="77777777" w:rsidR="006E4425" w:rsidRDefault="00000000">
      <w:pPr>
        <w:spacing w:line="480" w:lineRule="auto"/>
        <w:ind w:left="820" w:right="483" w:hanging="720"/>
        <w:rPr>
          <w:sz w:val="24"/>
        </w:rPr>
      </w:pPr>
      <w:r>
        <w:rPr>
          <w:sz w:val="24"/>
        </w:rPr>
        <w:t xml:space="preserve">Weinberg, Daniel H. </w:t>
      </w:r>
      <w:r>
        <w:rPr>
          <w:i/>
          <w:sz w:val="24"/>
        </w:rPr>
        <w:t>Evidence from Census 2000 about Earnings by Detailed Occupation for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Men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 Women</w:t>
      </w:r>
      <w:r>
        <w:rPr>
          <w:sz w:val="24"/>
        </w:rPr>
        <w:t>. Daniel</w:t>
      </w:r>
      <w:r>
        <w:rPr>
          <w:spacing w:val="2"/>
          <w:sz w:val="24"/>
        </w:rPr>
        <w:t xml:space="preserve"> </w:t>
      </w:r>
      <w:r>
        <w:rPr>
          <w:sz w:val="24"/>
        </w:rPr>
        <w:t>H. Weinberg, July</w:t>
      </w:r>
      <w:r>
        <w:rPr>
          <w:spacing w:val="-1"/>
          <w:sz w:val="24"/>
        </w:rPr>
        <w:t xml:space="preserve"> </w:t>
      </w:r>
      <w:r>
        <w:rPr>
          <w:sz w:val="24"/>
        </w:rPr>
        <w:t>2007,</w:t>
      </w:r>
      <w:r>
        <w:rPr>
          <w:spacing w:val="1"/>
          <w:sz w:val="24"/>
        </w:rPr>
        <w:t xml:space="preserve"> </w:t>
      </w:r>
      <w:hyperlink r:id="rId16">
        <w:r>
          <w:rPr>
            <w:sz w:val="24"/>
          </w:rPr>
          <w:t>www.researchgate.net/profile/Daniel-Weinberg-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4/publication/293738640_Earnings_by_gender_Evidence_from_census_2000/links/5</w:t>
      </w:r>
      <w:r>
        <w:rPr>
          <w:spacing w:val="1"/>
          <w:sz w:val="24"/>
        </w:rPr>
        <w:t xml:space="preserve"> </w:t>
      </w:r>
      <w:r>
        <w:rPr>
          <w:sz w:val="24"/>
        </w:rPr>
        <w:t>6ffb02508ae1408e15debaa/Earnings-by-gender-Evidence-from-census-2000.pdf.</w:t>
      </w:r>
    </w:p>
    <w:p w14:paraId="591E3797" w14:textId="77777777" w:rsidR="006E4425" w:rsidRDefault="00000000">
      <w:pPr>
        <w:pStyle w:val="BodyText"/>
        <w:ind w:left="820"/>
      </w:pPr>
      <w:r>
        <w:t>Accessed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2023.</w:t>
      </w:r>
    </w:p>
    <w:p w14:paraId="77477265" w14:textId="77777777" w:rsidR="006E4425" w:rsidRDefault="006E4425">
      <w:pPr>
        <w:pStyle w:val="BodyText"/>
        <w:spacing w:before="1"/>
      </w:pPr>
    </w:p>
    <w:p w14:paraId="0AFC8508" w14:textId="77777777" w:rsidR="006E4425" w:rsidRDefault="00000000">
      <w:pPr>
        <w:spacing w:line="480" w:lineRule="auto"/>
        <w:ind w:left="820" w:right="789" w:hanging="720"/>
        <w:rPr>
          <w:sz w:val="24"/>
        </w:rPr>
      </w:pPr>
      <w:r>
        <w:rPr>
          <w:sz w:val="24"/>
        </w:rPr>
        <w:t xml:space="preserve">Wu, </w:t>
      </w:r>
      <w:proofErr w:type="spellStart"/>
      <w:r>
        <w:rPr>
          <w:sz w:val="24"/>
        </w:rPr>
        <w:t>Xiaogang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Zhuoni</w:t>
      </w:r>
      <w:proofErr w:type="spellEnd"/>
      <w:r>
        <w:rPr>
          <w:sz w:val="24"/>
        </w:rPr>
        <w:t xml:space="preserve"> Zhang. “69 PUBLICATIONS 3,258 CITATIONS SEE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PROFILE.” </w:t>
      </w:r>
      <w:r>
        <w:rPr>
          <w:i/>
          <w:sz w:val="24"/>
        </w:rPr>
        <w:t>CHANGES in EDUCATIONAL INEQUALITY in CHINA, 1990–2005: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EVIDENCE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from the POPULATION CENSUS DATA</w:t>
      </w:r>
      <w:r>
        <w:rPr>
          <w:sz w:val="24"/>
        </w:rPr>
        <w:t>, 2010,</w:t>
      </w:r>
    </w:p>
    <w:p w14:paraId="14882C72" w14:textId="77777777" w:rsidR="006E4425" w:rsidRDefault="00000000">
      <w:pPr>
        <w:pStyle w:val="BodyText"/>
        <w:ind w:left="820"/>
      </w:pPr>
      <w:r>
        <w:t>https://doi.org/10.1108/S1479-3539(2010)0000017007.</w:t>
      </w:r>
      <w:r>
        <w:rPr>
          <w:spacing w:val="-2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2023.</w:t>
      </w:r>
    </w:p>
    <w:p w14:paraId="471DCF28" w14:textId="77777777" w:rsidR="006E4425" w:rsidRDefault="006E4425">
      <w:pPr>
        <w:pStyle w:val="BodyText"/>
      </w:pPr>
    </w:p>
    <w:p w14:paraId="5DA0FEC8" w14:textId="77777777" w:rsidR="006E4425" w:rsidRDefault="00000000">
      <w:pPr>
        <w:pStyle w:val="BodyText"/>
        <w:spacing w:line="480" w:lineRule="auto"/>
        <w:ind w:left="820" w:right="525" w:hanging="720"/>
      </w:pPr>
      <w:r>
        <w:t>Fryer, Roland, and S. Levitt. “The Causes and Consequences of Distinctively Black Names.”</w:t>
      </w:r>
      <w:r>
        <w:rPr>
          <w:spacing w:val="-57"/>
        </w:rPr>
        <w:t xml:space="preserve"> </w:t>
      </w:r>
      <w:r>
        <w:rPr>
          <w:i/>
        </w:rPr>
        <w:t>Quarterly Journal of Economics</w:t>
      </w:r>
      <w:r>
        <w:t>, vol. 119, no. 3, 2004, pp. 767–805,</w:t>
      </w:r>
      <w:r>
        <w:rPr>
          <w:spacing w:val="1"/>
        </w:rPr>
        <w:t xml:space="preserve"> </w:t>
      </w:r>
      <w:r>
        <w:t>scholar.harvard.edu/fryer/publications/causes-and-consequences-distinctively-black-</w:t>
      </w:r>
      <w:r>
        <w:rPr>
          <w:spacing w:val="1"/>
        </w:rPr>
        <w:t xml:space="preserve"> </w:t>
      </w:r>
      <w:r>
        <w:t>names.</w:t>
      </w:r>
      <w:r>
        <w:rPr>
          <w:spacing w:val="-1"/>
        </w:rPr>
        <w:t xml:space="preserve"> </w:t>
      </w:r>
      <w:r>
        <w:t>Accessed 6 May</w:t>
      </w:r>
      <w:r>
        <w:rPr>
          <w:spacing w:val="2"/>
        </w:rPr>
        <w:t xml:space="preserve"> </w:t>
      </w:r>
      <w:r>
        <w:t>2023.</w:t>
      </w:r>
    </w:p>
    <w:p w14:paraId="045B22EA" w14:textId="77777777" w:rsidR="006E4425" w:rsidRDefault="00000000">
      <w:pPr>
        <w:spacing w:before="1" w:line="480" w:lineRule="auto"/>
        <w:ind w:left="820" w:right="917" w:hanging="720"/>
        <w:rPr>
          <w:sz w:val="24"/>
        </w:rPr>
      </w:pPr>
      <w:r>
        <w:rPr>
          <w:sz w:val="24"/>
        </w:rPr>
        <w:t xml:space="preserve">Chetty, Raj, et al. </w:t>
      </w:r>
      <w:r>
        <w:rPr>
          <w:i/>
          <w:sz w:val="24"/>
        </w:rPr>
        <w:t>Race and Economic Opportunity in the United States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https://scholar.harvard.edu/hendren/publications/race-and-economic-opportunity-</w:t>
      </w:r>
      <w:r>
        <w:rPr>
          <w:spacing w:val="-57"/>
          <w:sz w:val="24"/>
        </w:rPr>
        <w:t xml:space="preserve"> </w:t>
      </w:r>
      <w:r>
        <w:rPr>
          <w:sz w:val="24"/>
        </w:rPr>
        <w:t>united-states-intergenerational-perspective,</w:t>
      </w:r>
      <w:r>
        <w:rPr>
          <w:spacing w:val="-1"/>
          <w:sz w:val="24"/>
        </w:rPr>
        <w:t xml:space="preserve"> </w:t>
      </w:r>
      <w:r>
        <w:rPr>
          <w:sz w:val="24"/>
        </w:rPr>
        <w:t>2018.</w:t>
      </w:r>
      <w:r>
        <w:rPr>
          <w:spacing w:val="1"/>
          <w:sz w:val="24"/>
        </w:rPr>
        <w:t xml:space="preserve"> </w:t>
      </w:r>
      <w:r>
        <w:rPr>
          <w:sz w:val="24"/>
        </w:rPr>
        <w:t>Accessed</w:t>
      </w:r>
      <w:r>
        <w:rPr>
          <w:spacing w:val="-1"/>
          <w:sz w:val="24"/>
        </w:rPr>
        <w:t xml:space="preserve"> </w:t>
      </w:r>
      <w:r>
        <w:rPr>
          <w:sz w:val="24"/>
        </w:rPr>
        <w:t>6 May</w:t>
      </w:r>
      <w:r>
        <w:rPr>
          <w:spacing w:val="-1"/>
          <w:sz w:val="24"/>
        </w:rPr>
        <w:t xml:space="preserve"> </w:t>
      </w:r>
      <w:r>
        <w:rPr>
          <w:sz w:val="24"/>
        </w:rPr>
        <w:t>2023.</w:t>
      </w:r>
    </w:p>
    <w:sectPr w:rsidR="006E4425">
      <w:pgSz w:w="11910" w:h="16840"/>
      <w:pgMar w:top="136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4C21"/>
    <w:multiLevelType w:val="hybridMultilevel"/>
    <w:tmpl w:val="AB4A9F62"/>
    <w:lvl w:ilvl="0" w:tplc="20D85804">
      <w:numFmt w:val="bullet"/>
      <w:lvlText w:val="o"/>
      <w:lvlJc w:val="left"/>
      <w:pPr>
        <w:ind w:left="310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EACC4548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2" w:tplc="418CE4C4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3" w:tplc="C71AD596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4" w:tplc="63540CB4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5" w:tplc="D6B80C00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6" w:tplc="9C840650">
      <w:numFmt w:val="bullet"/>
      <w:lvlText w:val="•"/>
      <w:lvlJc w:val="left"/>
      <w:pPr>
        <w:ind w:left="6979" w:hanging="360"/>
      </w:pPr>
      <w:rPr>
        <w:rFonts w:hint="default"/>
        <w:lang w:val="en-US" w:eastAsia="en-US" w:bidi="ar-SA"/>
      </w:rPr>
    </w:lvl>
    <w:lvl w:ilvl="7" w:tplc="8A427846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9A08BC44">
      <w:numFmt w:val="bullet"/>
      <w:lvlText w:val="•"/>
      <w:lvlJc w:val="left"/>
      <w:pPr>
        <w:ind w:left="82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561ADD"/>
    <w:multiLevelType w:val="hybridMultilevel"/>
    <w:tmpl w:val="84B8114C"/>
    <w:lvl w:ilvl="0" w:tplc="D5F60058">
      <w:start w:val="1"/>
      <w:numFmt w:val="lowerRoman"/>
      <w:lvlText w:val="%1."/>
      <w:lvlJc w:val="left"/>
      <w:pPr>
        <w:ind w:left="82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20EBB3E">
      <w:numFmt w:val="bullet"/>
      <w:lvlText w:val="•"/>
      <w:lvlJc w:val="left"/>
      <w:pPr>
        <w:ind w:left="1694" w:hanging="488"/>
      </w:pPr>
      <w:rPr>
        <w:rFonts w:hint="default"/>
        <w:lang w:val="en-US" w:eastAsia="en-US" w:bidi="ar-SA"/>
      </w:rPr>
    </w:lvl>
    <w:lvl w:ilvl="2" w:tplc="C06EE5D2">
      <w:numFmt w:val="bullet"/>
      <w:lvlText w:val="•"/>
      <w:lvlJc w:val="left"/>
      <w:pPr>
        <w:ind w:left="2569" w:hanging="488"/>
      </w:pPr>
      <w:rPr>
        <w:rFonts w:hint="default"/>
        <w:lang w:val="en-US" w:eastAsia="en-US" w:bidi="ar-SA"/>
      </w:rPr>
    </w:lvl>
    <w:lvl w:ilvl="3" w:tplc="68A61DE4">
      <w:numFmt w:val="bullet"/>
      <w:lvlText w:val="•"/>
      <w:lvlJc w:val="left"/>
      <w:pPr>
        <w:ind w:left="3443" w:hanging="488"/>
      </w:pPr>
      <w:rPr>
        <w:rFonts w:hint="default"/>
        <w:lang w:val="en-US" w:eastAsia="en-US" w:bidi="ar-SA"/>
      </w:rPr>
    </w:lvl>
    <w:lvl w:ilvl="4" w:tplc="1D943A94">
      <w:numFmt w:val="bullet"/>
      <w:lvlText w:val="•"/>
      <w:lvlJc w:val="left"/>
      <w:pPr>
        <w:ind w:left="4318" w:hanging="488"/>
      </w:pPr>
      <w:rPr>
        <w:rFonts w:hint="default"/>
        <w:lang w:val="en-US" w:eastAsia="en-US" w:bidi="ar-SA"/>
      </w:rPr>
    </w:lvl>
    <w:lvl w:ilvl="5" w:tplc="BD90D530">
      <w:numFmt w:val="bullet"/>
      <w:lvlText w:val="•"/>
      <w:lvlJc w:val="left"/>
      <w:pPr>
        <w:ind w:left="5193" w:hanging="488"/>
      </w:pPr>
      <w:rPr>
        <w:rFonts w:hint="default"/>
        <w:lang w:val="en-US" w:eastAsia="en-US" w:bidi="ar-SA"/>
      </w:rPr>
    </w:lvl>
    <w:lvl w:ilvl="6" w:tplc="2E84FFCC">
      <w:numFmt w:val="bullet"/>
      <w:lvlText w:val="•"/>
      <w:lvlJc w:val="left"/>
      <w:pPr>
        <w:ind w:left="6067" w:hanging="488"/>
      </w:pPr>
      <w:rPr>
        <w:rFonts w:hint="default"/>
        <w:lang w:val="en-US" w:eastAsia="en-US" w:bidi="ar-SA"/>
      </w:rPr>
    </w:lvl>
    <w:lvl w:ilvl="7" w:tplc="E7427BCE">
      <w:numFmt w:val="bullet"/>
      <w:lvlText w:val="•"/>
      <w:lvlJc w:val="left"/>
      <w:pPr>
        <w:ind w:left="6942" w:hanging="488"/>
      </w:pPr>
      <w:rPr>
        <w:rFonts w:hint="default"/>
        <w:lang w:val="en-US" w:eastAsia="en-US" w:bidi="ar-SA"/>
      </w:rPr>
    </w:lvl>
    <w:lvl w:ilvl="8" w:tplc="3432EF7C">
      <w:numFmt w:val="bullet"/>
      <w:lvlText w:val="•"/>
      <w:lvlJc w:val="left"/>
      <w:pPr>
        <w:ind w:left="7817" w:hanging="488"/>
      </w:pPr>
      <w:rPr>
        <w:rFonts w:hint="default"/>
        <w:lang w:val="en-US" w:eastAsia="en-US" w:bidi="ar-SA"/>
      </w:rPr>
    </w:lvl>
  </w:abstractNum>
  <w:abstractNum w:abstractNumId="2" w15:restartNumberingAfterBreak="0">
    <w:nsid w:val="736D63D1"/>
    <w:multiLevelType w:val="hybridMultilevel"/>
    <w:tmpl w:val="12BE6748"/>
    <w:lvl w:ilvl="0" w:tplc="9AECD16A">
      <w:start w:val="1"/>
      <w:numFmt w:val="upp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E56772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DCAB94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14C89380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0BF4D0C6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C5BE8CC8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7236002E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490E14B4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BFD60EE8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num w:numId="1" w16cid:durableId="171800327">
    <w:abstractNumId w:val="1"/>
  </w:num>
  <w:num w:numId="2" w16cid:durableId="1589652425">
    <w:abstractNumId w:val="0"/>
  </w:num>
  <w:num w:numId="3" w16cid:durableId="773087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4425"/>
    <w:rsid w:val="00100FA9"/>
    <w:rsid w:val="006133F0"/>
    <w:rsid w:val="006E4425"/>
    <w:rsid w:val="00EF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763B30E"/>
  <w15:docId w15:val="{0C7B7315-07B6-A448-BDB4-0A7BE1FE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2872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researchgate.net/profile/Daniel-Weinberg-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2421</Words>
  <Characters>13806</Characters>
  <Application>Microsoft Office Word</Application>
  <DocSecurity>0</DocSecurity>
  <Lines>115</Lines>
  <Paragraphs>32</Paragraphs>
  <ScaleCrop>false</ScaleCrop>
  <Company/>
  <LinksUpToDate>false</LinksUpToDate>
  <CharactersWithSpaces>16195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dhoniparthi</dc:creator>
  <cp:lastModifiedBy>Munaga, Venkata Sukesh Pavan Kumar</cp:lastModifiedBy>
  <cp:revision>3</cp:revision>
  <dcterms:created xsi:type="dcterms:W3CDTF">2023-10-25T03:59:00Z</dcterms:created>
  <dcterms:modified xsi:type="dcterms:W3CDTF">2023-10-25T04:00:00Z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2023-10-25T00:00:00Z</vt:filetime>
  </property>
</Properties>
</file>