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9AE9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Preparation of N-Acetylmuramic Acid Stock Solutions for SERS Sensor Chip Calibration</w:t>
      </w:r>
    </w:p>
    <w:p w14:paraId="2762D056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1. Objective</w:t>
      </w:r>
    </w:p>
    <w:p w14:paraId="14DF381B" w14:textId="77777777" w:rsidR="008A1ED6" w:rsidRPr="008A1ED6" w:rsidRDefault="008A1ED6" w:rsidP="008A1ED6">
      <w:r w:rsidRPr="008A1ED6">
        <w:t xml:space="preserve">To prepare a low-concentration aqueous stock solution of </w:t>
      </w:r>
      <w:r w:rsidRPr="008A1ED6">
        <w:rPr>
          <w:b/>
          <w:bCs/>
        </w:rPr>
        <w:t>N-acetylmuramic acid (NAM)</w:t>
      </w:r>
      <w:r w:rsidRPr="008A1ED6">
        <w:t xml:space="preserve"> for initial testing, calibration, and sensitivity evaluation of a </w:t>
      </w:r>
      <w:r w:rsidRPr="008A1ED6">
        <w:rPr>
          <w:b/>
          <w:bCs/>
        </w:rPr>
        <w:t>SERS (Surface-Enhanced Raman Scattering) sensor chip</w:t>
      </w:r>
      <w:r w:rsidRPr="008A1ED6">
        <w:t>, ensuring minimal material usage and avoiding signal saturation during early-stage experiments.</w:t>
      </w:r>
    </w:p>
    <w:p w14:paraId="52781483" w14:textId="77777777" w:rsidR="008A1ED6" w:rsidRPr="008A1ED6" w:rsidRDefault="008A1ED6" w:rsidP="008A1ED6">
      <w:r w:rsidRPr="008A1ED6">
        <w:pict w14:anchorId="2197CCDA">
          <v:rect id="_x0000_i1106" style="width:0;height:1.5pt" o:hralign="center" o:hrstd="t" o:hr="t" fillcolor="#a0a0a0" stroked="f"/>
        </w:pict>
      </w:r>
    </w:p>
    <w:p w14:paraId="63B7C1F9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2. Rationale for Concentration Selection</w:t>
      </w:r>
    </w:p>
    <w:p w14:paraId="1B996C3D" w14:textId="77777777" w:rsidR="008A1ED6" w:rsidRPr="008A1ED6" w:rsidRDefault="008A1ED6" w:rsidP="008A1ED6">
      <w:r w:rsidRPr="008A1ED6">
        <w:t xml:space="preserve">Since the SERS sensor chip is being tested for the first time and the detection range is not yet established, it is recommended to begin with </w:t>
      </w:r>
      <w:r w:rsidRPr="008A1ED6">
        <w:rPr>
          <w:b/>
          <w:bCs/>
        </w:rPr>
        <w:t>low analyte concentrations</w:t>
      </w:r>
      <w:r w:rsidRPr="008A1ED6">
        <w:t>. High concentrations may cause:</w:t>
      </w:r>
    </w:p>
    <w:p w14:paraId="67DA2085" w14:textId="77777777" w:rsidR="008A1ED6" w:rsidRPr="008A1ED6" w:rsidRDefault="008A1ED6" w:rsidP="008A1ED6">
      <w:pPr>
        <w:numPr>
          <w:ilvl w:val="0"/>
          <w:numId w:val="1"/>
        </w:numPr>
      </w:pPr>
      <w:r w:rsidRPr="008A1ED6">
        <w:t>Saturation of Raman signal</w:t>
      </w:r>
    </w:p>
    <w:p w14:paraId="361E8FA5" w14:textId="77777777" w:rsidR="008A1ED6" w:rsidRPr="008A1ED6" w:rsidRDefault="008A1ED6" w:rsidP="008A1ED6">
      <w:pPr>
        <w:numPr>
          <w:ilvl w:val="0"/>
          <w:numId w:val="1"/>
        </w:numPr>
      </w:pPr>
      <w:r w:rsidRPr="008A1ED6">
        <w:t>Non-linear response</w:t>
      </w:r>
    </w:p>
    <w:p w14:paraId="4D79740C" w14:textId="77777777" w:rsidR="008A1ED6" w:rsidRPr="008A1ED6" w:rsidRDefault="008A1ED6" w:rsidP="008A1ED6">
      <w:pPr>
        <w:numPr>
          <w:ilvl w:val="0"/>
          <w:numId w:val="1"/>
        </w:numPr>
      </w:pPr>
      <w:r w:rsidRPr="008A1ED6">
        <w:t>Aggregation or uneven adsorption on the SERS substrate</w:t>
      </w:r>
    </w:p>
    <w:p w14:paraId="4765D8A9" w14:textId="77777777" w:rsidR="008A1ED6" w:rsidRPr="008A1ED6" w:rsidRDefault="008A1ED6" w:rsidP="008A1ED6">
      <w:r w:rsidRPr="008A1ED6">
        <w:t xml:space="preserve">Based on this rationale, a </w:t>
      </w:r>
      <w:r w:rsidRPr="008A1ED6">
        <w:rPr>
          <w:b/>
          <w:bCs/>
        </w:rPr>
        <w:t>0.5 mg NAM in 10 mL DI water</w:t>
      </w:r>
      <w:r w:rsidRPr="008A1ED6">
        <w:t xml:space="preserve"> stock solution is selected as the primary stock, from which lower working concentrations can be prepared via serial dilution.</w:t>
      </w:r>
    </w:p>
    <w:p w14:paraId="29359F3E" w14:textId="77777777" w:rsidR="008A1ED6" w:rsidRPr="008A1ED6" w:rsidRDefault="008A1ED6" w:rsidP="008A1ED6">
      <w:r w:rsidRPr="008A1ED6">
        <w:pict w14:anchorId="579A9CB0">
          <v:rect id="_x0000_i1107" style="width:0;height:1.5pt" o:hralign="center" o:hrstd="t" o:hr="t" fillcolor="#a0a0a0" stroked="f"/>
        </w:pict>
      </w:r>
    </w:p>
    <w:p w14:paraId="092ACAD2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3. Chemical Properties Relevant to Preparation</w:t>
      </w:r>
    </w:p>
    <w:p w14:paraId="49B37DBB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Compound: N-acetylmuramic acid</w:t>
      </w:r>
    </w:p>
    <w:p w14:paraId="05EB458E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Nature: Polar, hydrophilic sugar derivative</w:t>
      </w:r>
    </w:p>
    <w:p w14:paraId="2DD80B2A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Solubility: Readily soluble in water</w:t>
      </w:r>
    </w:p>
    <w:p w14:paraId="54311509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Recommended solvent: Deionized (DI) water or Milli-Q water</w:t>
      </w:r>
    </w:p>
    <w:p w14:paraId="7A00DEBF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Heating: Not required</w:t>
      </w:r>
    </w:p>
    <w:p w14:paraId="0E6E357C" w14:textId="77777777" w:rsidR="008A1ED6" w:rsidRPr="008A1ED6" w:rsidRDefault="008A1ED6" w:rsidP="008A1ED6">
      <w:pPr>
        <w:numPr>
          <w:ilvl w:val="0"/>
          <w:numId w:val="2"/>
        </w:numPr>
      </w:pPr>
      <w:r w:rsidRPr="008A1ED6">
        <w:t>Organic solvents: Not required for initial SERS studies</w:t>
      </w:r>
    </w:p>
    <w:p w14:paraId="35067F55" w14:textId="77777777" w:rsidR="008A1ED6" w:rsidRPr="008A1ED6" w:rsidRDefault="008A1ED6" w:rsidP="008A1ED6">
      <w:r w:rsidRPr="008A1ED6">
        <w:pict w14:anchorId="6179EF71">
          <v:rect id="_x0000_i1108" style="width:0;height:1.5pt" o:hralign="center" o:hrstd="t" o:hr="t" fillcolor="#a0a0a0" stroked="f"/>
        </w:pict>
      </w:r>
    </w:p>
    <w:p w14:paraId="554FBCF0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4. Materials and Apparatus Required</w:t>
      </w:r>
    </w:p>
    <w:p w14:paraId="12D54273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Chemicals</w:t>
      </w:r>
    </w:p>
    <w:p w14:paraId="1A62E941" w14:textId="77777777" w:rsidR="008A1ED6" w:rsidRPr="008A1ED6" w:rsidRDefault="008A1ED6" w:rsidP="008A1ED6">
      <w:pPr>
        <w:numPr>
          <w:ilvl w:val="0"/>
          <w:numId w:val="12"/>
        </w:numPr>
      </w:pPr>
      <w:r w:rsidRPr="008A1ED6">
        <w:t>N-acetylmuramic acid (analytical grade)</w:t>
      </w:r>
    </w:p>
    <w:p w14:paraId="5F9B3449" w14:textId="77777777" w:rsidR="008A1ED6" w:rsidRPr="008A1ED6" w:rsidRDefault="008A1ED6" w:rsidP="008A1ED6">
      <w:pPr>
        <w:numPr>
          <w:ilvl w:val="0"/>
          <w:numId w:val="12"/>
        </w:numPr>
      </w:pPr>
      <w:r w:rsidRPr="008A1ED6">
        <w:t>Deionized (DI) water or Milli-Q water</w:t>
      </w:r>
    </w:p>
    <w:p w14:paraId="6031ADE8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Glassware and Consumables</w:t>
      </w:r>
    </w:p>
    <w:p w14:paraId="6CE991DE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t>Weighing boat or butter paper</w:t>
      </w:r>
    </w:p>
    <w:p w14:paraId="578DE3C3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t>Clean laboratory spatula</w:t>
      </w:r>
    </w:p>
    <w:p w14:paraId="7967A241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t>10 mL volumetric flask (preferred) or 15 mL centrifuge tube</w:t>
      </w:r>
    </w:p>
    <w:p w14:paraId="17C87F77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t>Glass storage vial (amber vial preferred)</w:t>
      </w:r>
    </w:p>
    <w:p w14:paraId="01CEC8C8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lastRenderedPageBreak/>
        <w:t>Parafilm or sealing film</w:t>
      </w:r>
    </w:p>
    <w:p w14:paraId="74F95E3F" w14:textId="77777777" w:rsidR="008A1ED6" w:rsidRPr="008A1ED6" w:rsidRDefault="008A1ED6" w:rsidP="008A1ED6">
      <w:pPr>
        <w:numPr>
          <w:ilvl w:val="0"/>
          <w:numId w:val="13"/>
        </w:numPr>
      </w:pPr>
      <w:r w:rsidRPr="008A1ED6">
        <w:t>Sterile micropipette tips (10 µL, 200 µL, 1000 µL)</w:t>
      </w:r>
    </w:p>
    <w:p w14:paraId="1DA17C92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Instruments and Equipment</w:t>
      </w:r>
    </w:p>
    <w:p w14:paraId="5734A3D0" w14:textId="77777777" w:rsidR="008A1ED6" w:rsidRPr="008A1ED6" w:rsidRDefault="008A1ED6" w:rsidP="008A1ED6">
      <w:pPr>
        <w:numPr>
          <w:ilvl w:val="0"/>
          <w:numId w:val="14"/>
        </w:numPr>
      </w:pPr>
      <w:r w:rsidRPr="008A1ED6">
        <w:t>Analytical balance (accuracy ±0.1 mg or better)</w:t>
      </w:r>
    </w:p>
    <w:p w14:paraId="197D33F0" w14:textId="77777777" w:rsidR="008A1ED6" w:rsidRPr="008A1ED6" w:rsidRDefault="008A1ED6" w:rsidP="008A1ED6">
      <w:pPr>
        <w:numPr>
          <w:ilvl w:val="0"/>
          <w:numId w:val="14"/>
        </w:numPr>
      </w:pPr>
      <w:r w:rsidRPr="008A1ED6">
        <w:t>Micropipettes (P10, P100, P1000)</w:t>
      </w:r>
    </w:p>
    <w:p w14:paraId="733E3BB3" w14:textId="77777777" w:rsidR="008A1ED6" w:rsidRPr="008A1ED6" w:rsidRDefault="008A1ED6" w:rsidP="008A1ED6">
      <w:pPr>
        <w:numPr>
          <w:ilvl w:val="0"/>
          <w:numId w:val="14"/>
        </w:numPr>
      </w:pPr>
      <w:r w:rsidRPr="008A1ED6">
        <w:t>Vortex mixer (optional)</w:t>
      </w:r>
    </w:p>
    <w:p w14:paraId="3585471A" w14:textId="77777777" w:rsidR="008A1ED6" w:rsidRPr="008A1ED6" w:rsidRDefault="008A1ED6" w:rsidP="008A1ED6">
      <w:pPr>
        <w:numPr>
          <w:ilvl w:val="0"/>
          <w:numId w:val="14"/>
        </w:numPr>
      </w:pPr>
      <w:r w:rsidRPr="008A1ED6">
        <w:t xml:space="preserve">Ultrasonic bath / </w:t>
      </w:r>
      <w:proofErr w:type="spellStart"/>
      <w:r w:rsidRPr="008A1ED6">
        <w:t>sonicator</w:t>
      </w:r>
      <w:proofErr w:type="spellEnd"/>
      <w:r w:rsidRPr="008A1ED6">
        <w:t xml:space="preserve"> (optional)</w:t>
      </w:r>
    </w:p>
    <w:p w14:paraId="4A2822C8" w14:textId="1A1B88E6" w:rsidR="008A1ED6" w:rsidRPr="008A1ED6" w:rsidRDefault="008A1ED6" w:rsidP="008A1ED6"/>
    <w:p w14:paraId="00CB4154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4.1 Chemicals</w:t>
      </w:r>
    </w:p>
    <w:p w14:paraId="1095F1DC" w14:textId="77777777" w:rsidR="008A1ED6" w:rsidRPr="008A1ED6" w:rsidRDefault="008A1ED6" w:rsidP="008A1ED6">
      <w:pPr>
        <w:numPr>
          <w:ilvl w:val="0"/>
          <w:numId w:val="3"/>
        </w:numPr>
      </w:pPr>
      <w:r w:rsidRPr="008A1ED6">
        <w:t>N-acetylmuramic acid (analytical grade)</w:t>
      </w:r>
    </w:p>
    <w:p w14:paraId="636C3D31" w14:textId="77777777" w:rsidR="008A1ED6" w:rsidRPr="008A1ED6" w:rsidRDefault="008A1ED6" w:rsidP="008A1ED6">
      <w:pPr>
        <w:numPr>
          <w:ilvl w:val="0"/>
          <w:numId w:val="3"/>
        </w:numPr>
      </w:pPr>
      <w:r w:rsidRPr="008A1ED6">
        <w:t>Deionized or Milli-Q water</w:t>
      </w:r>
    </w:p>
    <w:p w14:paraId="4A7475F3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4.2 Glassware and Consumables</w:t>
      </w:r>
    </w:p>
    <w:p w14:paraId="70DDD812" w14:textId="77777777" w:rsidR="008A1ED6" w:rsidRPr="008A1ED6" w:rsidRDefault="008A1ED6" w:rsidP="008A1ED6">
      <w:pPr>
        <w:numPr>
          <w:ilvl w:val="0"/>
          <w:numId w:val="4"/>
        </w:numPr>
      </w:pPr>
      <w:r w:rsidRPr="008A1ED6">
        <w:t>Weighing boat or butter paper</w:t>
      </w:r>
    </w:p>
    <w:p w14:paraId="09B720DB" w14:textId="77777777" w:rsidR="008A1ED6" w:rsidRPr="008A1ED6" w:rsidRDefault="008A1ED6" w:rsidP="008A1ED6">
      <w:pPr>
        <w:numPr>
          <w:ilvl w:val="0"/>
          <w:numId w:val="4"/>
        </w:numPr>
      </w:pPr>
      <w:r w:rsidRPr="008A1ED6">
        <w:t>Clean spatula</w:t>
      </w:r>
    </w:p>
    <w:p w14:paraId="51741DD7" w14:textId="77777777" w:rsidR="008A1ED6" w:rsidRPr="008A1ED6" w:rsidRDefault="008A1ED6" w:rsidP="008A1ED6">
      <w:pPr>
        <w:numPr>
          <w:ilvl w:val="0"/>
          <w:numId w:val="4"/>
        </w:numPr>
      </w:pPr>
      <w:r w:rsidRPr="008A1ED6">
        <w:t>10 mL volumetric flask (preferred) or 15 mL centrifuge tube</w:t>
      </w:r>
    </w:p>
    <w:p w14:paraId="6EA9A85B" w14:textId="77777777" w:rsidR="008A1ED6" w:rsidRPr="008A1ED6" w:rsidRDefault="008A1ED6" w:rsidP="008A1ED6">
      <w:pPr>
        <w:numPr>
          <w:ilvl w:val="0"/>
          <w:numId w:val="4"/>
        </w:numPr>
      </w:pPr>
      <w:r w:rsidRPr="008A1ED6">
        <w:t>Glass storage vial (amber vial preferred)</w:t>
      </w:r>
    </w:p>
    <w:p w14:paraId="7DAC906F" w14:textId="77777777" w:rsidR="008A1ED6" w:rsidRPr="008A1ED6" w:rsidRDefault="008A1ED6" w:rsidP="008A1ED6">
      <w:pPr>
        <w:numPr>
          <w:ilvl w:val="0"/>
          <w:numId w:val="4"/>
        </w:numPr>
      </w:pPr>
      <w:r w:rsidRPr="008A1ED6">
        <w:t>Parafilm</w:t>
      </w:r>
    </w:p>
    <w:p w14:paraId="602DE962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4.3 Instruments</w:t>
      </w:r>
    </w:p>
    <w:p w14:paraId="5C5F4691" w14:textId="77777777" w:rsidR="008A1ED6" w:rsidRPr="008A1ED6" w:rsidRDefault="008A1ED6" w:rsidP="008A1ED6">
      <w:pPr>
        <w:numPr>
          <w:ilvl w:val="0"/>
          <w:numId w:val="5"/>
        </w:numPr>
      </w:pPr>
      <w:r w:rsidRPr="008A1ED6">
        <w:t>Analytical balance (accuracy ±0.1 mg or better)</w:t>
      </w:r>
    </w:p>
    <w:p w14:paraId="4E230D14" w14:textId="77777777" w:rsidR="008A1ED6" w:rsidRPr="008A1ED6" w:rsidRDefault="008A1ED6" w:rsidP="008A1ED6">
      <w:pPr>
        <w:numPr>
          <w:ilvl w:val="0"/>
          <w:numId w:val="5"/>
        </w:numPr>
      </w:pPr>
      <w:r w:rsidRPr="008A1ED6">
        <w:t>Micropipettes (P10, P100, P1000)</w:t>
      </w:r>
    </w:p>
    <w:p w14:paraId="31B9A164" w14:textId="77777777" w:rsidR="008A1ED6" w:rsidRPr="008A1ED6" w:rsidRDefault="008A1ED6" w:rsidP="008A1ED6">
      <w:pPr>
        <w:numPr>
          <w:ilvl w:val="0"/>
          <w:numId w:val="5"/>
        </w:numPr>
      </w:pPr>
      <w:proofErr w:type="spellStart"/>
      <w:r w:rsidRPr="008A1ED6">
        <w:t>Sonicator</w:t>
      </w:r>
      <w:proofErr w:type="spellEnd"/>
      <w:r w:rsidRPr="008A1ED6">
        <w:t xml:space="preserve"> (optional)</w:t>
      </w:r>
    </w:p>
    <w:p w14:paraId="39714D19" w14:textId="77777777" w:rsidR="008A1ED6" w:rsidRPr="008A1ED6" w:rsidRDefault="008A1ED6" w:rsidP="008A1ED6">
      <w:pPr>
        <w:numPr>
          <w:ilvl w:val="0"/>
          <w:numId w:val="5"/>
        </w:numPr>
      </w:pPr>
      <w:r w:rsidRPr="008A1ED6">
        <w:t>Vortex mixer (optional)</w:t>
      </w:r>
    </w:p>
    <w:p w14:paraId="4AA794C5" w14:textId="77777777" w:rsidR="008A1ED6" w:rsidRPr="008A1ED6" w:rsidRDefault="008A1ED6" w:rsidP="008A1ED6">
      <w:r w:rsidRPr="008A1ED6">
        <w:pict w14:anchorId="5BB87DC3">
          <v:rect id="_x0000_i1112" style="width:0;height:1.5pt" o:hralign="center" o:hrstd="t" o:hr="t" fillcolor="#a0a0a0" stroked="f"/>
        </w:pict>
      </w:r>
    </w:p>
    <w:p w14:paraId="1A03177F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5. Preparation of Primary Stock Solution (0.05 mg/mL)</w:t>
      </w:r>
    </w:p>
    <w:p w14:paraId="03A91305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5.1 Weighing Procedure</w:t>
      </w:r>
    </w:p>
    <w:p w14:paraId="084B5CEB" w14:textId="77777777" w:rsidR="008A1ED6" w:rsidRPr="008A1ED6" w:rsidRDefault="008A1ED6" w:rsidP="008A1ED6">
      <w:pPr>
        <w:numPr>
          <w:ilvl w:val="0"/>
          <w:numId w:val="6"/>
        </w:numPr>
      </w:pPr>
      <w:r w:rsidRPr="008A1ED6">
        <w:t>Switch on the analytical balance and allow it to stabilize.</w:t>
      </w:r>
    </w:p>
    <w:p w14:paraId="4E385C64" w14:textId="77777777" w:rsidR="008A1ED6" w:rsidRPr="008A1ED6" w:rsidRDefault="008A1ED6" w:rsidP="008A1ED6">
      <w:pPr>
        <w:numPr>
          <w:ilvl w:val="0"/>
          <w:numId w:val="6"/>
        </w:numPr>
      </w:pPr>
      <w:r w:rsidRPr="008A1ED6">
        <w:t>Place a clean weighing boat or butter paper on the balance pan and tare the balance.</w:t>
      </w:r>
    </w:p>
    <w:p w14:paraId="633D4AEF" w14:textId="77777777" w:rsidR="008A1ED6" w:rsidRPr="008A1ED6" w:rsidRDefault="008A1ED6" w:rsidP="008A1ED6">
      <w:pPr>
        <w:numPr>
          <w:ilvl w:val="0"/>
          <w:numId w:val="6"/>
        </w:numPr>
      </w:pPr>
      <w:r w:rsidRPr="008A1ED6">
        <w:t>Using a clean spatula, carefully add N-acetylmuramic acid powder.</w:t>
      </w:r>
    </w:p>
    <w:p w14:paraId="41708E29" w14:textId="77777777" w:rsidR="008A1ED6" w:rsidRPr="008A1ED6" w:rsidRDefault="008A1ED6" w:rsidP="008A1ED6">
      <w:pPr>
        <w:numPr>
          <w:ilvl w:val="0"/>
          <w:numId w:val="6"/>
        </w:numPr>
      </w:pPr>
      <w:r w:rsidRPr="008A1ED6">
        <w:t xml:space="preserve">Accurately weigh </w:t>
      </w:r>
      <w:r w:rsidRPr="008A1ED6">
        <w:rPr>
          <w:b/>
          <w:bCs/>
        </w:rPr>
        <w:t>0.5 mg ± 0.05 mg</w:t>
      </w:r>
      <w:r w:rsidRPr="008A1ED6">
        <w:t>.</w:t>
      </w:r>
    </w:p>
    <w:p w14:paraId="160AA4D9" w14:textId="77777777" w:rsidR="008A1ED6" w:rsidRPr="008A1ED6" w:rsidRDefault="008A1ED6" w:rsidP="008A1ED6">
      <w:pPr>
        <w:numPr>
          <w:ilvl w:val="0"/>
          <w:numId w:val="6"/>
        </w:numPr>
      </w:pPr>
      <w:r w:rsidRPr="008A1ED6">
        <w:t>Avoid static interference, air blowing, or rapid hand movement near the balance.</w:t>
      </w:r>
    </w:p>
    <w:p w14:paraId="3162C62A" w14:textId="77777777" w:rsidR="008A1ED6" w:rsidRPr="008A1ED6" w:rsidRDefault="008A1ED6" w:rsidP="008A1ED6">
      <w:r w:rsidRPr="008A1ED6">
        <w:rPr>
          <w:i/>
          <w:iCs/>
        </w:rPr>
        <w:t>Note: Slight deviations (0.48–0.52 mg) are acceptable at this concentration level.</w:t>
      </w:r>
    </w:p>
    <w:p w14:paraId="35590EFA" w14:textId="77777777" w:rsidR="008A1ED6" w:rsidRPr="008A1ED6" w:rsidRDefault="008A1ED6" w:rsidP="008A1ED6">
      <w:r w:rsidRPr="008A1ED6">
        <w:lastRenderedPageBreak/>
        <w:pict w14:anchorId="4FBD892A">
          <v:rect id="_x0000_i1113" style="width:0;height:1.5pt" o:hralign="center" o:hrstd="t" o:hr="t" fillcolor="#a0a0a0" stroked="f"/>
        </w:pict>
      </w:r>
    </w:p>
    <w:p w14:paraId="34A05EDE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5.2 Dissolution Procedure</w:t>
      </w:r>
    </w:p>
    <w:p w14:paraId="07644085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 xml:space="preserve">Transfer the weighed N-acetylmuramic acid into a </w:t>
      </w:r>
      <w:r w:rsidRPr="008A1ED6">
        <w:rPr>
          <w:b/>
          <w:bCs/>
        </w:rPr>
        <w:t>10 mL volumetric flask</w:t>
      </w:r>
      <w:r w:rsidRPr="008A1ED6">
        <w:t xml:space="preserve"> or a clean 15 mL centrifuge tube.</w:t>
      </w:r>
    </w:p>
    <w:p w14:paraId="2C0BE7F0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 xml:space="preserve">Add approximately </w:t>
      </w:r>
      <w:r w:rsidRPr="008A1ED6">
        <w:rPr>
          <w:b/>
          <w:bCs/>
        </w:rPr>
        <w:t>7–8 mL</w:t>
      </w:r>
      <w:r w:rsidRPr="008A1ED6">
        <w:t xml:space="preserve"> of DI water.</w:t>
      </w:r>
    </w:p>
    <w:p w14:paraId="5FCDAFD0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>Gently swirl or vortex until the powder dissolves completely.</w:t>
      </w:r>
    </w:p>
    <w:p w14:paraId="70DE9F4B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 xml:space="preserve">If undissolved particles remain, sonicate for </w:t>
      </w:r>
      <w:r w:rsidRPr="008A1ED6">
        <w:rPr>
          <w:b/>
          <w:bCs/>
        </w:rPr>
        <w:t>2–5 minutes</w:t>
      </w:r>
      <w:r w:rsidRPr="008A1ED6">
        <w:t xml:space="preserve"> at room temperature.</w:t>
      </w:r>
    </w:p>
    <w:p w14:paraId="2791ED32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 xml:space="preserve">After complete dissolution, make up the volume to </w:t>
      </w:r>
      <w:r w:rsidRPr="008A1ED6">
        <w:rPr>
          <w:b/>
          <w:bCs/>
        </w:rPr>
        <w:t>exactly 10 mL</w:t>
      </w:r>
      <w:r w:rsidRPr="008A1ED6">
        <w:t xml:space="preserve"> using DI water.</w:t>
      </w:r>
    </w:p>
    <w:p w14:paraId="24454ED6" w14:textId="77777777" w:rsidR="008A1ED6" w:rsidRPr="008A1ED6" w:rsidRDefault="008A1ED6" w:rsidP="008A1ED6">
      <w:pPr>
        <w:numPr>
          <w:ilvl w:val="0"/>
          <w:numId w:val="7"/>
        </w:numPr>
      </w:pPr>
      <w:r w:rsidRPr="008A1ED6">
        <w:t>Mix thoroughly by gentle inversion.</w:t>
      </w:r>
    </w:p>
    <w:p w14:paraId="11EE4003" w14:textId="77777777" w:rsidR="008A1ED6" w:rsidRPr="008A1ED6" w:rsidRDefault="008A1ED6" w:rsidP="008A1ED6">
      <w:r w:rsidRPr="008A1ED6">
        <w:pict w14:anchorId="3543FC9B">
          <v:rect id="_x0000_i1114" style="width:0;height:1.5pt" o:hralign="center" o:hrstd="t" o:hr="t" fillcolor="#a0a0a0" stroked="f"/>
        </w:pict>
      </w:r>
    </w:p>
    <w:p w14:paraId="7C1A6583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5.3 Final Stock Concentration</w:t>
      </w:r>
    </w:p>
    <w:p w14:paraId="1BB55C29" w14:textId="7B9A2798" w:rsidR="008A1ED6" w:rsidRPr="008A1ED6" w:rsidRDefault="008A1ED6" w:rsidP="008A1ED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  <m:r>
                <m:rPr>
                  <m:nor/>
                </m:rPr>
                <m:t xml:space="preserve"> mg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mL</m:t>
              </m:r>
            </m:den>
          </m:f>
          <m:r>
            <w:rPr>
              <w:rFonts w:ascii="Cambria Math" w:hAnsi="Cambria Math"/>
            </w:rPr>
            <m:t>=0.05</m:t>
          </m:r>
          <m:r>
            <m:rPr>
              <m:nor/>
            </m:rPr>
            <m:t xml:space="preserve"> mg/mL</m:t>
          </m:r>
          <m:r>
            <w:rPr>
              <w:rFonts w:ascii="Cambria Math" w:hAnsi="Cambria Math"/>
            </w:rPr>
            <m:t>=50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</m:t>
          </m:r>
          <m:r>
            <m:rPr>
              <m:nor/>
            </m:rPr>
            <m:t>g/mL</m:t>
          </m:r>
          <m:r>
            <w:br/>
          </m:r>
        </m:oMath>
      </m:oMathPara>
    </w:p>
    <w:p w14:paraId="179D5741" w14:textId="77777777" w:rsidR="008A1ED6" w:rsidRPr="008A1ED6" w:rsidRDefault="008A1ED6" w:rsidP="008A1ED6">
      <w:r w:rsidRPr="008A1ED6">
        <w:pict w14:anchorId="0C3E92D0">
          <v:rect id="_x0000_i1115" style="width:0;height:1.5pt" o:hralign="center" o:hrstd="t" o:hr="t" fillcolor="#a0a0a0" stroked="f"/>
        </w:pict>
      </w:r>
    </w:p>
    <w:p w14:paraId="0A292199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 xml:space="preserve">6. </w:t>
      </w:r>
      <w:proofErr w:type="spellStart"/>
      <w:r w:rsidRPr="008A1ED6">
        <w:rPr>
          <w:b/>
          <w:bCs/>
        </w:rPr>
        <w:t>Labeling</w:t>
      </w:r>
      <w:proofErr w:type="spellEnd"/>
      <w:r w:rsidRPr="008A1ED6">
        <w:rPr>
          <w:b/>
          <w:bCs/>
        </w:rPr>
        <w:t xml:space="preserve"> and Storage</w:t>
      </w:r>
    </w:p>
    <w:p w14:paraId="66FA9AE9" w14:textId="77777777" w:rsidR="008A1ED6" w:rsidRPr="008A1ED6" w:rsidRDefault="008A1ED6" w:rsidP="008A1ED6">
      <w:r w:rsidRPr="008A1ED6">
        <w:t xml:space="preserve">Each prepared vial must be clearly </w:t>
      </w:r>
      <w:proofErr w:type="spellStart"/>
      <w:r w:rsidRPr="008A1ED6">
        <w:t>labeled</w:t>
      </w:r>
      <w:proofErr w:type="spellEnd"/>
      <w:r w:rsidRPr="008A1ED6">
        <w:t xml:space="preserve"> as follows:</w:t>
      </w:r>
    </w:p>
    <w:p w14:paraId="3715BC8E" w14:textId="77777777" w:rsidR="008A1ED6" w:rsidRPr="008A1ED6" w:rsidRDefault="008A1ED6" w:rsidP="008A1ED6">
      <w:pPr>
        <w:numPr>
          <w:ilvl w:val="0"/>
          <w:numId w:val="8"/>
        </w:numPr>
      </w:pPr>
      <w:r w:rsidRPr="008A1ED6">
        <w:t>Compound name: N-acetylmuramic acid</w:t>
      </w:r>
    </w:p>
    <w:p w14:paraId="57EF5A3E" w14:textId="77777777" w:rsidR="008A1ED6" w:rsidRPr="008A1ED6" w:rsidRDefault="008A1ED6" w:rsidP="008A1ED6">
      <w:pPr>
        <w:numPr>
          <w:ilvl w:val="0"/>
          <w:numId w:val="8"/>
        </w:numPr>
      </w:pPr>
      <w:r w:rsidRPr="008A1ED6">
        <w:t>Stock concentration: 0.05 mg/mL</w:t>
      </w:r>
    </w:p>
    <w:p w14:paraId="1465E161" w14:textId="77777777" w:rsidR="008A1ED6" w:rsidRPr="008A1ED6" w:rsidRDefault="008A1ED6" w:rsidP="008A1ED6">
      <w:pPr>
        <w:numPr>
          <w:ilvl w:val="0"/>
          <w:numId w:val="8"/>
        </w:numPr>
      </w:pPr>
      <w:r w:rsidRPr="008A1ED6">
        <w:t>Solvent: DI water</w:t>
      </w:r>
    </w:p>
    <w:p w14:paraId="23840C73" w14:textId="77777777" w:rsidR="008A1ED6" w:rsidRPr="008A1ED6" w:rsidRDefault="008A1ED6" w:rsidP="008A1ED6">
      <w:pPr>
        <w:numPr>
          <w:ilvl w:val="0"/>
          <w:numId w:val="8"/>
        </w:numPr>
      </w:pPr>
      <w:r w:rsidRPr="008A1ED6">
        <w:t>Date of preparation</w:t>
      </w:r>
    </w:p>
    <w:p w14:paraId="1BDE52D3" w14:textId="77777777" w:rsidR="008A1ED6" w:rsidRPr="008A1ED6" w:rsidRDefault="008A1ED6" w:rsidP="008A1ED6">
      <w:pPr>
        <w:numPr>
          <w:ilvl w:val="0"/>
          <w:numId w:val="8"/>
        </w:numPr>
      </w:pPr>
      <w:r w:rsidRPr="008A1ED6">
        <w:t>Prepared by</w:t>
      </w:r>
    </w:p>
    <w:p w14:paraId="3B1C2139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Storage Conditions</w:t>
      </w:r>
    </w:p>
    <w:p w14:paraId="413366DE" w14:textId="77777777" w:rsidR="008A1ED6" w:rsidRPr="008A1ED6" w:rsidRDefault="008A1ED6" w:rsidP="008A1ED6">
      <w:pPr>
        <w:numPr>
          <w:ilvl w:val="0"/>
          <w:numId w:val="9"/>
        </w:numPr>
      </w:pPr>
      <w:r w:rsidRPr="008A1ED6">
        <w:t>Short-term (1–2 days): 4 °C</w:t>
      </w:r>
    </w:p>
    <w:p w14:paraId="6BFE2059" w14:textId="77777777" w:rsidR="008A1ED6" w:rsidRPr="008A1ED6" w:rsidRDefault="008A1ED6" w:rsidP="008A1ED6">
      <w:pPr>
        <w:numPr>
          <w:ilvl w:val="0"/>
          <w:numId w:val="9"/>
        </w:numPr>
      </w:pPr>
      <w:r w:rsidRPr="008A1ED6">
        <w:t>Long-term: Aliquot into small volumes (e.g., 500 µL) and store at 4 °C</w:t>
      </w:r>
    </w:p>
    <w:p w14:paraId="0F2BDE09" w14:textId="77777777" w:rsidR="008A1ED6" w:rsidRPr="008A1ED6" w:rsidRDefault="008A1ED6" w:rsidP="008A1ED6">
      <w:pPr>
        <w:numPr>
          <w:ilvl w:val="0"/>
          <w:numId w:val="9"/>
        </w:numPr>
      </w:pPr>
      <w:r w:rsidRPr="008A1ED6">
        <w:t>Avoid repeated freeze–thaw cycles</w:t>
      </w:r>
    </w:p>
    <w:p w14:paraId="20F1C1BC" w14:textId="77777777" w:rsidR="008A1ED6" w:rsidRPr="008A1ED6" w:rsidRDefault="008A1ED6" w:rsidP="008A1ED6">
      <w:pPr>
        <w:numPr>
          <w:ilvl w:val="0"/>
          <w:numId w:val="9"/>
        </w:numPr>
      </w:pPr>
      <w:r w:rsidRPr="008A1ED6">
        <w:t>Use sterile pipette tips to prevent contamination</w:t>
      </w:r>
    </w:p>
    <w:p w14:paraId="75A20131" w14:textId="77777777" w:rsidR="008A1ED6" w:rsidRPr="008A1ED6" w:rsidRDefault="008A1ED6" w:rsidP="008A1ED6">
      <w:r w:rsidRPr="008A1ED6">
        <w:pict w14:anchorId="5792FA7F">
          <v:rect id="_x0000_i1116" style="width:0;height:1.5pt" o:hralign="center" o:hrstd="t" o:hr="t" fillcolor="#a0a0a0" stroked="f"/>
        </w:pict>
      </w:r>
    </w:p>
    <w:p w14:paraId="6314A1F8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7. Preparation of Working Standards for SERS Calibration</w:t>
      </w:r>
    </w:p>
    <w:p w14:paraId="299699F6" w14:textId="77777777" w:rsidR="008A1ED6" w:rsidRPr="008A1ED6" w:rsidRDefault="008A1ED6" w:rsidP="008A1ED6">
      <w:r w:rsidRPr="008A1ED6">
        <w:t>Working standards are prepared from the primary stock (0.05 mg/mL) by serial dilution using DI water.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800"/>
      </w:tblGrid>
      <w:tr w:rsidR="008A1ED6" w:rsidRPr="008A1ED6" w14:paraId="01661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D374E" w14:textId="77777777" w:rsidR="008A1ED6" w:rsidRPr="008A1ED6" w:rsidRDefault="008A1ED6" w:rsidP="008A1ED6">
            <w:pPr>
              <w:rPr>
                <w:b/>
                <w:bCs/>
              </w:rPr>
            </w:pPr>
            <w:r w:rsidRPr="008A1ED6">
              <w:rPr>
                <w:b/>
                <w:bCs/>
              </w:rPr>
              <w:lastRenderedPageBreak/>
              <w:t>Target Concentration</w:t>
            </w:r>
          </w:p>
        </w:tc>
        <w:tc>
          <w:tcPr>
            <w:tcW w:w="0" w:type="auto"/>
            <w:vAlign w:val="center"/>
            <w:hideMark/>
          </w:tcPr>
          <w:p w14:paraId="575F6302" w14:textId="77777777" w:rsidR="008A1ED6" w:rsidRPr="008A1ED6" w:rsidRDefault="008A1ED6" w:rsidP="008A1ED6">
            <w:pPr>
              <w:rPr>
                <w:b/>
                <w:bCs/>
              </w:rPr>
            </w:pPr>
            <w:r w:rsidRPr="008A1ED6">
              <w:rPr>
                <w:b/>
                <w:bCs/>
              </w:rPr>
              <w:t>Preparation Method</w:t>
            </w:r>
          </w:p>
        </w:tc>
      </w:tr>
      <w:tr w:rsidR="008A1ED6" w:rsidRPr="008A1ED6" w14:paraId="0985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B810" w14:textId="77777777" w:rsidR="008A1ED6" w:rsidRPr="008A1ED6" w:rsidRDefault="008A1ED6" w:rsidP="008A1ED6">
            <w:r w:rsidRPr="008A1ED6">
              <w:t>25 µg/mL</w:t>
            </w:r>
          </w:p>
        </w:tc>
        <w:tc>
          <w:tcPr>
            <w:tcW w:w="0" w:type="auto"/>
            <w:vAlign w:val="center"/>
            <w:hideMark/>
          </w:tcPr>
          <w:p w14:paraId="2B3E2105" w14:textId="77777777" w:rsidR="008A1ED6" w:rsidRPr="008A1ED6" w:rsidRDefault="008A1ED6" w:rsidP="008A1ED6">
            <w:r w:rsidRPr="008A1ED6">
              <w:t>1 mL stock + 1 mL DI water</w:t>
            </w:r>
          </w:p>
        </w:tc>
      </w:tr>
      <w:tr w:rsidR="008A1ED6" w:rsidRPr="008A1ED6" w14:paraId="0F0E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EA8A" w14:textId="77777777" w:rsidR="008A1ED6" w:rsidRPr="008A1ED6" w:rsidRDefault="008A1ED6" w:rsidP="008A1ED6">
            <w:r w:rsidRPr="008A1ED6">
              <w:t>10 µg/mL</w:t>
            </w:r>
          </w:p>
        </w:tc>
        <w:tc>
          <w:tcPr>
            <w:tcW w:w="0" w:type="auto"/>
            <w:vAlign w:val="center"/>
            <w:hideMark/>
          </w:tcPr>
          <w:p w14:paraId="07DB9C7C" w14:textId="77777777" w:rsidR="008A1ED6" w:rsidRPr="008A1ED6" w:rsidRDefault="008A1ED6" w:rsidP="008A1ED6">
            <w:r w:rsidRPr="008A1ED6">
              <w:t>200 µL stock + 800 µL DI water</w:t>
            </w:r>
          </w:p>
        </w:tc>
      </w:tr>
      <w:tr w:rsidR="008A1ED6" w:rsidRPr="008A1ED6" w14:paraId="57E2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E15F" w14:textId="77777777" w:rsidR="008A1ED6" w:rsidRPr="008A1ED6" w:rsidRDefault="008A1ED6" w:rsidP="008A1ED6">
            <w:r w:rsidRPr="008A1ED6">
              <w:t>5 µg/mL</w:t>
            </w:r>
          </w:p>
        </w:tc>
        <w:tc>
          <w:tcPr>
            <w:tcW w:w="0" w:type="auto"/>
            <w:vAlign w:val="center"/>
            <w:hideMark/>
          </w:tcPr>
          <w:p w14:paraId="141DD78D" w14:textId="77777777" w:rsidR="008A1ED6" w:rsidRPr="008A1ED6" w:rsidRDefault="008A1ED6" w:rsidP="008A1ED6">
            <w:r w:rsidRPr="008A1ED6">
              <w:t>100 µL stock + 900 µL DI water</w:t>
            </w:r>
          </w:p>
        </w:tc>
      </w:tr>
      <w:tr w:rsidR="008A1ED6" w:rsidRPr="008A1ED6" w14:paraId="0826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1A6A" w14:textId="77777777" w:rsidR="008A1ED6" w:rsidRPr="008A1ED6" w:rsidRDefault="008A1ED6" w:rsidP="008A1ED6">
            <w:r w:rsidRPr="008A1ED6">
              <w:t>1 µg/mL</w:t>
            </w:r>
          </w:p>
        </w:tc>
        <w:tc>
          <w:tcPr>
            <w:tcW w:w="0" w:type="auto"/>
            <w:vAlign w:val="center"/>
            <w:hideMark/>
          </w:tcPr>
          <w:p w14:paraId="2BC037B7" w14:textId="77777777" w:rsidR="008A1ED6" w:rsidRPr="008A1ED6" w:rsidRDefault="008A1ED6" w:rsidP="008A1ED6">
            <w:r w:rsidRPr="008A1ED6">
              <w:t>20 µL stock + 980 µL DI water</w:t>
            </w:r>
          </w:p>
        </w:tc>
      </w:tr>
      <w:tr w:rsidR="008A1ED6" w:rsidRPr="008A1ED6" w14:paraId="3709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5A16" w14:textId="77777777" w:rsidR="008A1ED6" w:rsidRPr="008A1ED6" w:rsidRDefault="008A1ED6" w:rsidP="008A1ED6">
            <w:r w:rsidRPr="008A1ED6">
              <w:t>0.5 µg/mL</w:t>
            </w:r>
          </w:p>
        </w:tc>
        <w:tc>
          <w:tcPr>
            <w:tcW w:w="0" w:type="auto"/>
            <w:vAlign w:val="center"/>
            <w:hideMark/>
          </w:tcPr>
          <w:p w14:paraId="50C1D4AF" w14:textId="77777777" w:rsidR="008A1ED6" w:rsidRPr="008A1ED6" w:rsidRDefault="008A1ED6" w:rsidP="008A1ED6">
            <w:r w:rsidRPr="008A1ED6">
              <w:t>10 µL stock + 990 µL DI water</w:t>
            </w:r>
          </w:p>
        </w:tc>
      </w:tr>
    </w:tbl>
    <w:p w14:paraId="73BCE4B4" w14:textId="77777777" w:rsidR="008A1ED6" w:rsidRPr="008A1ED6" w:rsidRDefault="008A1ED6" w:rsidP="008A1ED6">
      <w:r w:rsidRPr="008A1ED6">
        <w:t xml:space="preserve">These concentrations are suitable for generating </w:t>
      </w:r>
      <w:r w:rsidRPr="008A1ED6">
        <w:rPr>
          <w:b/>
          <w:bCs/>
        </w:rPr>
        <w:t>SERS calibration curves</w:t>
      </w:r>
      <w:r w:rsidRPr="008A1ED6">
        <w:t xml:space="preserve"> and determining sensor sensitivity and linearity.</w:t>
      </w:r>
    </w:p>
    <w:p w14:paraId="309EB23F" w14:textId="77777777" w:rsidR="008A1ED6" w:rsidRPr="008A1ED6" w:rsidRDefault="008A1ED6" w:rsidP="008A1ED6">
      <w:r w:rsidRPr="008A1ED6">
        <w:pict w14:anchorId="3CA0B82C">
          <v:rect id="_x0000_i1117" style="width:0;height:1.5pt" o:hralign="center" o:hrstd="t" o:hr="t" fillcolor="#a0a0a0" stroked="f"/>
        </w:pict>
      </w:r>
    </w:p>
    <w:p w14:paraId="5328E13E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8. Pipetting Best Practices</w:t>
      </w:r>
    </w:p>
    <w:p w14:paraId="6255F6DD" w14:textId="77777777" w:rsidR="008A1ED6" w:rsidRPr="008A1ED6" w:rsidRDefault="008A1ED6" w:rsidP="008A1ED6">
      <w:pPr>
        <w:numPr>
          <w:ilvl w:val="0"/>
          <w:numId w:val="10"/>
        </w:numPr>
      </w:pPr>
      <w:r w:rsidRPr="008A1ED6">
        <w:t>Use pipettes within their optimal working range (10–100% of capacity).</w:t>
      </w:r>
    </w:p>
    <w:p w14:paraId="16EC7958" w14:textId="77777777" w:rsidR="008A1ED6" w:rsidRPr="008A1ED6" w:rsidRDefault="008A1ED6" w:rsidP="008A1ED6">
      <w:pPr>
        <w:numPr>
          <w:ilvl w:val="0"/>
          <w:numId w:val="10"/>
        </w:numPr>
      </w:pPr>
      <w:r w:rsidRPr="008A1ED6">
        <w:t>Pre-wet pipette tips before final aspiration.</w:t>
      </w:r>
    </w:p>
    <w:p w14:paraId="08F7DE84" w14:textId="77777777" w:rsidR="008A1ED6" w:rsidRPr="008A1ED6" w:rsidRDefault="008A1ED6" w:rsidP="008A1ED6">
      <w:pPr>
        <w:numPr>
          <w:ilvl w:val="0"/>
          <w:numId w:val="10"/>
        </w:numPr>
      </w:pPr>
      <w:r w:rsidRPr="008A1ED6">
        <w:t>Hold pipette vertically during aspiration.</w:t>
      </w:r>
    </w:p>
    <w:p w14:paraId="2820349D" w14:textId="77777777" w:rsidR="008A1ED6" w:rsidRPr="008A1ED6" w:rsidRDefault="008A1ED6" w:rsidP="008A1ED6">
      <w:pPr>
        <w:numPr>
          <w:ilvl w:val="0"/>
          <w:numId w:val="10"/>
        </w:numPr>
      </w:pPr>
      <w:r w:rsidRPr="008A1ED6">
        <w:t>Dispense slowly to avoid bubble formation.</w:t>
      </w:r>
    </w:p>
    <w:p w14:paraId="768F2986" w14:textId="77777777" w:rsidR="008A1ED6" w:rsidRPr="008A1ED6" w:rsidRDefault="008A1ED6" w:rsidP="008A1ED6">
      <w:pPr>
        <w:numPr>
          <w:ilvl w:val="0"/>
          <w:numId w:val="10"/>
        </w:numPr>
      </w:pPr>
      <w:r w:rsidRPr="008A1ED6">
        <w:t>Change pipette tips for every solution.</w:t>
      </w:r>
    </w:p>
    <w:p w14:paraId="6D38E640" w14:textId="77777777" w:rsidR="008A1ED6" w:rsidRPr="008A1ED6" w:rsidRDefault="008A1ED6" w:rsidP="008A1ED6">
      <w:r w:rsidRPr="008A1ED6">
        <w:pict w14:anchorId="7CC6483F">
          <v:rect id="_x0000_i1118" style="width:0;height:1.5pt" o:hralign="center" o:hrstd="t" o:hr="t" fillcolor="#a0a0a0" stroked="f"/>
        </w:pict>
      </w:r>
    </w:p>
    <w:p w14:paraId="3AE606BB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9. Application to SERS Sensor Chip</w:t>
      </w:r>
    </w:p>
    <w:p w14:paraId="259D19EA" w14:textId="77777777" w:rsidR="008A1ED6" w:rsidRPr="008A1ED6" w:rsidRDefault="008A1ED6" w:rsidP="008A1ED6">
      <w:pPr>
        <w:numPr>
          <w:ilvl w:val="0"/>
          <w:numId w:val="11"/>
        </w:numPr>
      </w:pPr>
      <w:r w:rsidRPr="008A1ED6">
        <w:t>Apply a controlled droplet volume (typically 5–10 µL) of each working standard onto the SERS sensor chip.</w:t>
      </w:r>
    </w:p>
    <w:p w14:paraId="16F7E1A7" w14:textId="77777777" w:rsidR="008A1ED6" w:rsidRPr="008A1ED6" w:rsidRDefault="008A1ED6" w:rsidP="008A1ED6">
      <w:pPr>
        <w:numPr>
          <w:ilvl w:val="0"/>
          <w:numId w:val="11"/>
        </w:numPr>
      </w:pPr>
      <w:r w:rsidRPr="008A1ED6">
        <w:t>Allow uniform drying under ambient conditions unless otherwise specified.</w:t>
      </w:r>
    </w:p>
    <w:p w14:paraId="3E988D9F" w14:textId="77777777" w:rsidR="008A1ED6" w:rsidRPr="008A1ED6" w:rsidRDefault="008A1ED6" w:rsidP="008A1ED6">
      <w:pPr>
        <w:numPr>
          <w:ilvl w:val="0"/>
          <w:numId w:val="11"/>
        </w:numPr>
      </w:pPr>
      <w:r w:rsidRPr="008A1ED6">
        <w:t>Record spectra under identical laser power, integration time, and focal conditions for all concentrations.</w:t>
      </w:r>
    </w:p>
    <w:p w14:paraId="7D7DF150" w14:textId="77777777" w:rsidR="008A1ED6" w:rsidRPr="008A1ED6" w:rsidRDefault="008A1ED6" w:rsidP="008A1ED6">
      <w:r w:rsidRPr="008A1ED6">
        <w:pict w14:anchorId="5DCE980A">
          <v:rect id="_x0000_i1119" style="width:0;height:1.5pt" o:hralign="center" o:hrstd="t" o:hr="t" fillcolor="#a0a0a0" stroked="f"/>
        </w:pict>
      </w:r>
    </w:p>
    <w:p w14:paraId="639F811F" w14:textId="77777777" w:rsidR="008A1ED6" w:rsidRPr="008A1ED6" w:rsidRDefault="008A1ED6" w:rsidP="008A1ED6">
      <w:pPr>
        <w:rPr>
          <w:b/>
          <w:bCs/>
        </w:rPr>
      </w:pPr>
      <w:r w:rsidRPr="008A1ED6">
        <w:rPr>
          <w:b/>
          <w:bCs/>
        </w:rPr>
        <w:t>10. Conclusion</w:t>
      </w:r>
    </w:p>
    <w:p w14:paraId="79297439" w14:textId="77777777" w:rsidR="008A1ED6" w:rsidRPr="008A1ED6" w:rsidRDefault="008A1ED6" w:rsidP="008A1ED6">
      <w:r w:rsidRPr="008A1ED6">
        <w:t xml:space="preserve">Starting with a </w:t>
      </w:r>
      <w:r w:rsidRPr="008A1ED6">
        <w:rPr>
          <w:b/>
          <w:bCs/>
        </w:rPr>
        <w:t>0.05 mg/mL N-acetylmuramic acid stock solution</w:t>
      </w:r>
      <w:r w:rsidRPr="008A1ED6">
        <w:t xml:space="preserve"> provides a conservative and scientifically sound approach for initial SERS sensor chip calibration. This method minimizes analyte consumption, avoids signal saturation, and allows systematic exploration of the sensor’s detection limits.</w:t>
      </w:r>
    </w:p>
    <w:p w14:paraId="20E98873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16"/>
    <w:multiLevelType w:val="multilevel"/>
    <w:tmpl w:val="2F22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B300B"/>
    <w:multiLevelType w:val="multilevel"/>
    <w:tmpl w:val="A59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6E80"/>
    <w:multiLevelType w:val="multilevel"/>
    <w:tmpl w:val="F8BA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01CA2"/>
    <w:multiLevelType w:val="multilevel"/>
    <w:tmpl w:val="437E96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71F4C"/>
    <w:multiLevelType w:val="multilevel"/>
    <w:tmpl w:val="DA3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003FB"/>
    <w:multiLevelType w:val="multilevel"/>
    <w:tmpl w:val="CBDA0D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36BE2"/>
    <w:multiLevelType w:val="multilevel"/>
    <w:tmpl w:val="2B3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A48D9"/>
    <w:multiLevelType w:val="multilevel"/>
    <w:tmpl w:val="C936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524BF"/>
    <w:multiLevelType w:val="multilevel"/>
    <w:tmpl w:val="C84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85FC5"/>
    <w:multiLevelType w:val="multilevel"/>
    <w:tmpl w:val="C5D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B0269"/>
    <w:multiLevelType w:val="multilevel"/>
    <w:tmpl w:val="41F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5032D"/>
    <w:multiLevelType w:val="multilevel"/>
    <w:tmpl w:val="F63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649B7"/>
    <w:multiLevelType w:val="multilevel"/>
    <w:tmpl w:val="758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F5507"/>
    <w:multiLevelType w:val="multilevel"/>
    <w:tmpl w:val="458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9098">
    <w:abstractNumId w:val="4"/>
  </w:num>
  <w:num w:numId="2" w16cid:durableId="870919405">
    <w:abstractNumId w:val="10"/>
  </w:num>
  <w:num w:numId="3" w16cid:durableId="544877866">
    <w:abstractNumId w:val="6"/>
  </w:num>
  <w:num w:numId="4" w16cid:durableId="1664360201">
    <w:abstractNumId w:val="11"/>
  </w:num>
  <w:num w:numId="5" w16cid:durableId="1433626609">
    <w:abstractNumId w:val="9"/>
  </w:num>
  <w:num w:numId="6" w16cid:durableId="1639073363">
    <w:abstractNumId w:val="7"/>
  </w:num>
  <w:num w:numId="7" w16cid:durableId="1950623347">
    <w:abstractNumId w:val="2"/>
  </w:num>
  <w:num w:numId="8" w16cid:durableId="1166357556">
    <w:abstractNumId w:val="12"/>
  </w:num>
  <w:num w:numId="9" w16cid:durableId="188494391">
    <w:abstractNumId w:val="13"/>
  </w:num>
  <w:num w:numId="10" w16cid:durableId="752093212">
    <w:abstractNumId w:val="1"/>
  </w:num>
  <w:num w:numId="11" w16cid:durableId="1905530184">
    <w:abstractNumId w:val="8"/>
  </w:num>
  <w:num w:numId="12" w16cid:durableId="2108915464">
    <w:abstractNumId w:val="0"/>
  </w:num>
  <w:num w:numId="13" w16cid:durableId="1858350690">
    <w:abstractNumId w:val="3"/>
  </w:num>
  <w:num w:numId="14" w16cid:durableId="2074691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D6"/>
    <w:rsid w:val="001230B2"/>
    <w:rsid w:val="00567F6D"/>
    <w:rsid w:val="00846638"/>
    <w:rsid w:val="008932FB"/>
    <w:rsid w:val="008A1ED6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30A9"/>
  <w15:chartTrackingRefBased/>
  <w15:docId w15:val="{C07C1124-984F-40AA-A3EB-A2C2ACEF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2026-01-14T06:09:00Z</dcterms:created>
  <dcterms:modified xsi:type="dcterms:W3CDTF">2026-01-14T06:13:00Z</dcterms:modified>
</cp:coreProperties>
</file>