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3CC1F" w14:textId="77777777" w:rsidR="00CD21E8" w:rsidRPr="00CD21E8" w:rsidRDefault="00CD21E8" w:rsidP="00CD21E8">
      <w:pPr>
        <w:rPr>
          <w:b/>
          <w:bCs/>
        </w:rPr>
      </w:pPr>
      <w:r w:rsidRPr="00CD21E8">
        <w:rPr>
          <w:b/>
          <w:bCs/>
        </w:rPr>
        <w:t>Introduction and Selection of Target Molecule</w:t>
      </w:r>
    </w:p>
    <w:p w14:paraId="3EDAAF1B" w14:textId="77777777" w:rsidR="00CD21E8" w:rsidRPr="00CD21E8" w:rsidRDefault="00CD21E8" w:rsidP="00CD21E8">
      <w:r w:rsidRPr="00CD21E8">
        <w:t>Lipopolysaccharide (LPS) was selected as the target molecule for this study because it is a major structural component of the outer membrane of Gram-negative bacteria and plays a critical role in endotoxin-mediated inflammatory responses, including sepsis. Due to its biomedical significance, identifying and understanding the Raman fingerprint of LPS is important for future diagnostic applications.</w:t>
      </w:r>
    </w:p>
    <w:p w14:paraId="667C83BC" w14:textId="77777777" w:rsidR="00CD21E8" w:rsidRPr="00CD21E8" w:rsidRDefault="00CD21E8" w:rsidP="00CD21E8">
      <w:r w:rsidRPr="00CD21E8">
        <w:t>LPS is a structurally complex glycolipid composed of three major regions: lipid A, the core oligosaccharide, and the O-antigen polysaccharide chain. Because of its high molecular size, structural heterogeneity, and multiple flexible linkages, direct quantum chemical simulation of the complete LPS molecule is computationally demanding. Therefore, a fragment-based modelling strategy was adopted.</w:t>
      </w:r>
    </w:p>
    <w:p w14:paraId="51D6B6D6" w14:textId="77777777" w:rsidR="00CD21E8" w:rsidRPr="00CD21E8" w:rsidRDefault="00CD21E8" w:rsidP="00CD21E8">
      <w:r w:rsidRPr="00CD21E8">
        <w:t>In this approach, smaller representative molecular units corresponding to key structural regions of LPS were selected and individually simulated. These fragments were later combined mathematically to reconstruct and interpret the experimental Raman spectrum.</w:t>
      </w:r>
    </w:p>
    <w:p w14:paraId="797145A4" w14:textId="77777777" w:rsidR="00CD21E8" w:rsidRPr="00CD21E8" w:rsidRDefault="00CD21E8" w:rsidP="00CD21E8">
      <w:pPr>
        <w:rPr>
          <w:b/>
          <w:bCs/>
        </w:rPr>
      </w:pPr>
      <w:r w:rsidRPr="00CD21E8">
        <w:rPr>
          <w:b/>
          <w:bCs/>
        </w:rPr>
        <w:t>Structural Components Considered</w:t>
      </w:r>
    </w:p>
    <w:p w14:paraId="09898EE8" w14:textId="77777777" w:rsidR="00CD21E8" w:rsidRPr="00CD21E8" w:rsidRDefault="00CD21E8" w:rsidP="00CD21E8">
      <w:r w:rsidRPr="00CD21E8">
        <w:t>The following representative components were selected: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5"/>
        <w:gridCol w:w="2614"/>
      </w:tblGrid>
      <w:tr w:rsidR="00CD21E8" w:rsidRPr="00CD21E8" w14:paraId="6AACA256" w14:textId="77777777">
        <w:trPr>
          <w:tblHeader/>
          <w:tblCellSpacing w:w="15" w:type="dxa"/>
        </w:trPr>
        <w:tc>
          <w:tcPr>
            <w:tcW w:w="0" w:type="auto"/>
            <w:vAlign w:val="center"/>
            <w:hideMark/>
          </w:tcPr>
          <w:p w14:paraId="7D3C042A" w14:textId="77777777" w:rsidR="00CD21E8" w:rsidRPr="00CD21E8" w:rsidRDefault="00CD21E8" w:rsidP="00CD21E8">
            <w:pPr>
              <w:rPr>
                <w:b/>
                <w:bCs/>
              </w:rPr>
            </w:pPr>
            <w:r w:rsidRPr="00CD21E8">
              <w:rPr>
                <w:b/>
                <w:bCs/>
              </w:rPr>
              <w:t>Selected Fragment</w:t>
            </w:r>
          </w:p>
        </w:tc>
        <w:tc>
          <w:tcPr>
            <w:tcW w:w="0" w:type="auto"/>
            <w:vAlign w:val="center"/>
            <w:hideMark/>
          </w:tcPr>
          <w:p w14:paraId="0278ADB5" w14:textId="77777777" w:rsidR="00CD21E8" w:rsidRPr="00CD21E8" w:rsidRDefault="00CD21E8" w:rsidP="00CD21E8">
            <w:pPr>
              <w:rPr>
                <w:b/>
                <w:bCs/>
              </w:rPr>
            </w:pPr>
            <w:r w:rsidRPr="00CD21E8">
              <w:rPr>
                <w:b/>
                <w:bCs/>
              </w:rPr>
              <w:t>Structural Role</w:t>
            </w:r>
          </w:p>
        </w:tc>
      </w:tr>
      <w:tr w:rsidR="00CD21E8" w:rsidRPr="00CD21E8" w14:paraId="5AD4CE48" w14:textId="77777777">
        <w:trPr>
          <w:tblCellSpacing w:w="15" w:type="dxa"/>
        </w:trPr>
        <w:tc>
          <w:tcPr>
            <w:tcW w:w="0" w:type="auto"/>
            <w:vAlign w:val="center"/>
            <w:hideMark/>
          </w:tcPr>
          <w:p w14:paraId="7BDCB62D" w14:textId="77777777" w:rsidR="00CD21E8" w:rsidRPr="00CD21E8" w:rsidRDefault="00CD21E8" w:rsidP="00CD21E8">
            <w:r w:rsidRPr="00CD21E8">
              <w:t>3-Deoxy-D-manno-octulosonic acid (</w:t>
            </w:r>
            <w:proofErr w:type="spellStart"/>
            <w:r w:rsidRPr="00CD21E8">
              <w:t>KDO</w:t>
            </w:r>
            <w:proofErr w:type="spellEnd"/>
            <w:r w:rsidRPr="00CD21E8">
              <w:t>)</w:t>
            </w:r>
          </w:p>
        </w:tc>
        <w:tc>
          <w:tcPr>
            <w:tcW w:w="0" w:type="auto"/>
            <w:vAlign w:val="center"/>
            <w:hideMark/>
          </w:tcPr>
          <w:p w14:paraId="5D45D3A2" w14:textId="77777777" w:rsidR="00CD21E8" w:rsidRPr="00CD21E8" w:rsidRDefault="00CD21E8" w:rsidP="00CD21E8">
            <w:r w:rsidRPr="00CD21E8">
              <w:t>Core oligosaccharide marker</w:t>
            </w:r>
          </w:p>
        </w:tc>
      </w:tr>
      <w:tr w:rsidR="00CD21E8" w:rsidRPr="00CD21E8" w14:paraId="5D75FBE6" w14:textId="77777777">
        <w:trPr>
          <w:tblCellSpacing w:w="15" w:type="dxa"/>
        </w:trPr>
        <w:tc>
          <w:tcPr>
            <w:tcW w:w="0" w:type="auto"/>
            <w:vAlign w:val="center"/>
            <w:hideMark/>
          </w:tcPr>
          <w:p w14:paraId="30FA9798" w14:textId="77777777" w:rsidR="00CD21E8" w:rsidRPr="00CD21E8" w:rsidRDefault="00CD21E8" w:rsidP="00CD21E8">
            <w:r w:rsidRPr="00CD21E8">
              <w:t>L-</w:t>
            </w:r>
            <w:proofErr w:type="spellStart"/>
            <w:r w:rsidRPr="00CD21E8">
              <w:t>glycero</w:t>
            </w:r>
            <w:proofErr w:type="spellEnd"/>
            <w:r w:rsidRPr="00CD21E8">
              <w:t>-D-</w:t>
            </w:r>
            <w:proofErr w:type="spellStart"/>
            <w:r w:rsidRPr="00CD21E8">
              <w:t>manno</w:t>
            </w:r>
            <w:proofErr w:type="spellEnd"/>
            <w:r w:rsidRPr="00CD21E8">
              <w:t>-heptose</w:t>
            </w:r>
          </w:p>
        </w:tc>
        <w:tc>
          <w:tcPr>
            <w:tcW w:w="0" w:type="auto"/>
            <w:vAlign w:val="center"/>
            <w:hideMark/>
          </w:tcPr>
          <w:p w14:paraId="18966A3A" w14:textId="77777777" w:rsidR="00CD21E8" w:rsidRPr="00CD21E8" w:rsidRDefault="00CD21E8" w:rsidP="00CD21E8">
            <w:r w:rsidRPr="00CD21E8">
              <w:t>Core sugar region</w:t>
            </w:r>
          </w:p>
        </w:tc>
      </w:tr>
      <w:tr w:rsidR="00CD21E8" w:rsidRPr="00CD21E8" w14:paraId="06F16620" w14:textId="77777777">
        <w:trPr>
          <w:tblCellSpacing w:w="15" w:type="dxa"/>
        </w:trPr>
        <w:tc>
          <w:tcPr>
            <w:tcW w:w="0" w:type="auto"/>
            <w:vAlign w:val="center"/>
            <w:hideMark/>
          </w:tcPr>
          <w:p w14:paraId="124D95AD" w14:textId="77777777" w:rsidR="00CD21E8" w:rsidRPr="00CD21E8" w:rsidRDefault="00CD21E8" w:rsidP="00CD21E8">
            <w:r w:rsidRPr="00CD21E8">
              <w:t>D-Glucosamine</w:t>
            </w:r>
          </w:p>
        </w:tc>
        <w:tc>
          <w:tcPr>
            <w:tcW w:w="0" w:type="auto"/>
            <w:vAlign w:val="center"/>
            <w:hideMark/>
          </w:tcPr>
          <w:p w14:paraId="4573CFA2" w14:textId="77777777" w:rsidR="00CD21E8" w:rsidRPr="00CD21E8" w:rsidRDefault="00CD21E8" w:rsidP="00CD21E8">
            <w:r w:rsidRPr="00CD21E8">
              <w:t>Lipid A backbone</w:t>
            </w:r>
          </w:p>
        </w:tc>
      </w:tr>
      <w:tr w:rsidR="00CD21E8" w:rsidRPr="00CD21E8" w14:paraId="747E3802" w14:textId="77777777">
        <w:trPr>
          <w:tblCellSpacing w:w="15" w:type="dxa"/>
        </w:trPr>
        <w:tc>
          <w:tcPr>
            <w:tcW w:w="0" w:type="auto"/>
            <w:vAlign w:val="center"/>
            <w:hideMark/>
          </w:tcPr>
          <w:p w14:paraId="75E79F28" w14:textId="77777777" w:rsidR="00CD21E8" w:rsidRPr="00CD21E8" w:rsidRDefault="00CD21E8" w:rsidP="00CD21E8">
            <w:r w:rsidRPr="00CD21E8">
              <w:t>Myristic Acid</w:t>
            </w:r>
          </w:p>
        </w:tc>
        <w:tc>
          <w:tcPr>
            <w:tcW w:w="0" w:type="auto"/>
            <w:vAlign w:val="center"/>
            <w:hideMark/>
          </w:tcPr>
          <w:p w14:paraId="51D1B0F3" w14:textId="77777777" w:rsidR="00CD21E8" w:rsidRPr="00CD21E8" w:rsidRDefault="00CD21E8" w:rsidP="00CD21E8">
            <w:r w:rsidRPr="00CD21E8">
              <w:t>Fatty acid chain</w:t>
            </w:r>
          </w:p>
        </w:tc>
      </w:tr>
      <w:tr w:rsidR="00CD21E8" w:rsidRPr="00CD21E8" w14:paraId="3D9BBA79" w14:textId="77777777">
        <w:trPr>
          <w:tblCellSpacing w:w="15" w:type="dxa"/>
        </w:trPr>
        <w:tc>
          <w:tcPr>
            <w:tcW w:w="0" w:type="auto"/>
            <w:vAlign w:val="center"/>
            <w:hideMark/>
          </w:tcPr>
          <w:p w14:paraId="2937ADD9" w14:textId="77777777" w:rsidR="00CD21E8" w:rsidRPr="00CD21E8" w:rsidRDefault="00CD21E8" w:rsidP="00CD21E8">
            <w:r w:rsidRPr="00CD21E8">
              <w:t>Phosphoric Acid</w:t>
            </w:r>
          </w:p>
        </w:tc>
        <w:tc>
          <w:tcPr>
            <w:tcW w:w="0" w:type="auto"/>
            <w:vAlign w:val="center"/>
            <w:hideMark/>
          </w:tcPr>
          <w:p w14:paraId="581520E4" w14:textId="77777777" w:rsidR="00CD21E8" w:rsidRPr="00CD21E8" w:rsidRDefault="00CD21E8" w:rsidP="00CD21E8">
            <w:r w:rsidRPr="00CD21E8">
              <w:t>Phosphate functionality</w:t>
            </w:r>
          </w:p>
        </w:tc>
      </w:tr>
    </w:tbl>
    <w:p w14:paraId="1A4D8029" w14:textId="77777777" w:rsidR="00CD21E8" w:rsidRPr="00CD21E8" w:rsidRDefault="00CD21E8" w:rsidP="00CD21E8">
      <w:r w:rsidRPr="00CD21E8">
        <w:t>These fragments were chosen because they represent the major chemical domains expected to contribute to the vibrational fingerprint of the full molecule.</w:t>
      </w:r>
    </w:p>
    <w:p w14:paraId="340173A4" w14:textId="77777777" w:rsidR="00CD21E8" w:rsidRPr="00CD21E8" w:rsidRDefault="00CD21E8" w:rsidP="00CD21E8">
      <w:pPr>
        <w:rPr>
          <w:b/>
          <w:bCs/>
        </w:rPr>
      </w:pPr>
      <w:r w:rsidRPr="00CD21E8">
        <w:rPr>
          <w:b/>
          <w:bCs/>
        </w:rPr>
        <w:t>Collection of Molecular Structures and Preparation for Simulation</w:t>
      </w:r>
    </w:p>
    <w:p w14:paraId="36BE1A91" w14:textId="77777777" w:rsidR="00CD21E8" w:rsidRPr="00CD21E8" w:rsidRDefault="00CD21E8" w:rsidP="00CD21E8">
      <w:r w:rsidRPr="00CD21E8">
        <w:t>After selecting the representative fragments, the next stage involved obtaining their molecular structures and preparing them for quantum chemical simulation. Accurate molecular geometry is essential because Raman frequencies and intensities are highly dependent on the optimized atomic arrangement of the molecule.</w:t>
      </w:r>
    </w:p>
    <w:p w14:paraId="360E0B29" w14:textId="77777777" w:rsidR="00CD21E8" w:rsidRPr="00CD21E8" w:rsidRDefault="00CD21E8" w:rsidP="00CD21E8">
      <w:pPr>
        <w:rPr>
          <w:b/>
          <w:bCs/>
        </w:rPr>
      </w:pPr>
      <w:r w:rsidRPr="00CD21E8">
        <w:rPr>
          <w:b/>
          <w:bCs/>
        </w:rPr>
        <w:t>Source of Molecular Structures</w:t>
      </w:r>
    </w:p>
    <w:p w14:paraId="53CEFF9B" w14:textId="77777777" w:rsidR="00CD21E8" w:rsidRPr="00CD21E8" w:rsidRDefault="00CD21E8" w:rsidP="00CD21E8">
      <w:r w:rsidRPr="00CD21E8">
        <w:t>The selected fragments were obtained from publicly available chemical databases such as PubChem in three-dimensional structure format. Each molecule was downloaded individually using its standard chemical identity.</w:t>
      </w:r>
    </w:p>
    <w:p w14:paraId="4730C3BC" w14:textId="77777777" w:rsidR="00CD21E8" w:rsidRPr="00CD21E8" w:rsidRDefault="00CD21E8" w:rsidP="00CD21E8">
      <w:pPr>
        <w:rPr>
          <w:b/>
          <w:bCs/>
        </w:rPr>
      </w:pPr>
      <w:r w:rsidRPr="00CD21E8">
        <w:rPr>
          <w:b/>
          <w:bCs/>
        </w:rPr>
        <w:t>Molecules Prepared for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5"/>
        <w:gridCol w:w="3084"/>
      </w:tblGrid>
      <w:tr w:rsidR="00CD21E8" w:rsidRPr="00CD21E8" w14:paraId="2F9D2169" w14:textId="77777777">
        <w:trPr>
          <w:tblHeader/>
          <w:tblCellSpacing w:w="15" w:type="dxa"/>
        </w:trPr>
        <w:tc>
          <w:tcPr>
            <w:tcW w:w="0" w:type="auto"/>
            <w:vAlign w:val="center"/>
            <w:hideMark/>
          </w:tcPr>
          <w:p w14:paraId="34D1E8C0" w14:textId="77777777" w:rsidR="00CD21E8" w:rsidRPr="00CD21E8" w:rsidRDefault="00CD21E8" w:rsidP="00CD21E8">
            <w:pPr>
              <w:rPr>
                <w:b/>
                <w:bCs/>
              </w:rPr>
            </w:pPr>
            <w:r w:rsidRPr="00CD21E8">
              <w:rPr>
                <w:b/>
                <w:bCs/>
              </w:rPr>
              <w:lastRenderedPageBreak/>
              <w:t>Molecule</w:t>
            </w:r>
          </w:p>
        </w:tc>
        <w:tc>
          <w:tcPr>
            <w:tcW w:w="0" w:type="auto"/>
            <w:vAlign w:val="center"/>
            <w:hideMark/>
          </w:tcPr>
          <w:p w14:paraId="73DAE557" w14:textId="77777777" w:rsidR="00CD21E8" w:rsidRPr="00CD21E8" w:rsidRDefault="00CD21E8" w:rsidP="00CD21E8">
            <w:pPr>
              <w:rPr>
                <w:b/>
                <w:bCs/>
              </w:rPr>
            </w:pPr>
            <w:r w:rsidRPr="00CD21E8">
              <w:rPr>
                <w:b/>
                <w:bCs/>
              </w:rPr>
              <w:t>Purpose in Study</w:t>
            </w:r>
          </w:p>
        </w:tc>
      </w:tr>
      <w:tr w:rsidR="00CD21E8" w:rsidRPr="00CD21E8" w14:paraId="68BFE4E7" w14:textId="77777777">
        <w:trPr>
          <w:tblCellSpacing w:w="15" w:type="dxa"/>
        </w:trPr>
        <w:tc>
          <w:tcPr>
            <w:tcW w:w="0" w:type="auto"/>
            <w:vAlign w:val="center"/>
            <w:hideMark/>
          </w:tcPr>
          <w:p w14:paraId="3A1774B7" w14:textId="77777777" w:rsidR="00CD21E8" w:rsidRPr="00CD21E8" w:rsidRDefault="00CD21E8" w:rsidP="00CD21E8">
            <w:r w:rsidRPr="00CD21E8">
              <w:t>3-Deoxy-D-manno-octulosonic acid (</w:t>
            </w:r>
            <w:proofErr w:type="spellStart"/>
            <w:r w:rsidRPr="00CD21E8">
              <w:t>KDO</w:t>
            </w:r>
            <w:proofErr w:type="spellEnd"/>
            <w:r w:rsidRPr="00CD21E8">
              <w:t>)</w:t>
            </w:r>
          </w:p>
        </w:tc>
        <w:tc>
          <w:tcPr>
            <w:tcW w:w="0" w:type="auto"/>
            <w:vAlign w:val="center"/>
            <w:hideMark/>
          </w:tcPr>
          <w:p w14:paraId="30E55378" w14:textId="77777777" w:rsidR="00CD21E8" w:rsidRPr="00CD21E8" w:rsidRDefault="00CD21E8" w:rsidP="00CD21E8">
            <w:r w:rsidRPr="00CD21E8">
              <w:t>Core oligosaccharide contribution</w:t>
            </w:r>
          </w:p>
        </w:tc>
      </w:tr>
      <w:tr w:rsidR="00CD21E8" w:rsidRPr="00CD21E8" w14:paraId="1706821A" w14:textId="77777777">
        <w:trPr>
          <w:tblCellSpacing w:w="15" w:type="dxa"/>
        </w:trPr>
        <w:tc>
          <w:tcPr>
            <w:tcW w:w="0" w:type="auto"/>
            <w:vAlign w:val="center"/>
            <w:hideMark/>
          </w:tcPr>
          <w:p w14:paraId="24BD689B" w14:textId="77777777" w:rsidR="00CD21E8" w:rsidRPr="00CD21E8" w:rsidRDefault="00CD21E8" w:rsidP="00CD21E8">
            <w:r w:rsidRPr="00CD21E8">
              <w:t>L-</w:t>
            </w:r>
            <w:proofErr w:type="spellStart"/>
            <w:r w:rsidRPr="00CD21E8">
              <w:t>glycero</w:t>
            </w:r>
            <w:proofErr w:type="spellEnd"/>
            <w:r w:rsidRPr="00CD21E8">
              <w:t>-D-</w:t>
            </w:r>
            <w:proofErr w:type="spellStart"/>
            <w:r w:rsidRPr="00CD21E8">
              <w:t>manno</w:t>
            </w:r>
            <w:proofErr w:type="spellEnd"/>
            <w:r w:rsidRPr="00CD21E8">
              <w:t>-heptose</w:t>
            </w:r>
          </w:p>
        </w:tc>
        <w:tc>
          <w:tcPr>
            <w:tcW w:w="0" w:type="auto"/>
            <w:vAlign w:val="center"/>
            <w:hideMark/>
          </w:tcPr>
          <w:p w14:paraId="1162D15C" w14:textId="77777777" w:rsidR="00CD21E8" w:rsidRPr="00CD21E8" w:rsidRDefault="00CD21E8" w:rsidP="00CD21E8">
            <w:r w:rsidRPr="00CD21E8">
              <w:t>Sugar-region contribution</w:t>
            </w:r>
          </w:p>
        </w:tc>
      </w:tr>
      <w:tr w:rsidR="00CD21E8" w:rsidRPr="00CD21E8" w14:paraId="05E42E97" w14:textId="77777777">
        <w:trPr>
          <w:tblCellSpacing w:w="15" w:type="dxa"/>
        </w:trPr>
        <w:tc>
          <w:tcPr>
            <w:tcW w:w="0" w:type="auto"/>
            <w:vAlign w:val="center"/>
            <w:hideMark/>
          </w:tcPr>
          <w:p w14:paraId="6FB9E474" w14:textId="77777777" w:rsidR="00CD21E8" w:rsidRPr="00CD21E8" w:rsidRDefault="00CD21E8" w:rsidP="00CD21E8">
            <w:r w:rsidRPr="00CD21E8">
              <w:t>D-Glucosamine</w:t>
            </w:r>
          </w:p>
        </w:tc>
        <w:tc>
          <w:tcPr>
            <w:tcW w:w="0" w:type="auto"/>
            <w:vAlign w:val="center"/>
            <w:hideMark/>
          </w:tcPr>
          <w:p w14:paraId="497E1B25" w14:textId="77777777" w:rsidR="00CD21E8" w:rsidRPr="00CD21E8" w:rsidRDefault="00CD21E8" w:rsidP="00CD21E8">
            <w:r w:rsidRPr="00CD21E8">
              <w:t>Backbone sugar contribution</w:t>
            </w:r>
          </w:p>
        </w:tc>
      </w:tr>
      <w:tr w:rsidR="00CD21E8" w:rsidRPr="00CD21E8" w14:paraId="392AB199" w14:textId="77777777">
        <w:trPr>
          <w:tblCellSpacing w:w="15" w:type="dxa"/>
        </w:trPr>
        <w:tc>
          <w:tcPr>
            <w:tcW w:w="0" w:type="auto"/>
            <w:vAlign w:val="center"/>
            <w:hideMark/>
          </w:tcPr>
          <w:p w14:paraId="1DDC09A9" w14:textId="77777777" w:rsidR="00CD21E8" w:rsidRPr="00CD21E8" w:rsidRDefault="00CD21E8" w:rsidP="00CD21E8">
            <w:r w:rsidRPr="00CD21E8">
              <w:t>Myristic Acid</w:t>
            </w:r>
          </w:p>
        </w:tc>
        <w:tc>
          <w:tcPr>
            <w:tcW w:w="0" w:type="auto"/>
            <w:vAlign w:val="center"/>
            <w:hideMark/>
          </w:tcPr>
          <w:p w14:paraId="1D6B51B8" w14:textId="77777777" w:rsidR="00CD21E8" w:rsidRPr="00CD21E8" w:rsidRDefault="00CD21E8" w:rsidP="00CD21E8">
            <w:r w:rsidRPr="00CD21E8">
              <w:t>Lipid chain contribution</w:t>
            </w:r>
          </w:p>
        </w:tc>
      </w:tr>
      <w:tr w:rsidR="00CD21E8" w:rsidRPr="00CD21E8" w14:paraId="28D5978A" w14:textId="77777777">
        <w:trPr>
          <w:tblCellSpacing w:w="15" w:type="dxa"/>
        </w:trPr>
        <w:tc>
          <w:tcPr>
            <w:tcW w:w="0" w:type="auto"/>
            <w:vAlign w:val="center"/>
            <w:hideMark/>
          </w:tcPr>
          <w:p w14:paraId="35EC0570" w14:textId="77777777" w:rsidR="00CD21E8" w:rsidRPr="00CD21E8" w:rsidRDefault="00CD21E8" w:rsidP="00CD21E8">
            <w:r w:rsidRPr="00CD21E8">
              <w:t>Phosphoric Acid</w:t>
            </w:r>
          </w:p>
        </w:tc>
        <w:tc>
          <w:tcPr>
            <w:tcW w:w="0" w:type="auto"/>
            <w:vAlign w:val="center"/>
            <w:hideMark/>
          </w:tcPr>
          <w:p w14:paraId="3A995EC6" w14:textId="77777777" w:rsidR="00CD21E8" w:rsidRPr="00CD21E8" w:rsidRDefault="00CD21E8" w:rsidP="00CD21E8">
            <w:r w:rsidRPr="00CD21E8">
              <w:t>Phosphate group contribution</w:t>
            </w:r>
          </w:p>
        </w:tc>
      </w:tr>
    </w:tbl>
    <w:p w14:paraId="25235928" w14:textId="77777777" w:rsidR="00CD21E8" w:rsidRPr="00CD21E8" w:rsidRDefault="00CD21E8" w:rsidP="00CD21E8">
      <w:pPr>
        <w:rPr>
          <w:b/>
          <w:bCs/>
        </w:rPr>
      </w:pPr>
      <w:r w:rsidRPr="00CD21E8">
        <w:rPr>
          <w:b/>
          <w:bCs/>
        </w:rPr>
        <w:t>Geometry Preparation</w:t>
      </w:r>
    </w:p>
    <w:p w14:paraId="58202D12" w14:textId="77777777" w:rsidR="00CD21E8" w:rsidRPr="00CD21E8" w:rsidRDefault="00CD21E8" w:rsidP="00CD21E8">
      <w:r w:rsidRPr="00CD21E8">
        <w:t>The downloaded structures were inspected and refined before simulation. Initial molecular cleanup and geometry preparation were carried out to remove unrealistic bond arrangements and ensure chemically valid starting coordinates.</w:t>
      </w:r>
    </w:p>
    <w:p w14:paraId="656DE7B3" w14:textId="77777777" w:rsidR="00CD21E8" w:rsidRPr="00CD21E8" w:rsidRDefault="00CD21E8" w:rsidP="00CD21E8">
      <w:r w:rsidRPr="00CD21E8">
        <w:t>The preparation process included:</w:t>
      </w:r>
    </w:p>
    <w:p w14:paraId="445EA7E7" w14:textId="77777777" w:rsidR="00CD21E8" w:rsidRPr="00CD21E8" w:rsidRDefault="00CD21E8" w:rsidP="00CD21E8">
      <w:pPr>
        <w:numPr>
          <w:ilvl w:val="0"/>
          <w:numId w:val="2"/>
        </w:numPr>
      </w:pPr>
      <w:r w:rsidRPr="00CD21E8">
        <w:t xml:space="preserve">Verification of atom types and bonding pattern </w:t>
      </w:r>
    </w:p>
    <w:p w14:paraId="7E5C15A4" w14:textId="77777777" w:rsidR="00CD21E8" w:rsidRPr="00CD21E8" w:rsidRDefault="00CD21E8" w:rsidP="00CD21E8">
      <w:pPr>
        <w:numPr>
          <w:ilvl w:val="0"/>
          <w:numId w:val="2"/>
        </w:numPr>
      </w:pPr>
      <w:r w:rsidRPr="00CD21E8">
        <w:t xml:space="preserve">Addition of missing hydrogen atoms (if required) </w:t>
      </w:r>
    </w:p>
    <w:p w14:paraId="2DB734C8" w14:textId="77777777" w:rsidR="00CD21E8" w:rsidRPr="00CD21E8" w:rsidRDefault="00CD21E8" w:rsidP="00CD21E8">
      <w:pPr>
        <w:numPr>
          <w:ilvl w:val="0"/>
          <w:numId w:val="2"/>
        </w:numPr>
      </w:pPr>
      <w:r w:rsidRPr="00CD21E8">
        <w:t xml:space="preserve">Correction of valency or structural inconsistencies </w:t>
      </w:r>
    </w:p>
    <w:p w14:paraId="6870AE67" w14:textId="77777777" w:rsidR="00CD21E8" w:rsidRPr="00CD21E8" w:rsidRDefault="00CD21E8" w:rsidP="00CD21E8">
      <w:pPr>
        <w:numPr>
          <w:ilvl w:val="0"/>
          <w:numId w:val="2"/>
        </w:numPr>
      </w:pPr>
      <w:r w:rsidRPr="00CD21E8">
        <w:t xml:space="preserve">Preliminary geometry cleanup </w:t>
      </w:r>
    </w:p>
    <w:p w14:paraId="45DF85C7" w14:textId="77777777" w:rsidR="00CD21E8" w:rsidRPr="00CD21E8" w:rsidRDefault="00CD21E8" w:rsidP="00CD21E8">
      <w:pPr>
        <w:numPr>
          <w:ilvl w:val="0"/>
          <w:numId w:val="2"/>
        </w:numPr>
      </w:pPr>
      <w:r w:rsidRPr="00CD21E8">
        <w:t xml:space="preserve">Saving structures in a Gaussian-compatible format </w:t>
      </w:r>
    </w:p>
    <w:p w14:paraId="2B1BED66" w14:textId="77777777" w:rsidR="00CD21E8" w:rsidRPr="00CD21E8" w:rsidRDefault="00CD21E8" w:rsidP="00CD21E8">
      <w:pPr>
        <w:rPr>
          <w:b/>
          <w:bCs/>
        </w:rPr>
      </w:pPr>
      <w:r w:rsidRPr="00CD21E8">
        <w:rPr>
          <w:b/>
          <w:bCs/>
        </w:rPr>
        <w:t>Pre-Optimization Using Molecular Mechanics</w:t>
      </w:r>
    </w:p>
    <w:p w14:paraId="696F2E2E" w14:textId="77777777" w:rsidR="00CD21E8" w:rsidRPr="00CD21E8" w:rsidRDefault="00CD21E8" w:rsidP="00CD21E8">
      <w:r w:rsidRPr="00CD21E8">
        <w:t>Before running Density Functional Theory (DFT) calculations, each structure was pre-optimized using molecular mechanics methods. This helps reduce steric strain and provides a stable starting structure for quantum calculations.</w:t>
      </w:r>
    </w:p>
    <w:p w14:paraId="694B8987" w14:textId="77777777" w:rsidR="00CD21E8" w:rsidRPr="00CD21E8" w:rsidRDefault="00CD21E8" w:rsidP="00CD21E8">
      <w:r w:rsidRPr="00CD21E8">
        <w:t>The following sequence was used:</w:t>
      </w:r>
    </w:p>
    <w:p w14:paraId="11E7F2B0" w14:textId="77777777" w:rsidR="00CD21E8" w:rsidRPr="00CD21E8" w:rsidRDefault="00CD21E8" w:rsidP="00CD21E8">
      <w:pPr>
        <w:numPr>
          <w:ilvl w:val="0"/>
          <w:numId w:val="3"/>
        </w:numPr>
      </w:pPr>
      <w:r w:rsidRPr="00CD21E8">
        <w:t xml:space="preserve">Steepest Descent Optimization: 200 steps </w:t>
      </w:r>
    </w:p>
    <w:p w14:paraId="0A55F9F8" w14:textId="77777777" w:rsidR="00CD21E8" w:rsidRPr="00CD21E8" w:rsidRDefault="00CD21E8" w:rsidP="00CD21E8">
      <w:pPr>
        <w:numPr>
          <w:ilvl w:val="0"/>
          <w:numId w:val="3"/>
        </w:numPr>
      </w:pPr>
      <w:r w:rsidRPr="00CD21E8">
        <w:t xml:space="preserve">Conjugate Gradient Optimization: 500 steps </w:t>
      </w:r>
    </w:p>
    <w:p w14:paraId="1F636322" w14:textId="77777777" w:rsidR="00CD21E8" w:rsidRPr="00CD21E8" w:rsidRDefault="00CD21E8" w:rsidP="00CD21E8">
      <w:r w:rsidRPr="00CD21E8">
        <w:t xml:space="preserve">This two-stage minimization improved convergence </w:t>
      </w:r>
      <w:proofErr w:type="spellStart"/>
      <w:r w:rsidRPr="00CD21E8">
        <w:t>behavior</w:t>
      </w:r>
      <w:proofErr w:type="spellEnd"/>
      <w:r w:rsidRPr="00CD21E8">
        <w:t xml:space="preserve"> during Gaussian calculations.</w:t>
      </w:r>
    </w:p>
    <w:p w14:paraId="493C07C1" w14:textId="77777777" w:rsidR="00CD21E8" w:rsidRPr="00CD21E8" w:rsidRDefault="00CD21E8" w:rsidP="00CD21E8">
      <w:pPr>
        <w:rPr>
          <w:b/>
          <w:bCs/>
        </w:rPr>
      </w:pPr>
      <w:r w:rsidRPr="00CD21E8">
        <w:rPr>
          <w:b/>
          <w:bCs/>
        </w:rPr>
        <w:t>Quantum Chemical Simulation of Raman Spectra</w:t>
      </w:r>
    </w:p>
    <w:p w14:paraId="1F0249B0" w14:textId="77777777" w:rsidR="00CD21E8" w:rsidRPr="00CD21E8" w:rsidRDefault="00CD21E8" w:rsidP="00CD21E8">
      <w:r w:rsidRPr="00CD21E8">
        <w:t xml:space="preserve">After molecular preparation, each fragment was subjected to quantum chemical calculations to generate theoretical Raman spectra. The purpose of this stage was to obtain vibrational frequencies and Raman activities for every selected molecular unit so that their individual spectral contributions could be </w:t>
      </w:r>
      <w:proofErr w:type="spellStart"/>
      <w:r w:rsidRPr="00CD21E8">
        <w:t>analyzed</w:t>
      </w:r>
      <w:proofErr w:type="spellEnd"/>
      <w:r w:rsidRPr="00CD21E8">
        <w:t>.</w:t>
      </w:r>
    </w:p>
    <w:p w14:paraId="35D19EDC" w14:textId="77777777" w:rsidR="00CD21E8" w:rsidRPr="00CD21E8" w:rsidRDefault="00CD21E8" w:rsidP="00CD21E8">
      <w:pPr>
        <w:rPr>
          <w:b/>
          <w:bCs/>
        </w:rPr>
      </w:pPr>
      <w:r w:rsidRPr="00CD21E8">
        <w:rPr>
          <w:b/>
          <w:bCs/>
        </w:rPr>
        <w:t>Software Used</w:t>
      </w:r>
    </w:p>
    <w:p w14:paraId="45C8210F" w14:textId="77777777" w:rsidR="00CD21E8" w:rsidRPr="00CD21E8" w:rsidRDefault="00CD21E8" w:rsidP="00CD21E8">
      <w:r w:rsidRPr="00CD21E8">
        <w:t>Gaussian software was used for all simulations.</w:t>
      </w:r>
    </w:p>
    <w:p w14:paraId="29A90CB3" w14:textId="77777777" w:rsidR="00CD21E8" w:rsidRPr="00CD21E8" w:rsidRDefault="00CD21E8" w:rsidP="00CD21E8">
      <w:pPr>
        <w:rPr>
          <w:b/>
          <w:bCs/>
        </w:rPr>
      </w:pPr>
      <w:r w:rsidRPr="00CD21E8">
        <w:rPr>
          <w:b/>
          <w:bCs/>
        </w:rPr>
        <w:t>Computational Method</w:t>
      </w:r>
    </w:p>
    <w:p w14:paraId="5558F71B" w14:textId="77777777" w:rsidR="00CD21E8" w:rsidRPr="00CD21E8" w:rsidRDefault="00CD21E8" w:rsidP="00CD21E8">
      <w:r w:rsidRPr="00CD21E8">
        <w:lastRenderedPageBreak/>
        <w:t>Density Functional Theory (DFT) was selected because it provides a suitable balance between computational accuracy and practical runtime for medium-sized molecules.</w:t>
      </w:r>
    </w:p>
    <w:p w14:paraId="510CBCF8" w14:textId="77777777" w:rsidR="00CD21E8" w:rsidRPr="00CD21E8" w:rsidRDefault="00CD21E8" w:rsidP="00CD21E8">
      <w:pPr>
        <w:rPr>
          <w:b/>
          <w:bCs/>
        </w:rPr>
      </w:pPr>
      <w:r w:rsidRPr="00CD21E8">
        <w:rPr>
          <w:b/>
          <w:bCs/>
        </w:rPr>
        <w:t>Level of Theory</w:t>
      </w:r>
    </w:p>
    <w:p w14:paraId="70BA6117" w14:textId="77777777" w:rsidR="00CD21E8" w:rsidRPr="00CD21E8" w:rsidRDefault="00CD21E8" w:rsidP="00CD21E8">
      <w:pPr>
        <w:numPr>
          <w:ilvl w:val="0"/>
          <w:numId w:val="5"/>
        </w:numPr>
      </w:pPr>
      <w:r w:rsidRPr="00CD21E8">
        <w:t xml:space="preserve">Functional: </w:t>
      </w:r>
      <w:r w:rsidRPr="00CD21E8">
        <w:rPr>
          <w:b/>
          <w:bCs/>
        </w:rPr>
        <w:t>B3LYP</w:t>
      </w:r>
      <w:r w:rsidRPr="00CD21E8">
        <w:t xml:space="preserve"> </w:t>
      </w:r>
    </w:p>
    <w:p w14:paraId="392B97E2" w14:textId="77777777" w:rsidR="00CD21E8" w:rsidRPr="00CD21E8" w:rsidRDefault="00CD21E8" w:rsidP="00CD21E8">
      <w:pPr>
        <w:numPr>
          <w:ilvl w:val="0"/>
          <w:numId w:val="5"/>
        </w:numPr>
      </w:pPr>
      <w:r w:rsidRPr="00CD21E8">
        <w:t xml:space="preserve">Basis Set: </w:t>
      </w:r>
      <w:r w:rsidRPr="00CD21E8">
        <w:rPr>
          <w:b/>
          <w:bCs/>
        </w:rPr>
        <w:t>6-31G(d)</w:t>
      </w:r>
      <w:r w:rsidRPr="00CD21E8">
        <w:t xml:space="preserve"> </w:t>
      </w:r>
    </w:p>
    <w:p w14:paraId="586E7B90" w14:textId="77777777" w:rsidR="00CD21E8" w:rsidRPr="00CD21E8" w:rsidRDefault="00CD21E8" w:rsidP="00CD21E8">
      <w:r w:rsidRPr="00CD21E8">
        <w:t>This combination is widely used for vibrational spectroscopy studies and gives reliable molecular frequencies for organic and biomolecular fragments.</w:t>
      </w:r>
    </w:p>
    <w:p w14:paraId="21872193" w14:textId="77777777" w:rsidR="00CD21E8" w:rsidRPr="00CD21E8" w:rsidRDefault="00CD21E8" w:rsidP="00CD21E8">
      <w:pPr>
        <w:rPr>
          <w:b/>
          <w:bCs/>
        </w:rPr>
      </w:pPr>
      <w:r w:rsidRPr="00CD21E8">
        <w:rPr>
          <w:b/>
          <w:bCs/>
        </w:rPr>
        <w:t>Type of Calculations Performed</w:t>
      </w:r>
    </w:p>
    <w:p w14:paraId="581FCB35" w14:textId="77777777" w:rsidR="00CD21E8" w:rsidRPr="00CD21E8" w:rsidRDefault="00CD21E8" w:rsidP="00CD21E8">
      <w:r w:rsidRPr="00CD21E8">
        <w:t>For each molecule, the following calculations were carried out:</w:t>
      </w:r>
    </w:p>
    <w:p w14:paraId="56C3A30B" w14:textId="77777777" w:rsidR="00CD21E8" w:rsidRPr="00CD21E8" w:rsidRDefault="00CD21E8" w:rsidP="00CD21E8">
      <w:pPr>
        <w:numPr>
          <w:ilvl w:val="0"/>
          <w:numId w:val="6"/>
        </w:numPr>
      </w:pPr>
      <w:r w:rsidRPr="00CD21E8">
        <w:rPr>
          <w:b/>
          <w:bCs/>
        </w:rPr>
        <w:t>Geometry Optimization</w:t>
      </w:r>
      <w:r w:rsidRPr="00CD21E8">
        <w:br/>
        <w:t xml:space="preserve">To locate the minimum-energy stable structure. </w:t>
      </w:r>
    </w:p>
    <w:p w14:paraId="2A52C154" w14:textId="77777777" w:rsidR="00CD21E8" w:rsidRPr="00CD21E8" w:rsidRDefault="00CD21E8" w:rsidP="00CD21E8">
      <w:pPr>
        <w:numPr>
          <w:ilvl w:val="0"/>
          <w:numId w:val="6"/>
        </w:numPr>
      </w:pPr>
      <w:r w:rsidRPr="00CD21E8">
        <w:rPr>
          <w:b/>
          <w:bCs/>
        </w:rPr>
        <w:t>Frequency Calculation</w:t>
      </w:r>
      <w:r w:rsidRPr="00CD21E8">
        <w:br/>
        <w:t xml:space="preserve">To compute vibrational modes and confirm that the optimized structure corresponds to a real minimum. </w:t>
      </w:r>
    </w:p>
    <w:p w14:paraId="43CF6F4F" w14:textId="77777777" w:rsidR="00CD21E8" w:rsidRPr="00CD21E8" w:rsidRDefault="00CD21E8" w:rsidP="00CD21E8">
      <w:pPr>
        <w:numPr>
          <w:ilvl w:val="0"/>
          <w:numId w:val="6"/>
        </w:numPr>
      </w:pPr>
      <w:r w:rsidRPr="00CD21E8">
        <w:rPr>
          <w:b/>
          <w:bCs/>
        </w:rPr>
        <w:t>Raman Activity Calculation</w:t>
      </w:r>
      <w:r w:rsidRPr="00CD21E8">
        <w:br/>
        <w:t xml:space="preserve">To obtain Raman intensities associated with each vibrational mode. </w:t>
      </w:r>
    </w:p>
    <w:p w14:paraId="07EE0198" w14:textId="77777777" w:rsidR="00CD21E8" w:rsidRPr="00CD21E8" w:rsidRDefault="00CD21E8" w:rsidP="00CD21E8">
      <w:pPr>
        <w:rPr>
          <w:b/>
          <w:bCs/>
        </w:rPr>
      </w:pPr>
      <w:r w:rsidRPr="00CD21E8">
        <w:rPr>
          <w:b/>
          <w:bCs/>
        </w:rPr>
        <w:t>General Gaussian Input Settings</w:t>
      </w:r>
    </w:p>
    <w:p w14:paraId="50BFDA2B" w14:textId="77777777" w:rsidR="00CD21E8" w:rsidRPr="00CD21E8" w:rsidRDefault="00CD21E8" w:rsidP="00CD21E8">
      <w:r w:rsidRPr="00CD21E8">
        <w:t>The following computational settings were used:</w:t>
      </w:r>
    </w:p>
    <w:p w14:paraId="6B217511" w14:textId="77777777" w:rsidR="00CD21E8" w:rsidRPr="00CD21E8" w:rsidRDefault="00CD21E8" w:rsidP="00CD21E8">
      <w:pPr>
        <w:numPr>
          <w:ilvl w:val="0"/>
          <w:numId w:val="7"/>
        </w:numPr>
      </w:pPr>
      <w:r w:rsidRPr="00CD21E8">
        <w:t xml:space="preserve">opt : geometry optimization </w:t>
      </w:r>
    </w:p>
    <w:p w14:paraId="7D94F805" w14:textId="77777777" w:rsidR="00CD21E8" w:rsidRPr="00CD21E8" w:rsidRDefault="00CD21E8" w:rsidP="00CD21E8">
      <w:pPr>
        <w:numPr>
          <w:ilvl w:val="0"/>
          <w:numId w:val="7"/>
        </w:numPr>
      </w:pPr>
      <w:proofErr w:type="spellStart"/>
      <w:r w:rsidRPr="00CD21E8">
        <w:t>freq</w:t>
      </w:r>
      <w:proofErr w:type="spellEnd"/>
      <w:r w:rsidRPr="00CD21E8">
        <w:t>=</w:t>
      </w:r>
      <w:proofErr w:type="spellStart"/>
      <w:r w:rsidRPr="00CD21E8">
        <w:t>raman</w:t>
      </w:r>
      <w:proofErr w:type="spellEnd"/>
      <w:r w:rsidRPr="00CD21E8">
        <w:t xml:space="preserve"> : vibrational frequency + Raman activity calculation </w:t>
      </w:r>
    </w:p>
    <w:p w14:paraId="56FBD8EB" w14:textId="77777777" w:rsidR="00CD21E8" w:rsidRPr="00CD21E8" w:rsidRDefault="00CD21E8" w:rsidP="00CD21E8">
      <w:pPr>
        <w:numPr>
          <w:ilvl w:val="0"/>
          <w:numId w:val="7"/>
        </w:numPr>
      </w:pPr>
      <w:proofErr w:type="spellStart"/>
      <w:r w:rsidRPr="00CD21E8">
        <w:t>scf</w:t>
      </w:r>
      <w:proofErr w:type="spellEnd"/>
      <w:r w:rsidRPr="00CD21E8">
        <w:t xml:space="preserve">=tight : stricter self-consistent field convergence </w:t>
      </w:r>
    </w:p>
    <w:p w14:paraId="16BD8804" w14:textId="77777777" w:rsidR="00CD21E8" w:rsidRPr="00CD21E8" w:rsidRDefault="00CD21E8" w:rsidP="00CD21E8">
      <w:pPr>
        <w:numPr>
          <w:ilvl w:val="0"/>
          <w:numId w:val="7"/>
        </w:numPr>
      </w:pPr>
      <w:r w:rsidRPr="00CD21E8">
        <w:t xml:space="preserve">integral=ultrafine : improved numerical integration grid </w:t>
      </w:r>
    </w:p>
    <w:p w14:paraId="0017B05D" w14:textId="77777777" w:rsidR="00CD21E8" w:rsidRPr="00CD21E8" w:rsidRDefault="00CD21E8" w:rsidP="00CD21E8">
      <w:pPr>
        <w:numPr>
          <w:ilvl w:val="0"/>
          <w:numId w:val="7"/>
        </w:numPr>
      </w:pPr>
      <w:r w:rsidRPr="00CD21E8">
        <w:t xml:space="preserve">Multi-core processing enabled </w:t>
      </w:r>
    </w:p>
    <w:p w14:paraId="27D58806" w14:textId="77777777" w:rsidR="00CD21E8" w:rsidRPr="00CD21E8" w:rsidRDefault="00CD21E8" w:rsidP="00CD21E8">
      <w:pPr>
        <w:numPr>
          <w:ilvl w:val="0"/>
          <w:numId w:val="7"/>
        </w:numPr>
      </w:pPr>
      <w:r w:rsidRPr="00CD21E8">
        <w:t xml:space="preserve">High memory allocation for stable execution </w:t>
      </w:r>
    </w:p>
    <w:p w14:paraId="45D01669" w14:textId="77777777" w:rsidR="00CD21E8" w:rsidRPr="00CD21E8" w:rsidRDefault="00CD21E8" w:rsidP="00CD21E8">
      <w:pPr>
        <w:rPr>
          <w:b/>
          <w:bCs/>
        </w:rPr>
      </w:pPr>
      <w:r w:rsidRPr="00CD21E8">
        <w:rPr>
          <w:b/>
          <w:bCs/>
        </w:rPr>
        <w:t>Example Route Section</w:t>
      </w:r>
    </w:p>
    <w:p w14:paraId="5AF8A584" w14:textId="77777777" w:rsidR="00CD21E8" w:rsidRPr="00CD21E8" w:rsidRDefault="00CD21E8" w:rsidP="00CD21E8">
      <w:r w:rsidRPr="00CD21E8">
        <w:t xml:space="preserve"># opt </w:t>
      </w:r>
      <w:proofErr w:type="spellStart"/>
      <w:r w:rsidRPr="00CD21E8">
        <w:t>freq</w:t>
      </w:r>
      <w:proofErr w:type="spellEnd"/>
      <w:r w:rsidRPr="00CD21E8">
        <w:t>=</w:t>
      </w:r>
      <w:proofErr w:type="spellStart"/>
      <w:r w:rsidRPr="00CD21E8">
        <w:t>raman</w:t>
      </w:r>
      <w:proofErr w:type="spellEnd"/>
      <w:r w:rsidRPr="00CD21E8">
        <w:t xml:space="preserve"> b3lyp/6-31g(d) </w:t>
      </w:r>
      <w:proofErr w:type="spellStart"/>
      <w:r w:rsidRPr="00CD21E8">
        <w:t>scf</w:t>
      </w:r>
      <w:proofErr w:type="spellEnd"/>
      <w:r w:rsidRPr="00CD21E8">
        <w:t>=tight integral=ultrafine</w:t>
      </w:r>
    </w:p>
    <w:p w14:paraId="0FF29DF6" w14:textId="77777777" w:rsidR="00CD21E8" w:rsidRPr="00CD21E8" w:rsidRDefault="00CD21E8" w:rsidP="00CD21E8">
      <w:pPr>
        <w:rPr>
          <w:b/>
          <w:bCs/>
        </w:rPr>
      </w:pPr>
      <w:r w:rsidRPr="00CD21E8">
        <w:rPr>
          <w:b/>
          <w:bCs/>
        </w:rPr>
        <w:t>Molecules Simulated Individually</w:t>
      </w:r>
    </w:p>
    <w:p w14:paraId="69A29425" w14:textId="77777777" w:rsidR="00CD21E8" w:rsidRPr="00CD21E8" w:rsidRDefault="00CD21E8" w:rsidP="00CD21E8">
      <w:r w:rsidRPr="00CD21E8">
        <w:t>Separate calculations were completed for:</w:t>
      </w:r>
    </w:p>
    <w:p w14:paraId="1D1A4EF9" w14:textId="77777777" w:rsidR="00CD21E8" w:rsidRPr="00CD21E8" w:rsidRDefault="00CD21E8" w:rsidP="00CD21E8">
      <w:pPr>
        <w:numPr>
          <w:ilvl w:val="0"/>
          <w:numId w:val="8"/>
        </w:numPr>
      </w:pPr>
      <w:r w:rsidRPr="00CD21E8">
        <w:t>3-Deoxy-D-manno-octulosonic acid (</w:t>
      </w:r>
      <w:proofErr w:type="spellStart"/>
      <w:r w:rsidRPr="00CD21E8">
        <w:t>KDO</w:t>
      </w:r>
      <w:proofErr w:type="spellEnd"/>
      <w:r w:rsidRPr="00CD21E8">
        <w:t xml:space="preserve">) </w:t>
      </w:r>
    </w:p>
    <w:p w14:paraId="15545FC8" w14:textId="77777777" w:rsidR="00CD21E8" w:rsidRPr="00CD21E8" w:rsidRDefault="00CD21E8" w:rsidP="00CD21E8">
      <w:pPr>
        <w:numPr>
          <w:ilvl w:val="0"/>
          <w:numId w:val="8"/>
        </w:numPr>
      </w:pPr>
      <w:r w:rsidRPr="00CD21E8">
        <w:t>L-</w:t>
      </w:r>
      <w:proofErr w:type="spellStart"/>
      <w:r w:rsidRPr="00CD21E8">
        <w:t>glycero</w:t>
      </w:r>
      <w:proofErr w:type="spellEnd"/>
      <w:r w:rsidRPr="00CD21E8">
        <w:t>-D-</w:t>
      </w:r>
      <w:proofErr w:type="spellStart"/>
      <w:r w:rsidRPr="00CD21E8">
        <w:t>manno</w:t>
      </w:r>
      <w:proofErr w:type="spellEnd"/>
      <w:r w:rsidRPr="00CD21E8">
        <w:t xml:space="preserve">-heptose </w:t>
      </w:r>
    </w:p>
    <w:p w14:paraId="60EB2D68" w14:textId="77777777" w:rsidR="00CD21E8" w:rsidRPr="00CD21E8" w:rsidRDefault="00CD21E8" w:rsidP="00CD21E8">
      <w:pPr>
        <w:numPr>
          <w:ilvl w:val="0"/>
          <w:numId w:val="8"/>
        </w:numPr>
      </w:pPr>
      <w:r w:rsidRPr="00CD21E8">
        <w:t xml:space="preserve">D-Glucosamine </w:t>
      </w:r>
    </w:p>
    <w:p w14:paraId="3939E000" w14:textId="77777777" w:rsidR="00CD21E8" w:rsidRPr="00CD21E8" w:rsidRDefault="00CD21E8" w:rsidP="00CD21E8">
      <w:pPr>
        <w:numPr>
          <w:ilvl w:val="0"/>
          <w:numId w:val="8"/>
        </w:numPr>
      </w:pPr>
      <w:r w:rsidRPr="00CD21E8">
        <w:t xml:space="preserve">Myristic Acid </w:t>
      </w:r>
    </w:p>
    <w:p w14:paraId="7C532515" w14:textId="77777777" w:rsidR="00CD21E8" w:rsidRPr="00CD21E8" w:rsidRDefault="00CD21E8" w:rsidP="00CD21E8">
      <w:pPr>
        <w:numPr>
          <w:ilvl w:val="0"/>
          <w:numId w:val="8"/>
        </w:numPr>
      </w:pPr>
      <w:r w:rsidRPr="00CD21E8">
        <w:t xml:space="preserve">Phosphoric Acid </w:t>
      </w:r>
    </w:p>
    <w:p w14:paraId="1CC2829A" w14:textId="77777777" w:rsidR="00CD21E8" w:rsidRPr="00CD21E8" w:rsidRDefault="00CD21E8" w:rsidP="00CD21E8">
      <w:r w:rsidRPr="00CD21E8">
        <w:lastRenderedPageBreak/>
        <w:t>Each molecule was treated independently to obtain its own Raman fingerprint.</w:t>
      </w:r>
    </w:p>
    <w:p w14:paraId="6D191E0B" w14:textId="77777777" w:rsidR="00CD21E8" w:rsidRPr="00CD21E8" w:rsidRDefault="00CD21E8" w:rsidP="00CD21E8">
      <w:pPr>
        <w:rPr>
          <w:b/>
          <w:bCs/>
        </w:rPr>
      </w:pPr>
      <w:r w:rsidRPr="00CD21E8">
        <w:rPr>
          <w:b/>
          <w:bCs/>
        </w:rPr>
        <w:t>Output Obtained from Gaussian</w:t>
      </w:r>
    </w:p>
    <w:p w14:paraId="77A26C80" w14:textId="77777777" w:rsidR="00CD21E8" w:rsidRPr="00CD21E8" w:rsidRDefault="00CD21E8" w:rsidP="00CD21E8">
      <w:r w:rsidRPr="00CD21E8">
        <w:t>For every fragment, the following outputs were extracted:</w:t>
      </w:r>
    </w:p>
    <w:p w14:paraId="2D2968E8" w14:textId="77777777" w:rsidR="00CD21E8" w:rsidRPr="00CD21E8" w:rsidRDefault="00CD21E8" w:rsidP="00CD21E8">
      <w:pPr>
        <w:numPr>
          <w:ilvl w:val="0"/>
          <w:numId w:val="9"/>
        </w:numPr>
      </w:pPr>
      <w:r w:rsidRPr="00CD21E8">
        <w:t xml:space="preserve">Vibrational frequencies (cm⁻¹) </w:t>
      </w:r>
    </w:p>
    <w:p w14:paraId="28AA503E" w14:textId="77777777" w:rsidR="00CD21E8" w:rsidRPr="00CD21E8" w:rsidRDefault="00CD21E8" w:rsidP="00CD21E8">
      <w:pPr>
        <w:numPr>
          <w:ilvl w:val="0"/>
          <w:numId w:val="9"/>
        </w:numPr>
      </w:pPr>
      <w:r w:rsidRPr="00CD21E8">
        <w:t xml:space="preserve">Raman activities / relative intensities </w:t>
      </w:r>
    </w:p>
    <w:p w14:paraId="28D52AB3" w14:textId="77777777" w:rsidR="00CD21E8" w:rsidRPr="00CD21E8" w:rsidRDefault="00CD21E8" w:rsidP="00CD21E8">
      <w:pPr>
        <w:numPr>
          <w:ilvl w:val="0"/>
          <w:numId w:val="9"/>
        </w:numPr>
      </w:pPr>
      <w:r w:rsidRPr="00CD21E8">
        <w:t xml:space="preserve">Optimized molecular geometry </w:t>
      </w:r>
    </w:p>
    <w:p w14:paraId="14D3D625" w14:textId="77777777" w:rsidR="00CD21E8" w:rsidRPr="00CD21E8" w:rsidRDefault="00CD21E8" w:rsidP="00CD21E8">
      <w:pPr>
        <w:numPr>
          <w:ilvl w:val="0"/>
          <w:numId w:val="9"/>
        </w:numPr>
      </w:pPr>
      <w:r w:rsidRPr="00CD21E8">
        <w:t xml:space="preserve">Log file for validation </w:t>
      </w:r>
    </w:p>
    <w:p w14:paraId="1DCAF700" w14:textId="77777777" w:rsidR="00CD21E8" w:rsidRPr="00CD21E8" w:rsidRDefault="00CD21E8" w:rsidP="00CD21E8">
      <w:pPr>
        <w:numPr>
          <w:ilvl w:val="0"/>
          <w:numId w:val="9"/>
        </w:numPr>
      </w:pPr>
      <w:r w:rsidRPr="00CD21E8">
        <w:t xml:space="preserve">Checkpoint file for saved wavefunction data </w:t>
      </w:r>
    </w:p>
    <w:p w14:paraId="0E727F43" w14:textId="77777777" w:rsidR="00CD21E8" w:rsidRPr="00CD21E8" w:rsidRDefault="00CD21E8" w:rsidP="00CD21E8">
      <w:pPr>
        <w:rPr>
          <w:b/>
          <w:bCs/>
        </w:rPr>
      </w:pPr>
      <w:r w:rsidRPr="00CD21E8">
        <w:rPr>
          <w:b/>
          <w:bCs/>
        </w:rPr>
        <w:t>Validation of Optimized Structures</w:t>
      </w:r>
    </w:p>
    <w:p w14:paraId="5988F306" w14:textId="77777777" w:rsidR="00CD21E8" w:rsidRPr="00CD21E8" w:rsidRDefault="00CD21E8" w:rsidP="00CD21E8">
      <w:r w:rsidRPr="00CD21E8">
        <w:t>The frequency calculations were also used to confirm that no significant imaginary frequencies were present, indicating that the optimized geometry corresponded to a stable molecular minimum.</w:t>
      </w:r>
    </w:p>
    <w:p w14:paraId="1C7118C7" w14:textId="77777777" w:rsidR="00CD21E8" w:rsidRPr="00CD21E8" w:rsidRDefault="00CD21E8" w:rsidP="00CD21E8">
      <w:pPr>
        <w:rPr>
          <w:b/>
          <w:bCs/>
        </w:rPr>
      </w:pPr>
      <w:r w:rsidRPr="00CD21E8">
        <w:rPr>
          <w:b/>
          <w:bCs/>
        </w:rPr>
        <w:t>Extraction, Conversion, and Processing of Simulated Spectral Data</w:t>
      </w:r>
    </w:p>
    <w:p w14:paraId="39D03A06" w14:textId="77777777" w:rsidR="00CD21E8" w:rsidRPr="00CD21E8" w:rsidRDefault="00CD21E8" w:rsidP="00CD21E8">
      <w:r w:rsidRPr="00CD21E8">
        <w:t>After completion of the Gaussian calculations, the raw simulation outputs were converted into usable spectral datasets for comparison with the measured Raman spectrum. Gaussian provides vibrational frequencies and Raman activities in text format; therefore, additional processing was required to transform these values into plot-ready spectra.</w:t>
      </w:r>
    </w:p>
    <w:p w14:paraId="044EC6B5" w14:textId="77777777" w:rsidR="00CD21E8" w:rsidRPr="00CD21E8" w:rsidRDefault="00CD21E8" w:rsidP="00CD21E8">
      <w:pPr>
        <w:rPr>
          <w:b/>
          <w:bCs/>
        </w:rPr>
      </w:pPr>
      <w:r w:rsidRPr="00CD21E8">
        <w:rPr>
          <w:b/>
          <w:bCs/>
        </w:rPr>
        <w:t>Data Extracted from Simulation Files</w:t>
      </w:r>
    </w:p>
    <w:p w14:paraId="5D29CF04" w14:textId="77777777" w:rsidR="00CD21E8" w:rsidRPr="00CD21E8" w:rsidRDefault="00CD21E8" w:rsidP="00CD21E8">
      <w:r w:rsidRPr="00CD21E8">
        <w:t>From each Gaussian output file, the following parameters were collected:</w:t>
      </w:r>
    </w:p>
    <w:p w14:paraId="27F7AE50" w14:textId="77777777" w:rsidR="00CD21E8" w:rsidRPr="00CD21E8" w:rsidRDefault="00CD21E8" w:rsidP="00CD21E8">
      <w:pPr>
        <w:numPr>
          <w:ilvl w:val="0"/>
          <w:numId w:val="11"/>
        </w:numPr>
      </w:pPr>
      <w:r w:rsidRPr="00CD21E8">
        <w:t xml:space="preserve">Raman shift values (cm⁻¹) </w:t>
      </w:r>
    </w:p>
    <w:p w14:paraId="63E6EF14" w14:textId="77777777" w:rsidR="00CD21E8" w:rsidRPr="00CD21E8" w:rsidRDefault="00CD21E8" w:rsidP="00CD21E8">
      <w:pPr>
        <w:numPr>
          <w:ilvl w:val="0"/>
          <w:numId w:val="11"/>
        </w:numPr>
      </w:pPr>
      <w:r w:rsidRPr="00CD21E8">
        <w:t xml:space="preserve">Raman activity / intensity values </w:t>
      </w:r>
    </w:p>
    <w:p w14:paraId="2D6EBF10" w14:textId="77777777" w:rsidR="00CD21E8" w:rsidRPr="00CD21E8" w:rsidRDefault="00CD21E8" w:rsidP="00CD21E8">
      <w:pPr>
        <w:numPr>
          <w:ilvl w:val="0"/>
          <w:numId w:val="11"/>
        </w:numPr>
      </w:pPr>
      <w:r w:rsidRPr="00CD21E8">
        <w:t xml:space="preserve">Peak positions </w:t>
      </w:r>
    </w:p>
    <w:p w14:paraId="0CA498C4" w14:textId="77777777" w:rsidR="00CD21E8" w:rsidRPr="00CD21E8" w:rsidRDefault="00CD21E8" w:rsidP="00CD21E8">
      <w:pPr>
        <w:numPr>
          <w:ilvl w:val="0"/>
          <w:numId w:val="11"/>
        </w:numPr>
      </w:pPr>
      <w:r w:rsidRPr="00CD21E8">
        <w:t xml:space="preserve">Relative peak strengths </w:t>
      </w:r>
    </w:p>
    <w:p w14:paraId="2185436A" w14:textId="77777777" w:rsidR="00CD21E8" w:rsidRPr="00CD21E8" w:rsidRDefault="00CD21E8" w:rsidP="00CD21E8">
      <w:r w:rsidRPr="00CD21E8">
        <w:t>These values formed the basis of the simulated spectra.</w:t>
      </w:r>
    </w:p>
    <w:p w14:paraId="1077F36E" w14:textId="77777777" w:rsidR="00CD21E8" w:rsidRPr="00CD21E8" w:rsidRDefault="00CD21E8" w:rsidP="00CD21E8">
      <w:pPr>
        <w:rPr>
          <w:b/>
          <w:bCs/>
        </w:rPr>
      </w:pPr>
      <w:r w:rsidRPr="00CD21E8">
        <w:rPr>
          <w:b/>
          <w:bCs/>
        </w:rPr>
        <w:t>Conversion to Structured Data Files</w:t>
      </w:r>
    </w:p>
    <w:p w14:paraId="64C28618" w14:textId="77777777" w:rsidR="00CD21E8" w:rsidRPr="00CD21E8" w:rsidRDefault="00CD21E8" w:rsidP="00CD21E8">
      <w:r w:rsidRPr="00CD21E8">
        <w:t>The extracted spectral data for each fragment was organized into spreadsheet format for easier handling and reproducibility.</w:t>
      </w:r>
    </w:p>
    <w:p w14:paraId="159F3D55" w14:textId="77777777" w:rsidR="00CD21E8" w:rsidRPr="00CD21E8" w:rsidRDefault="00CD21E8" w:rsidP="00CD21E8">
      <w:r w:rsidRPr="00CD21E8">
        <w:t>Separate Excel files were created for:</w:t>
      </w:r>
    </w:p>
    <w:p w14:paraId="1900ADF6" w14:textId="77777777" w:rsidR="00CD21E8" w:rsidRPr="00CD21E8" w:rsidRDefault="00CD21E8" w:rsidP="00CD21E8">
      <w:pPr>
        <w:numPr>
          <w:ilvl w:val="0"/>
          <w:numId w:val="12"/>
        </w:numPr>
      </w:pPr>
      <w:r w:rsidRPr="00CD21E8">
        <w:t xml:space="preserve">3-Deoxy-D-manno-octulosonic acid </w:t>
      </w:r>
    </w:p>
    <w:p w14:paraId="4A1E862A" w14:textId="77777777" w:rsidR="00CD21E8" w:rsidRPr="00CD21E8" w:rsidRDefault="00CD21E8" w:rsidP="00CD21E8">
      <w:pPr>
        <w:numPr>
          <w:ilvl w:val="0"/>
          <w:numId w:val="12"/>
        </w:numPr>
      </w:pPr>
      <w:r w:rsidRPr="00CD21E8">
        <w:t>L-</w:t>
      </w:r>
      <w:proofErr w:type="spellStart"/>
      <w:r w:rsidRPr="00CD21E8">
        <w:t>glycero</w:t>
      </w:r>
      <w:proofErr w:type="spellEnd"/>
      <w:r w:rsidRPr="00CD21E8">
        <w:t>-D-</w:t>
      </w:r>
      <w:proofErr w:type="spellStart"/>
      <w:r w:rsidRPr="00CD21E8">
        <w:t>manno</w:t>
      </w:r>
      <w:proofErr w:type="spellEnd"/>
      <w:r w:rsidRPr="00CD21E8">
        <w:t xml:space="preserve">-heptose </w:t>
      </w:r>
    </w:p>
    <w:p w14:paraId="100DE442" w14:textId="77777777" w:rsidR="00CD21E8" w:rsidRPr="00CD21E8" w:rsidRDefault="00CD21E8" w:rsidP="00CD21E8">
      <w:pPr>
        <w:numPr>
          <w:ilvl w:val="0"/>
          <w:numId w:val="12"/>
        </w:numPr>
      </w:pPr>
      <w:r w:rsidRPr="00CD21E8">
        <w:t xml:space="preserve">D-Glucosamine </w:t>
      </w:r>
    </w:p>
    <w:p w14:paraId="7FFA7A22" w14:textId="77777777" w:rsidR="00CD21E8" w:rsidRPr="00CD21E8" w:rsidRDefault="00CD21E8" w:rsidP="00CD21E8">
      <w:pPr>
        <w:numPr>
          <w:ilvl w:val="0"/>
          <w:numId w:val="12"/>
        </w:numPr>
      </w:pPr>
      <w:r w:rsidRPr="00CD21E8">
        <w:t xml:space="preserve">Myristic Acid </w:t>
      </w:r>
    </w:p>
    <w:p w14:paraId="472C7977" w14:textId="77777777" w:rsidR="00CD21E8" w:rsidRPr="00CD21E8" w:rsidRDefault="00CD21E8" w:rsidP="00CD21E8">
      <w:pPr>
        <w:numPr>
          <w:ilvl w:val="0"/>
          <w:numId w:val="12"/>
        </w:numPr>
      </w:pPr>
      <w:r w:rsidRPr="00CD21E8">
        <w:t xml:space="preserve">Phosphoric Acid </w:t>
      </w:r>
    </w:p>
    <w:p w14:paraId="103CA1AD" w14:textId="77777777" w:rsidR="00CD21E8" w:rsidRPr="00CD21E8" w:rsidRDefault="00CD21E8" w:rsidP="00CD21E8">
      <w:r w:rsidRPr="00CD21E8">
        <w:t>Each file contained two primary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2317"/>
      </w:tblGrid>
      <w:tr w:rsidR="00CD21E8" w:rsidRPr="00CD21E8" w14:paraId="30D67977" w14:textId="77777777">
        <w:trPr>
          <w:tblHeader/>
          <w:tblCellSpacing w:w="15" w:type="dxa"/>
        </w:trPr>
        <w:tc>
          <w:tcPr>
            <w:tcW w:w="0" w:type="auto"/>
            <w:vAlign w:val="center"/>
            <w:hideMark/>
          </w:tcPr>
          <w:p w14:paraId="01131C5A" w14:textId="77777777" w:rsidR="00CD21E8" w:rsidRPr="00CD21E8" w:rsidRDefault="00CD21E8" w:rsidP="00CD21E8">
            <w:pPr>
              <w:rPr>
                <w:b/>
                <w:bCs/>
              </w:rPr>
            </w:pPr>
            <w:r w:rsidRPr="00CD21E8">
              <w:rPr>
                <w:b/>
                <w:bCs/>
              </w:rPr>
              <w:lastRenderedPageBreak/>
              <w:t>Column</w:t>
            </w:r>
          </w:p>
        </w:tc>
        <w:tc>
          <w:tcPr>
            <w:tcW w:w="0" w:type="auto"/>
            <w:vAlign w:val="center"/>
            <w:hideMark/>
          </w:tcPr>
          <w:p w14:paraId="55336C81" w14:textId="77777777" w:rsidR="00CD21E8" w:rsidRPr="00CD21E8" w:rsidRDefault="00CD21E8" w:rsidP="00CD21E8">
            <w:pPr>
              <w:rPr>
                <w:b/>
                <w:bCs/>
              </w:rPr>
            </w:pPr>
            <w:r w:rsidRPr="00CD21E8">
              <w:rPr>
                <w:b/>
                <w:bCs/>
              </w:rPr>
              <w:t>Description</w:t>
            </w:r>
          </w:p>
        </w:tc>
      </w:tr>
      <w:tr w:rsidR="00CD21E8" w:rsidRPr="00CD21E8" w14:paraId="21E4F256" w14:textId="77777777">
        <w:trPr>
          <w:tblCellSpacing w:w="15" w:type="dxa"/>
        </w:trPr>
        <w:tc>
          <w:tcPr>
            <w:tcW w:w="0" w:type="auto"/>
            <w:vAlign w:val="center"/>
            <w:hideMark/>
          </w:tcPr>
          <w:p w14:paraId="2EFE9F0D" w14:textId="77777777" w:rsidR="00CD21E8" w:rsidRPr="00CD21E8" w:rsidRDefault="00CD21E8" w:rsidP="00CD21E8">
            <w:r w:rsidRPr="00CD21E8">
              <w:t>Raman Shift</w:t>
            </w:r>
          </w:p>
        </w:tc>
        <w:tc>
          <w:tcPr>
            <w:tcW w:w="0" w:type="auto"/>
            <w:vAlign w:val="center"/>
            <w:hideMark/>
          </w:tcPr>
          <w:p w14:paraId="792880DF" w14:textId="77777777" w:rsidR="00CD21E8" w:rsidRPr="00CD21E8" w:rsidRDefault="00CD21E8" w:rsidP="00CD21E8">
            <w:r w:rsidRPr="00CD21E8">
              <w:t>Frequency in cm⁻¹</w:t>
            </w:r>
          </w:p>
        </w:tc>
      </w:tr>
      <w:tr w:rsidR="00CD21E8" w:rsidRPr="00CD21E8" w14:paraId="5F9C62B8" w14:textId="77777777">
        <w:trPr>
          <w:tblCellSpacing w:w="15" w:type="dxa"/>
        </w:trPr>
        <w:tc>
          <w:tcPr>
            <w:tcW w:w="0" w:type="auto"/>
            <w:vAlign w:val="center"/>
            <w:hideMark/>
          </w:tcPr>
          <w:p w14:paraId="67318284" w14:textId="77777777" w:rsidR="00CD21E8" w:rsidRPr="00CD21E8" w:rsidRDefault="00CD21E8" w:rsidP="00CD21E8">
            <w:r w:rsidRPr="00CD21E8">
              <w:t>Intensity</w:t>
            </w:r>
          </w:p>
        </w:tc>
        <w:tc>
          <w:tcPr>
            <w:tcW w:w="0" w:type="auto"/>
            <w:vAlign w:val="center"/>
            <w:hideMark/>
          </w:tcPr>
          <w:p w14:paraId="7168E169" w14:textId="77777777" w:rsidR="00CD21E8" w:rsidRPr="00CD21E8" w:rsidRDefault="00CD21E8" w:rsidP="00CD21E8">
            <w:r w:rsidRPr="00CD21E8">
              <w:t>Relative Raman response</w:t>
            </w:r>
          </w:p>
        </w:tc>
      </w:tr>
    </w:tbl>
    <w:p w14:paraId="0D840423" w14:textId="77777777" w:rsidR="00CD21E8" w:rsidRPr="00CD21E8" w:rsidRDefault="00CD21E8" w:rsidP="00CD21E8">
      <w:pPr>
        <w:rPr>
          <w:b/>
          <w:bCs/>
        </w:rPr>
      </w:pPr>
      <w:r w:rsidRPr="00CD21E8">
        <w:rPr>
          <w:b/>
          <w:bCs/>
        </w:rPr>
        <w:t>Frequency Scaling</w:t>
      </w:r>
    </w:p>
    <w:p w14:paraId="1C9F7DA5" w14:textId="77777777" w:rsidR="00CD21E8" w:rsidRPr="00CD21E8" w:rsidRDefault="00CD21E8" w:rsidP="00CD21E8">
      <w:r w:rsidRPr="00CD21E8">
        <w:t>Theoretical harmonic frequencies generally differ slightly from experimental values. To reduce this deviation, an empirical scaling factor was applied to the simulated frequencies.</w:t>
      </w:r>
    </w:p>
    <w:p w14:paraId="2DA3EEFF" w14:textId="77777777" w:rsidR="00CD21E8" w:rsidRPr="00CD21E8" w:rsidRDefault="00CD21E8" w:rsidP="00CD21E8">
      <w:r w:rsidRPr="00CD21E8">
        <w:t>Purpose of scaling:</w:t>
      </w:r>
    </w:p>
    <w:p w14:paraId="05146E21" w14:textId="77777777" w:rsidR="00CD21E8" w:rsidRPr="00CD21E8" w:rsidRDefault="00CD21E8" w:rsidP="00CD21E8">
      <w:pPr>
        <w:numPr>
          <w:ilvl w:val="0"/>
          <w:numId w:val="13"/>
        </w:numPr>
      </w:pPr>
      <w:r w:rsidRPr="00CD21E8">
        <w:t xml:space="preserve">Correct harmonic overestimation </w:t>
      </w:r>
    </w:p>
    <w:p w14:paraId="7BD19205" w14:textId="77777777" w:rsidR="00CD21E8" w:rsidRPr="00CD21E8" w:rsidRDefault="00CD21E8" w:rsidP="00CD21E8">
      <w:pPr>
        <w:numPr>
          <w:ilvl w:val="0"/>
          <w:numId w:val="13"/>
        </w:numPr>
      </w:pPr>
      <w:r w:rsidRPr="00CD21E8">
        <w:t xml:space="preserve">Improve alignment with measured peaks </w:t>
      </w:r>
    </w:p>
    <w:p w14:paraId="31DBC633" w14:textId="77777777" w:rsidR="00CD21E8" w:rsidRPr="00CD21E8" w:rsidRDefault="00CD21E8" w:rsidP="00CD21E8">
      <w:pPr>
        <w:numPr>
          <w:ilvl w:val="0"/>
          <w:numId w:val="13"/>
        </w:numPr>
      </w:pPr>
      <w:r w:rsidRPr="00CD21E8">
        <w:t xml:space="preserve">Enhance practical comparability </w:t>
      </w:r>
    </w:p>
    <w:p w14:paraId="574F5A15" w14:textId="77777777" w:rsidR="00CD21E8" w:rsidRPr="00CD21E8" w:rsidRDefault="00CD21E8" w:rsidP="00CD21E8">
      <w:pPr>
        <w:rPr>
          <w:b/>
          <w:bCs/>
        </w:rPr>
      </w:pPr>
      <w:r w:rsidRPr="00CD21E8">
        <w:rPr>
          <w:b/>
          <w:bCs/>
        </w:rPr>
        <w:t>Normalization of Intensities</w:t>
      </w:r>
    </w:p>
    <w:p w14:paraId="1A3FC361" w14:textId="77777777" w:rsidR="00CD21E8" w:rsidRPr="00CD21E8" w:rsidRDefault="00CD21E8" w:rsidP="00CD21E8">
      <w:r w:rsidRPr="00CD21E8">
        <w:t>Because each molecule produced different absolute intensity ranges, all simulated spectra were normalized before comparison.</w:t>
      </w:r>
    </w:p>
    <w:p w14:paraId="1B371B5C" w14:textId="77777777" w:rsidR="00CD21E8" w:rsidRPr="00CD21E8" w:rsidRDefault="00CD21E8" w:rsidP="00CD21E8">
      <w:r w:rsidRPr="00CD21E8">
        <w:t>Min–max normalization was used:</w:t>
      </w:r>
    </w:p>
    <w:p w14:paraId="2C2157F6" w14:textId="13429176" w:rsidR="00CD21E8" w:rsidRPr="00CD21E8" w:rsidRDefault="00CD21E8" w:rsidP="00CD21E8">
      <m:oMathPara>
        <m:oMath>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min</m:t>
                  </m:r>
                </m:sub>
              </m:sSub>
            </m:num>
            <m:den>
              <m:sSub>
                <m:sSubPr>
                  <m:ctrlPr>
                    <w:rPr>
                      <w:rFonts w:ascii="Cambria Math" w:hAnsi="Cambria Math"/>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min</m:t>
                  </m:r>
                </m:sub>
              </m:sSub>
            </m:den>
          </m:f>
          <m:r>
            <w:br/>
          </m:r>
        </m:oMath>
      </m:oMathPara>
    </w:p>
    <w:p w14:paraId="16385368" w14:textId="77777777" w:rsidR="00CD21E8" w:rsidRPr="00CD21E8" w:rsidRDefault="00CD21E8" w:rsidP="00CD21E8">
      <w:r w:rsidRPr="00CD21E8">
        <w:t>This converted all spectra to a common intensity scale between 0 and 1.</w:t>
      </w:r>
    </w:p>
    <w:p w14:paraId="09E48ADC" w14:textId="77777777" w:rsidR="00CD21E8" w:rsidRPr="00CD21E8" w:rsidRDefault="00CD21E8" w:rsidP="00CD21E8">
      <w:pPr>
        <w:rPr>
          <w:b/>
          <w:bCs/>
        </w:rPr>
      </w:pPr>
      <w:r w:rsidRPr="00CD21E8">
        <w:rPr>
          <w:b/>
          <w:bCs/>
        </w:rPr>
        <w:t>Interpolation to Common Raman Grid</w:t>
      </w:r>
    </w:p>
    <w:p w14:paraId="1FAFD7BD" w14:textId="77777777" w:rsidR="00CD21E8" w:rsidRPr="00CD21E8" w:rsidRDefault="00CD21E8" w:rsidP="00CD21E8">
      <w:r w:rsidRPr="00CD21E8">
        <w:t>Different spectra may contain peak values at different Raman shift points. To enable direct point-by-point comparison, every simulated dataset was interpolated to a common x-axis grid.</w:t>
      </w:r>
    </w:p>
    <w:p w14:paraId="37F441E1" w14:textId="77777777" w:rsidR="00CD21E8" w:rsidRPr="00CD21E8" w:rsidRDefault="00CD21E8" w:rsidP="00CD21E8">
      <w:pPr>
        <w:rPr>
          <w:b/>
          <w:bCs/>
        </w:rPr>
      </w:pPr>
      <w:r w:rsidRPr="00CD21E8">
        <w:rPr>
          <w:b/>
          <w:bCs/>
        </w:rPr>
        <w:t>Common Grid Used</w:t>
      </w:r>
    </w:p>
    <w:p w14:paraId="309034DF" w14:textId="77777777" w:rsidR="00CD21E8" w:rsidRPr="00CD21E8" w:rsidRDefault="00CD21E8" w:rsidP="00CD21E8">
      <w:pPr>
        <w:numPr>
          <w:ilvl w:val="0"/>
          <w:numId w:val="14"/>
        </w:numPr>
      </w:pPr>
      <w:r w:rsidRPr="00CD21E8">
        <w:t xml:space="preserve">Raman range: </w:t>
      </w:r>
      <w:r w:rsidRPr="00CD21E8">
        <w:rPr>
          <w:b/>
          <w:bCs/>
        </w:rPr>
        <w:t>200–2000 cm⁻¹</w:t>
      </w:r>
      <w:r w:rsidRPr="00CD21E8">
        <w:t xml:space="preserve"> </w:t>
      </w:r>
    </w:p>
    <w:p w14:paraId="27492A93" w14:textId="77777777" w:rsidR="00CD21E8" w:rsidRPr="00CD21E8" w:rsidRDefault="00CD21E8" w:rsidP="00CD21E8">
      <w:pPr>
        <w:numPr>
          <w:ilvl w:val="0"/>
          <w:numId w:val="14"/>
        </w:numPr>
      </w:pPr>
      <w:r w:rsidRPr="00CD21E8">
        <w:t xml:space="preserve">Grid spacing: </w:t>
      </w:r>
      <w:r w:rsidRPr="00CD21E8">
        <w:rPr>
          <w:b/>
          <w:bCs/>
        </w:rPr>
        <w:t>1 cm⁻¹</w:t>
      </w:r>
      <w:r w:rsidRPr="00CD21E8">
        <w:t xml:space="preserve"> </w:t>
      </w:r>
    </w:p>
    <w:p w14:paraId="3CF321E5" w14:textId="77777777" w:rsidR="00CD21E8" w:rsidRPr="00CD21E8" w:rsidRDefault="00CD21E8" w:rsidP="00CD21E8">
      <w:pPr>
        <w:rPr>
          <w:b/>
          <w:bCs/>
        </w:rPr>
      </w:pPr>
      <w:r w:rsidRPr="00CD21E8">
        <w:rPr>
          <w:b/>
          <w:bCs/>
        </w:rPr>
        <w:t>Why This Was Necessary</w:t>
      </w:r>
    </w:p>
    <w:p w14:paraId="56681586" w14:textId="77777777" w:rsidR="00CD21E8" w:rsidRPr="00CD21E8" w:rsidRDefault="00CD21E8" w:rsidP="00CD21E8">
      <w:r w:rsidRPr="00CD21E8">
        <w:t>Interpolation ensured:</w:t>
      </w:r>
    </w:p>
    <w:p w14:paraId="720E8C85" w14:textId="77777777" w:rsidR="00CD21E8" w:rsidRPr="00CD21E8" w:rsidRDefault="00CD21E8" w:rsidP="00CD21E8">
      <w:pPr>
        <w:numPr>
          <w:ilvl w:val="0"/>
          <w:numId w:val="15"/>
        </w:numPr>
      </w:pPr>
      <w:r w:rsidRPr="00CD21E8">
        <w:t xml:space="preserve">Equal data length for all spectra </w:t>
      </w:r>
    </w:p>
    <w:p w14:paraId="3331B82A" w14:textId="77777777" w:rsidR="00CD21E8" w:rsidRPr="00CD21E8" w:rsidRDefault="00CD21E8" w:rsidP="00CD21E8">
      <w:pPr>
        <w:numPr>
          <w:ilvl w:val="0"/>
          <w:numId w:val="15"/>
        </w:numPr>
      </w:pPr>
      <w:r w:rsidRPr="00CD21E8">
        <w:t xml:space="preserve">Fair mathematical comparison </w:t>
      </w:r>
    </w:p>
    <w:p w14:paraId="1572E1D3" w14:textId="77777777" w:rsidR="00CD21E8" w:rsidRPr="00CD21E8" w:rsidRDefault="00CD21E8" w:rsidP="00CD21E8">
      <w:pPr>
        <w:numPr>
          <w:ilvl w:val="0"/>
          <w:numId w:val="15"/>
        </w:numPr>
      </w:pPr>
      <w:r w:rsidRPr="00CD21E8">
        <w:t xml:space="preserve">Compatibility with fitting algorithms </w:t>
      </w:r>
    </w:p>
    <w:p w14:paraId="734E28D3" w14:textId="77777777" w:rsidR="00CD21E8" w:rsidRPr="00CD21E8" w:rsidRDefault="00CD21E8" w:rsidP="00CD21E8">
      <w:pPr>
        <w:numPr>
          <w:ilvl w:val="0"/>
          <w:numId w:val="15"/>
        </w:numPr>
      </w:pPr>
      <w:r w:rsidRPr="00CD21E8">
        <w:t xml:space="preserve">Uniform plotting and overlay analysis </w:t>
      </w:r>
    </w:p>
    <w:p w14:paraId="18812A4E" w14:textId="77777777" w:rsidR="00CD21E8" w:rsidRPr="00CD21E8" w:rsidRDefault="00CD21E8" w:rsidP="00CD21E8">
      <w:pPr>
        <w:rPr>
          <w:b/>
          <w:bCs/>
        </w:rPr>
      </w:pPr>
      <w:r w:rsidRPr="00CD21E8">
        <w:rPr>
          <w:b/>
          <w:bCs/>
        </w:rPr>
        <w:t>No Baseline Correction Applied to Simulated Data</w:t>
      </w:r>
    </w:p>
    <w:p w14:paraId="2E40AB5C" w14:textId="77777777" w:rsidR="00CD21E8" w:rsidRPr="00CD21E8" w:rsidRDefault="00CD21E8" w:rsidP="00CD21E8">
      <w:r w:rsidRPr="00CD21E8">
        <w:t>Baseline correction was intentionally not applied to simulated spectra because theoretical Raman outputs do not contain fluorescence background or detector drift.</w:t>
      </w:r>
    </w:p>
    <w:p w14:paraId="0D86EB27" w14:textId="77777777" w:rsidR="00CD21E8" w:rsidRPr="00CD21E8" w:rsidRDefault="00CD21E8" w:rsidP="00CD21E8">
      <w:pPr>
        <w:rPr>
          <w:b/>
          <w:bCs/>
        </w:rPr>
      </w:pPr>
      <w:r w:rsidRPr="00CD21E8">
        <w:rPr>
          <w:b/>
          <w:bCs/>
        </w:rPr>
        <w:lastRenderedPageBreak/>
        <w:t>Experimental Raman Measurement and Optimization of Acquisition Parameters</w:t>
      </w:r>
    </w:p>
    <w:p w14:paraId="0BF7DF68" w14:textId="77777777" w:rsidR="00CD21E8" w:rsidRPr="00CD21E8" w:rsidRDefault="00CD21E8" w:rsidP="00CD21E8">
      <w:r w:rsidRPr="00CD21E8">
        <w:t>After preparing the simulated spectra, experimental Raman measurements were carried out to obtain the real vibrational fingerprint of the powder sample. The purpose of this step was to generate a high-quality experimental spectrum that could be directly compared with the computational model.</w:t>
      </w:r>
    </w:p>
    <w:p w14:paraId="3F426103" w14:textId="77777777" w:rsidR="00CD21E8" w:rsidRPr="00CD21E8" w:rsidRDefault="00CD21E8" w:rsidP="00CD21E8">
      <w:pPr>
        <w:rPr>
          <w:b/>
          <w:bCs/>
        </w:rPr>
      </w:pPr>
      <w:r w:rsidRPr="00CD21E8">
        <w:rPr>
          <w:b/>
          <w:bCs/>
        </w:rPr>
        <w:t>Sample Used</w:t>
      </w:r>
    </w:p>
    <w:p w14:paraId="70908DD3" w14:textId="77777777" w:rsidR="00CD21E8" w:rsidRPr="00CD21E8" w:rsidRDefault="00CD21E8" w:rsidP="00CD21E8">
      <w:r w:rsidRPr="00CD21E8">
        <w:t xml:space="preserve">Commercially available lyophilized powder sample of lipopolysaccharide obtained from </w:t>
      </w:r>
      <w:r w:rsidRPr="00CD21E8">
        <w:rPr>
          <w:i/>
          <w:iCs/>
        </w:rPr>
        <w:t>Escherichia coli</w:t>
      </w:r>
      <w:r w:rsidRPr="00CD21E8">
        <w:t xml:space="preserve"> O111:B4 was used for the study.</w:t>
      </w:r>
    </w:p>
    <w:p w14:paraId="749DBA68" w14:textId="77777777" w:rsidR="00CD21E8" w:rsidRPr="00CD21E8" w:rsidRDefault="00CD21E8" w:rsidP="00CD21E8">
      <w:pPr>
        <w:rPr>
          <w:b/>
          <w:bCs/>
        </w:rPr>
      </w:pPr>
      <w:r w:rsidRPr="00CD21E8">
        <w:rPr>
          <w:b/>
          <w:bCs/>
        </w:rPr>
        <w:t>Physical Form</w:t>
      </w:r>
    </w:p>
    <w:p w14:paraId="62051134" w14:textId="77777777" w:rsidR="00CD21E8" w:rsidRPr="00CD21E8" w:rsidRDefault="00CD21E8" w:rsidP="00CD21E8">
      <w:pPr>
        <w:numPr>
          <w:ilvl w:val="0"/>
          <w:numId w:val="17"/>
        </w:numPr>
      </w:pPr>
      <w:r w:rsidRPr="00CD21E8">
        <w:t xml:space="preserve">Powder sample </w:t>
      </w:r>
    </w:p>
    <w:p w14:paraId="7771E79B" w14:textId="77777777" w:rsidR="00CD21E8" w:rsidRPr="00CD21E8" w:rsidRDefault="00CD21E8" w:rsidP="00CD21E8">
      <w:pPr>
        <w:numPr>
          <w:ilvl w:val="0"/>
          <w:numId w:val="17"/>
        </w:numPr>
      </w:pPr>
      <w:r w:rsidRPr="00CD21E8">
        <w:t xml:space="preserve">Dry-state measurement </w:t>
      </w:r>
    </w:p>
    <w:p w14:paraId="67CF1ED7" w14:textId="77777777" w:rsidR="00CD21E8" w:rsidRPr="00CD21E8" w:rsidRDefault="00CD21E8" w:rsidP="00CD21E8">
      <w:pPr>
        <w:numPr>
          <w:ilvl w:val="0"/>
          <w:numId w:val="17"/>
        </w:numPr>
      </w:pPr>
      <w:r w:rsidRPr="00CD21E8">
        <w:t xml:space="preserve">Direct Raman acquisition without chemical </w:t>
      </w:r>
      <w:proofErr w:type="spellStart"/>
      <w:r w:rsidRPr="00CD21E8">
        <w:t>labeling</w:t>
      </w:r>
      <w:proofErr w:type="spellEnd"/>
      <w:r w:rsidRPr="00CD21E8">
        <w:t xml:space="preserve"> </w:t>
      </w:r>
    </w:p>
    <w:p w14:paraId="0FDF0FED" w14:textId="77777777" w:rsidR="00CD21E8" w:rsidRPr="00CD21E8" w:rsidRDefault="00CD21E8" w:rsidP="00CD21E8">
      <w:pPr>
        <w:rPr>
          <w:b/>
          <w:bCs/>
        </w:rPr>
      </w:pPr>
      <w:r w:rsidRPr="00CD21E8">
        <w:rPr>
          <w:b/>
          <w:bCs/>
        </w:rPr>
        <w:t>Experimental Objective</w:t>
      </w:r>
    </w:p>
    <w:p w14:paraId="7B72A733" w14:textId="77777777" w:rsidR="00CD21E8" w:rsidRPr="00CD21E8" w:rsidRDefault="00CD21E8" w:rsidP="00CD21E8">
      <w:pPr>
        <w:numPr>
          <w:ilvl w:val="0"/>
          <w:numId w:val="18"/>
        </w:numPr>
      </w:pPr>
      <w:r w:rsidRPr="00CD21E8">
        <w:t xml:space="preserve">Record Raman spectra of the powder sample. </w:t>
      </w:r>
    </w:p>
    <w:p w14:paraId="788540E4" w14:textId="77777777" w:rsidR="00CD21E8" w:rsidRPr="00CD21E8" w:rsidRDefault="00CD21E8" w:rsidP="00CD21E8">
      <w:pPr>
        <w:numPr>
          <w:ilvl w:val="0"/>
          <w:numId w:val="18"/>
        </w:numPr>
      </w:pPr>
      <w:r w:rsidRPr="00CD21E8">
        <w:t xml:space="preserve">Evaluate the effect of acquisition settings on signal quality. </w:t>
      </w:r>
    </w:p>
    <w:p w14:paraId="2B17644A" w14:textId="77777777" w:rsidR="00CD21E8" w:rsidRPr="00CD21E8" w:rsidRDefault="00CD21E8" w:rsidP="00CD21E8">
      <w:pPr>
        <w:numPr>
          <w:ilvl w:val="0"/>
          <w:numId w:val="18"/>
        </w:numPr>
      </w:pPr>
      <w:r w:rsidRPr="00CD21E8">
        <w:t xml:space="preserve">Identify the best condition for further analysis. </w:t>
      </w:r>
    </w:p>
    <w:p w14:paraId="3B6F2F4B" w14:textId="77777777" w:rsidR="00CD21E8" w:rsidRPr="00CD21E8" w:rsidRDefault="00CD21E8" w:rsidP="00CD21E8">
      <w:pPr>
        <w:numPr>
          <w:ilvl w:val="0"/>
          <w:numId w:val="18"/>
        </w:numPr>
      </w:pPr>
      <w:r w:rsidRPr="00CD21E8">
        <w:t xml:space="preserve">Use the optimized dataset for comparison with simulation. </w:t>
      </w:r>
    </w:p>
    <w:p w14:paraId="337623DE" w14:textId="77777777" w:rsidR="00CD21E8" w:rsidRPr="00CD21E8" w:rsidRDefault="00CD21E8" w:rsidP="00CD21E8">
      <w:pPr>
        <w:rPr>
          <w:b/>
          <w:bCs/>
        </w:rPr>
      </w:pPr>
      <w:r w:rsidRPr="00CD21E8">
        <w:rPr>
          <w:b/>
          <w:bCs/>
        </w:rPr>
        <w:t>Why Optimization Was Required</w:t>
      </w:r>
    </w:p>
    <w:p w14:paraId="564ACA66" w14:textId="77777777" w:rsidR="00CD21E8" w:rsidRPr="00CD21E8" w:rsidRDefault="00CD21E8" w:rsidP="00CD21E8">
      <w:r w:rsidRPr="00CD21E8">
        <w:t>The quality of Raman spectra strongly depends on measurement conditions. Poor settings may result in:</w:t>
      </w:r>
    </w:p>
    <w:p w14:paraId="0E43813A" w14:textId="77777777" w:rsidR="00CD21E8" w:rsidRPr="00CD21E8" w:rsidRDefault="00CD21E8" w:rsidP="00CD21E8">
      <w:pPr>
        <w:numPr>
          <w:ilvl w:val="0"/>
          <w:numId w:val="19"/>
        </w:numPr>
      </w:pPr>
      <w:r w:rsidRPr="00CD21E8">
        <w:t xml:space="preserve">weak peaks </w:t>
      </w:r>
    </w:p>
    <w:p w14:paraId="4EC13D33" w14:textId="77777777" w:rsidR="00CD21E8" w:rsidRPr="00CD21E8" w:rsidRDefault="00CD21E8" w:rsidP="00CD21E8">
      <w:pPr>
        <w:numPr>
          <w:ilvl w:val="0"/>
          <w:numId w:val="19"/>
        </w:numPr>
      </w:pPr>
      <w:r w:rsidRPr="00CD21E8">
        <w:t xml:space="preserve">excessive noise </w:t>
      </w:r>
    </w:p>
    <w:p w14:paraId="6655B108" w14:textId="77777777" w:rsidR="00CD21E8" w:rsidRPr="00CD21E8" w:rsidRDefault="00CD21E8" w:rsidP="00CD21E8">
      <w:pPr>
        <w:numPr>
          <w:ilvl w:val="0"/>
          <w:numId w:val="19"/>
        </w:numPr>
      </w:pPr>
      <w:r w:rsidRPr="00CD21E8">
        <w:t xml:space="preserve">unstable baseline </w:t>
      </w:r>
    </w:p>
    <w:p w14:paraId="00756224" w14:textId="77777777" w:rsidR="00CD21E8" w:rsidRPr="00CD21E8" w:rsidRDefault="00CD21E8" w:rsidP="00CD21E8">
      <w:pPr>
        <w:numPr>
          <w:ilvl w:val="0"/>
          <w:numId w:val="19"/>
        </w:numPr>
      </w:pPr>
      <w:r w:rsidRPr="00CD21E8">
        <w:t xml:space="preserve">overheating of sample </w:t>
      </w:r>
    </w:p>
    <w:p w14:paraId="3242B793" w14:textId="77777777" w:rsidR="00CD21E8" w:rsidRPr="00CD21E8" w:rsidRDefault="00CD21E8" w:rsidP="00CD21E8">
      <w:pPr>
        <w:numPr>
          <w:ilvl w:val="0"/>
          <w:numId w:val="19"/>
        </w:numPr>
      </w:pPr>
      <w:r w:rsidRPr="00CD21E8">
        <w:t xml:space="preserve">poor reproducibility </w:t>
      </w:r>
    </w:p>
    <w:p w14:paraId="44895A98" w14:textId="77777777" w:rsidR="00CD21E8" w:rsidRPr="00CD21E8" w:rsidRDefault="00CD21E8" w:rsidP="00CD21E8">
      <w:r w:rsidRPr="00CD21E8">
        <w:t>Therefore, multiple parameter combinations were tested systematically.</w:t>
      </w:r>
    </w:p>
    <w:p w14:paraId="6465568A" w14:textId="77777777" w:rsidR="00CD21E8" w:rsidRPr="00CD21E8" w:rsidRDefault="00CD21E8" w:rsidP="00CD21E8">
      <w:pPr>
        <w:rPr>
          <w:b/>
          <w:bCs/>
        </w:rPr>
      </w:pPr>
      <w:r w:rsidRPr="00CD21E8">
        <w:rPr>
          <w:b/>
          <w:bCs/>
        </w:rPr>
        <w:t>Parameters Varied During Trials</w:t>
      </w:r>
    </w:p>
    <w:p w14:paraId="1EB5E213" w14:textId="77777777" w:rsidR="00CD21E8" w:rsidRPr="00CD21E8" w:rsidRDefault="00CD21E8" w:rsidP="00CD21E8">
      <w:r w:rsidRPr="00CD21E8">
        <w:t>The following acquisition parameters were examined:</w:t>
      </w:r>
    </w:p>
    <w:p w14:paraId="42AEA2A2" w14:textId="77777777" w:rsidR="00CD21E8" w:rsidRPr="00CD21E8" w:rsidRDefault="00CD21E8" w:rsidP="00CD21E8">
      <w:pPr>
        <w:numPr>
          <w:ilvl w:val="0"/>
          <w:numId w:val="20"/>
        </w:numPr>
      </w:pPr>
      <w:r w:rsidRPr="00CD21E8">
        <w:rPr>
          <w:b/>
          <w:bCs/>
        </w:rPr>
        <w:t>Integration Time</w:t>
      </w:r>
      <w:r w:rsidRPr="00CD21E8">
        <w:br/>
        <w:t xml:space="preserve">Duration of signal collection for each scan. </w:t>
      </w:r>
    </w:p>
    <w:p w14:paraId="40A1EF60" w14:textId="77777777" w:rsidR="00CD21E8" w:rsidRPr="00CD21E8" w:rsidRDefault="00CD21E8" w:rsidP="00CD21E8">
      <w:pPr>
        <w:numPr>
          <w:ilvl w:val="0"/>
          <w:numId w:val="20"/>
        </w:numPr>
      </w:pPr>
      <w:r w:rsidRPr="00CD21E8">
        <w:rPr>
          <w:b/>
          <w:bCs/>
        </w:rPr>
        <w:t>Laser Power</w:t>
      </w:r>
      <w:r w:rsidRPr="00CD21E8">
        <w:br/>
        <w:t xml:space="preserve">Relative excitation intensity used during measurement. </w:t>
      </w:r>
    </w:p>
    <w:p w14:paraId="1F691D81" w14:textId="77777777" w:rsidR="00CD21E8" w:rsidRPr="00CD21E8" w:rsidRDefault="00CD21E8" w:rsidP="00CD21E8">
      <w:pPr>
        <w:numPr>
          <w:ilvl w:val="0"/>
          <w:numId w:val="20"/>
        </w:numPr>
      </w:pPr>
      <w:r w:rsidRPr="00CD21E8">
        <w:rPr>
          <w:b/>
          <w:bCs/>
        </w:rPr>
        <w:t>Accumulations</w:t>
      </w:r>
      <w:r w:rsidRPr="00CD21E8">
        <w:br/>
        <w:t xml:space="preserve">Number of repeated scans averaged together. </w:t>
      </w:r>
    </w:p>
    <w:p w14:paraId="1E9D995C" w14:textId="77777777" w:rsidR="00CD21E8" w:rsidRPr="00CD21E8" w:rsidRDefault="00CD21E8" w:rsidP="00CD21E8">
      <w:pPr>
        <w:rPr>
          <w:b/>
          <w:bCs/>
        </w:rPr>
      </w:pPr>
      <w:r w:rsidRPr="00CD21E8">
        <w:rPr>
          <w:b/>
          <w:bCs/>
        </w:rPr>
        <w:lastRenderedPageBreak/>
        <w:t>Trial Measurements</w:t>
      </w:r>
    </w:p>
    <w:p w14:paraId="1F111A71" w14:textId="77777777" w:rsidR="00CD21E8" w:rsidRPr="00CD21E8" w:rsidRDefault="00CD21E8" w:rsidP="00CD21E8">
      <w:r w:rsidRPr="00CD21E8">
        <w:t>Several combinations of settings were tested, including shorter and longer acquisition times. Representative conditions included:</w:t>
      </w:r>
    </w:p>
    <w:p w14:paraId="6E30277B" w14:textId="77777777" w:rsidR="00CD21E8" w:rsidRPr="00CD21E8" w:rsidRDefault="00CD21E8" w:rsidP="00CD21E8">
      <w:pPr>
        <w:numPr>
          <w:ilvl w:val="0"/>
          <w:numId w:val="21"/>
        </w:numPr>
      </w:pPr>
      <w:r w:rsidRPr="00CD21E8">
        <w:t xml:space="preserve">10 s integration, 20 power, 5 accumulations </w:t>
      </w:r>
    </w:p>
    <w:p w14:paraId="48678FFF" w14:textId="77777777" w:rsidR="00CD21E8" w:rsidRPr="00CD21E8" w:rsidRDefault="00CD21E8" w:rsidP="00CD21E8">
      <w:pPr>
        <w:numPr>
          <w:ilvl w:val="0"/>
          <w:numId w:val="21"/>
        </w:numPr>
      </w:pPr>
      <w:r w:rsidRPr="00CD21E8">
        <w:t xml:space="preserve">20 s integration, 20 power, 5 accumulations </w:t>
      </w:r>
    </w:p>
    <w:p w14:paraId="480BFC48" w14:textId="77777777" w:rsidR="00CD21E8" w:rsidRPr="00CD21E8" w:rsidRDefault="00CD21E8" w:rsidP="00CD21E8">
      <w:pPr>
        <w:numPr>
          <w:ilvl w:val="0"/>
          <w:numId w:val="21"/>
        </w:numPr>
      </w:pPr>
      <w:r w:rsidRPr="00CD21E8">
        <w:t xml:space="preserve">Additional intermediate trials </w:t>
      </w:r>
    </w:p>
    <w:p w14:paraId="0EDA3D69" w14:textId="77777777" w:rsidR="00CD21E8" w:rsidRPr="00CD21E8" w:rsidRDefault="00CD21E8" w:rsidP="00CD21E8">
      <w:pPr>
        <w:numPr>
          <w:ilvl w:val="0"/>
          <w:numId w:val="21"/>
        </w:numPr>
      </w:pPr>
      <w:r w:rsidRPr="00CD21E8">
        <w:t xml:space="preserve">60 s integration, 20 power, 30 accumulations </w:t>
      </w:r>
    </w:p>
    <w:p w14:paraId="6572A428" w14:textId="77777777" w:rsidR="00CD21E8" w:rsidRPr="00CD21E8" w:rsidRDefault="00CD21E8" w:rsidP="00CD21E8">
      <w:pPr>
        <w:rPr>
          <w:b/>
          <w:bCs/>
        </w:rPr>
      </w:pPr>
      <w:r w:rsidRPr="00CD21E8">
        <w:rPr>
          <w:b/>
          <w:bCs/>
        </w:rPr>
        <w:t>Selection Criteria for Best Spectrum</w:t>
      </w:r>
    </w:p>
    <w:p w14:paraId="7A108984" w14:textId="77777777" w:rsidR="00CD21E8" w:rsidRPr="00CD21E8" w:rsidRDefault="00CD21E8" w:rsidP="00CD21E8">
      <w:r w:rsidRPr="00CD21E8">
        <w:t>The final condition was selected based on:</w:t>
      </w:r>
    </w:p>
    <w:p w14:paraId="677877E0" w14:textId="77777777" w:rsidR="00CD21E8" w:rsidRPr="00CD21E8" w:rsidRDefault="00CD21E8" w:rsidP="00CD21E8">
      <w:pPr>
        <w:numPr>
          <w:ilvl w:val="0"/>
          <w:numId w:val="22"/>
        </w:numPr>
      </w:pPr>
      <w:r w:rsidRPr="00CD21E8">
        <w:t xml:space="preserve">stronger Raman signal </w:t>
      </w:r>
    </w:p>
    <w:p w14:paraId="139BAE02" w14:textId="77777777" w:rsidR="00CD21E8" w:rsidRPr="00CD21E8" w:rsidRDefault="00CD21E8" w:rsidP="00CD21E8">
      <w:pPr>
        <w:numPr>
          <w:ilvl w:val="0"/>
          <w:numId w:val="22"/>
        </w:numPr>
      </w:pPr>
      <w:r w:rsidRPr="00CD21E8">
        <w:t xml:space="preserve">clearer peak visibility </w:t>
      </w:r>
    </w:p>
    <w:p w14:paraId="566F5034" w14:textId="77777777" w:rsidR="00CD21E8" w:rsidRPr="00CD21E8" w:rsidRDefault="00CD21E8" w:rsidP="00CD21E8">
      <w:pPr>
        <w:numPr>
          <w:ilvl w:val="0"/>
          <w:numId w:val="22"/>
        </w:numPr>
      </w:pPr>
      <w:r w:rsidRPr="00CD21E8">
        <w:t xml:space="preserve">reduced noise </w:t>
      </w:r>
    </w:p>
    <w:p w14:paraId="0764ADB1" w14:textId="77777777" w:rsidR="00CD21E8" w:rsidRPr="00CD21E8" w:rsidRDefault="00CD21E8" w:rsidP="00CD21E8">
      <w:pPr>
        <w:numPr>
          <w:ilvl w:val="0"/>
          <w:numId w:val="22"/>
        </w:numPr>
      </w:pPr>
      <w:r w:rsidRPr="00CD21E8">
        <w:t xml:space="preserve">stable baseline </w:t>
      </w:r>
      <w:proofErr w:type="spellStart"/>
      <w:r w:rsidRPr="00CD21E8">
        <w:t>behavior</w:t>
      </w:r>
      <w:proofErr w:type="spellEnd"/>
      <w:r w:rsidRPr="00CD21E8">
        <w:t xml:space="preserve"> </w:t>
      </w:r>
    </w:p>
    <w:p w14:paraId="3C6807C3" w14:textId="77777777" w:rsidR="00CD21E8" w:rsidRPr="00CD21E8" w:rsidRDefault="00CD21E8" w:rsidP="00CD21E8">
      <w:pPr>
        <w:numPr>
          <w:ilvl w:val="0"/>
          <w:numId w:val="22"/>
        </w:numPr>
      </w:pPr>
      <w:r w:rsidRPr="00CD21E8">
        <w:t xml:space="preserve">repeatability across scans </w:t>
      </w:r>
    </w:p>
    <w:p w14:paraId="7DFEA0F9" w14:textId="77777777" w:rsidR="00CD21E8" w:rsidRPr="00CD21E8" w:rsidRDefault="00CD21E8" w:rsidP="00CD21E8">
      <w:pPr>
        <w:numPr>
          <w:ilvl w:val="0"/>
          <w:numId w:val="22"/>
        </w:numPr>
      </w:pPr>
      <w:r w:rsidRPr="00CD21E8">
        <w:t xml:space="preserve">no visible sample damage </w:t>
      </w:r>
    </w:p>
    <w:p w14:paraId="2C726832" w14:textId="77777777" w:rsidR="00CD21E8" w:rsidRPr="00CD21E8" w:rsidRDefault="00CD21E8" w:rsidP="00CD21E8">
      <w:pPr>
        <w:rPr>
          <w:b/>
          <w:bCs/>
        </w:rPr>
      </w:pPr>
      <w:r w:rsidRPr="00CD21E8">
        <w:rPr>
          <w:b/>
          <w:bCs/>
        </w:rPr>
        <w:t>Final Optimized Experimental Setting</w:t>
      </w:r>
    </w:p>
    <w:p w14:paraId="3C1403D5" w14:textId="77777777" w:rsidR="00CD21E8" w:rsidRPr="00CD21E8" w:rsidRDefault="00CD21E8" w:rsidP="00CD21E8">
      <w:r w:rsidRPr="00CD21E8">
        <w:t>The condition that produced the most reliable spectrum was:</w:t>
      </w:r>
    </w:p>
    <w:p w14:paraId="66E3C8A9" w14:textId="77777777" w:rsidR="00CD21E8" w:rsidRPr="00CD21E8" w:rsidRDefault="00CD21E8" w:rsidP="00CD21E8">
      <w:pPr>
        <w:numPr>
          <w:ilvl w:val="0"/>
          <w:numId w:val="23"/>
        </w:numPr>
      </w:pPr>
      <w:r w:rsidRPr="00CD21E8">
        <w:rPr>
          <w:b/>
          <w:bCs/>
        </w:rPr>
        <w:t>Integration Time:</w:t>
      </w:r>
      <w:r w:rsidRPr="00CD21E8">
        <w:t xml:space="preserve"> 60 s </w:t>
      </w:r>
    </w:p>
    <w:p w14:paraId="4B95E3C5" w14:textId="77777777" w:rsidR="00CD21E8" w:rsidRPr="00CD21E8" w:rsidRDefault="00CD21E8" w:rsidP="00CD21E8">
      <w:pPr>
        <w:numPr>
          <w:ilvl w:val="0"/>
          <w:numId w:val="23"/>
        </w:numPr>
      </w:pPr>
      <w:r w:rsidRPr="00CD21E8">
        <w:rPr>
          <w:b/>
          <w:bCs/>
        </w:rPr>
        <w:t>Laser Power:</w:t>
      </w:r>
      <w:r w:rsidRPr="00CD21E8">
        <w:t xml:space="preserve"> 20% </w:t>
      </w:r>
    </w:p>
    <w:p w14:paraId="504FD761" w14:textId="77777777" w:rsidR="00CD21E8" w:rsidRPr="00CD21E8" w:rsidRDefault="00CD21E8" w:rsidP="00CD21E8">
      <w:pPr>
        <w:numPr>
          <w:ilvl w:val="0"/>
          <w:numId w:val="23"/>
        </w:numPr>
      </w:pPr>
      <w:r w:rsidRPr="00CD21E8">
        <w:rPr>
          <w:b/>
          <w:bCs/>
        </w:rPr>
        <w:t>Accumulations:</w:t>
      </w:r>
      <w:r w:rsidRPr="00CD21E8">
        <w:t xml:space="preserve"> 30 </w:t>
      </w:r>
    </w:p>
    <w:p w14:paraId="220683C6" w14:textId="77777777" w:rsidR="00CD21E8" w:rsidRPr="00CD21E8" w:rsidRDefault="00CD21E8" w:rsidP="00CD21E8">
      <w:pPr>
        <w:rPr>
          <w:b/>
          <w:bCs/>
        </w:rPr>
      </w:pPr>
      <w:r w:rsidRPr="00CD21E8">
        <w:rPr>
          <w:b/>
          <w:bCs/>
        </w:rPr>
        <w:t>Reason for Choosing 60 s / 20% / 30</w:t>
      </w:r>
    </w:p>
    <w:p w14:paraId="6EFA0D1B" w14:textId="77777777" w:rsidR="00CD21E8" w:rsidRPr="00CD21E8" w:rsidRDefault="00CD21E8" w:rsidP="00CD21E8">
      <w:pPr>
        <w:numPr>
          <w:ilvl w:val="0"/>
          <w:numId w:val="24"/>
        </w:numPr>
      </w:pPr>
      <w:r w:rsidRPr="00CD21E8">
        <w:t xml:space="preserve">Longer integration increased photon collection and signal intensity. </w:t>
      </w:r>
    </w:p>
    <w:p w14:paraId="09D5BE45" w14:textId="77777777" w:rsidR="00CD21E8" w:rsidRPr="00CD21E8" w:rsidRDefault="00CD21E8" w:rsidP="00CD21E8">
      <w:pPr>
        <w:numPr>
          <w:ilvl w:val="0"/>
          <w:numId w:val="24"/>
        </w:numPr>
      </w:pPr>
      <w:r w:rsidRPr="00CD21E8">
        <w:t xml:space="preserve">Moderate laser power reduced risk of thermal damage. </w:t>
      </w:r>
    </w:p>
    <w:p w14:paraId="67F12179" w14:textId="77777777" w:rsidR="00CD21E8" w:rsidRPr="00CD21E8" w:rsidRDefault="00CD21E8" w:rsidP="00CD21E8">
      <w:pPr>
        <w:numPr>
          <w:ilvl w:val="0"/>
          <w:numId w:val="24"/>
        </w:numPr>
      </w:pPr>
      <w:r w:rsidRPr="00CD21E8">
        <w:t xml:space="preserve">Multiple accumulations improved averaging and signal-to-noise ratio. </w:t>
      </w:r>
    </w:p>
    <w:p w14:paraId="289E18F1" w14:textId="77777777" w:rsidR="00CD21E8" w:rsidRPr="00CD21E8" w:rsidRDefault="00CD21E8" w:rsidP="00CD21E8">
      <w:pPr>
        <w:rPr>
          <w:b/>
          <w:bCs/>
        </w:rPr>
      </w:pPr>
      <w:r w:rsidRPr="00CD21E8">
        <w:rPr>
          <w:b/>
          <w:bCs/>
        </w:rPr>
        <w:t>Final Experimental Dataset</w:t>
      </w:r>
    </w:p>
    <w:p w14:paraId="542FA44D" w14:textId="77777777" w:rsidR="00CD21E8" w:rsidRPr="00CD21E8" w:rsidRDefault="00CD21E8" w:rsidP="00CD21E8">
      <w:r w:rsidRPr="00CD21E8">
        <w:t>The optimized spectrum was saved and used as the primary experimental reference dataset for subsequent analysis.</w:t>
      </w:r>
    </w:p>
    <w:p w14:paraId="42BEF424" w14:textId="77777777" w:rsidR="00CD21E8" w:rsidRPr="00CD21E8" w:rsidRDefault="00CD21E8" w:rsidP="00CD21E8">
      <w:r w:rsidRPr="00CD21E8">
        <w:t>Example file naming format:</w:t>
      </w:r>
    </w:p>
    <w:p w14:paraId="32A8DE93" w14:textId="77777777" w:rsidR="00CD21E8" w:rsidRPr="00CD21E8" w:rsidRDefault="00CD21E8" w:rsidP="00CD21E8">
      <w:r w:rsidRPr="00CD21E8">
        <w:rPr>
          <w:b/>
          <w:bCs/>
        </w:rPr>
        <w:t>sec-60_power-20_i-30</w:t>
      </w:r>
    </w:p>
    <w:p w14:paraId="345A3395" w14:textId="77777777" w:rsidR="00CD21E8" w:rsidRPr="00CD21E8" w:rsidRDefault="00CD21E8" w:rsidP="00CD21E8">
      <w:pPr>
        <w:rPr>
          <w:b/>
          <w:bCs/>
        </w:rPr>
      </w:pPr>
      <w:r w:rsidRPr="00CD21E8">
        <w:rPr>
          <w:b/>
          <w:bCs/>
        </w:rPr>
        <w:t>Preprocessing of Experimental Raman Data</w:t>
      </w:r>
    </w:p>
    <w:p w14:paraId="0379ADB4" w14:textId="77777777" w:rsidR="00CD21E8" w:rsidRPr="00CD21E8" w:rsidRDefault="00CD21E8" w:rsidP="00CD21E8">
      <w:r w:rsidRPr="00CD21E8">
        <w:t xml:space="preserve">The optimized experimental spectrum obtained from the powder measurement was further processed before comparison with the simulated spectra. Raw Raman data often contains baseline </w:t>
      </w:r>
      <w:r w:rsidRPr="00CD21E8">
        <w:lastRenderedPageBreak/>
        <w:t>drift, instrumental noise, and intensity variations that can affect quantitative fitting. Therefore, preprocessing was performed to generate a clean and comparable dataset.</w:t>
      </w:r>
    </w:p>
    <w:p w14:paraId="6E098C4F" w14:textId="77777777" w:rsidR="00CD21E8" w:rsidRPr="00CD21E8" w:rsidRDefault="00CD21E8" w:rsidP="00CD21E8">
      <w:pPr>
        <w:rPr>
          <w:b/>
          <w:bCs/>
        </w:rPr>
      </w:pPr>
      <w:r w:rsidRPr="00CD21E8">
        <w:rPr>
          <w:b/>
          <w:bCs/>
        </w:rPr>
        <w:t>Input Data</w:t>
      </w:r>
    </w:p>
    <w:p w14:paraId="7F589C32" w14:textId="77777777" w:rsidR="00CD21E8" w:rsidRPr="00CD21E8" w:rsidRDefault="00CD21E8" w:rsidP="00CD21E8">
      <w:r w:rsidRPr="00CD21E8">
        <w:t>The selected experimental file corresponding to the optimized condition was imported from spreadsheet format into the analysis environment.</w:t>
      </w:r>
    </w:p>
    <w:p w14:paraId="056D20C8" w14:textId="77777777" w:rsidR="00CD21E8" w:rsidRPr="00CD21E8" w:rsidRDefault="00CD21E8" w:rsidP="00CD21E8">
      <w:r w:rsidRPr="00CD21E8">
        <w:t>Example dataset:</w:t>
      </w:r>
    </w:p>
    <w:p w14:paraId="468F3A73" w14:textId="77777777" w:rsidR="00CD21E8" w:rsidRPr="00CD21E8" w:rsidRDefault="00CD21E8" w:rsidP="00CD21E8">
      <w:r w:rsidRPr="00CD21E8">
        <w:rPr>
          <w:b/>
          <w:bCs/>
        </w:rPr>
        <w:t>sec-60_power-20_i-30</w:t>
      </w:r>
    </w:p>
    <w:p w14:paraId="7FC2248A" w14:textId="77777777" w:rsidR="00CD21E8" w:rsidRPr="00CD21E8" w:rsidRDefault="00CD21E8" w:rsidP="00CD21E8">
      <w:pPr>
        <w:rPr>
          <w:b/>
          <w:bCs/>
        </w:rPr>
      </w:pPr>
      <w:r w:rsidRPr="00CD21E8">
        <w:rPr>
          <w:b/>
          <w:bCs/>
        </w:rPr>
        <w:t>Initial Data Handling</w:t>
      </w:r>
    </w:p>
    <w:p w14:paraId="5600CF5F" w14:textId="77777777" w:rsidR="00CD21E8" w:rsidRPr="00CD21E8" w:rsidRDefault="00CD21E8" w:rsidP="00CD21E8">
      <w:r w:rsidRPr="00CD21E8">
        <w:t>The raw file was inspected and cleaned using the following steps:</w:t>
      </w:r>
    </w:p>
    <w:p w14:paraId="7820587C" w14:textId="77777777" w:rsidR="00CD21E8" w:rsidRPr="00CD21E8" w:rsidRDefault="00CD21E8" w:rsidP="00CD21E8">
      <w:pPr>
        <w:numPr>
          <w:ilvl w:val="0"/>
          <w:numId w:val="26"/>
        </w:numPr>
      </w:pPr>
      <w:r w:rsidRPr="00CD21E8">
        <w:t xml:space="preserve">Removal of blank rows </w:t>
      </w:r>
    </w:p>
    <w:p w14:paraId="0BEF793F" w14:textId="77777777" w:rsidR="00CD21E8" w:rsidRPr="00CD21E8" w:rsidRDefault="00CD21E8" w:rsidP="00CD21E8">
      <w:pPr>
        <w:numPr>
          <w:ilvl w:val="0"/>
          <w:numId w:val="26"/>
        </w:numPr>
      </w:pPr>
      <w:r w:rsidRPr="00CD21E8">
        <w:t xml:space="preserve">Removal of non-numeric entries </w:t>
      </w:r>
    </w:p>
    <w:p w14:paraId="7D0B2473" w14:textId="77777777" w:rsidR="00CD21E8" w:rsidRPr="00CD21E8" w:rsidRDefault="00CD21E8" w:rsidP="00CD21E8">
      <w:pPr>
        <w:numPr>
          <w:ilvl w:val="0"/>
          <w:numId w:val="26"/>
        </w:numPr>
      </w:pPr>
      <w:r w:rsidRPr="00CD21E8">
        <w:t xml:space="preserve">Conversion of columns into numeric format </w:t>
      </w:r>
    </w:p>
    <w:p w14:paraId="2F824351" w14:textId="77777777" w:rsidR="00CD21E8" w:rsidRPr="00CD21E8" w:rsidRDefault="00CD21E8" w:rsidP="00CD21E8">
      <w:pPr>
        <w:numPr>
          <w:ilvl w:val="0"/>
          <w:numId w:val="26"/>
        </w:numPr>
      </w:pPr>
      <w:r w:rsidRPr="00CD21E8">
        <w:t xml:space="preserve">Sorting according to Raman shift </w:t>
      </w:r>
    </w:p>
    <w:p w14:paraId="335D57DD" w14:textId="77777777" w:rsidR="00CD21E8" w:rsidRPr="00CD21E8" w:rsidRDefault="00CD21E8" w:rsidP="00CD21E8">
      <w:pPr>
        <w:numPr>
          <w:ilvl w:val="0"/>
          <w:numId w:val="26"/>
        </w:numPr>
      </w:pPr>
      <w:r w:rsidRPr="00CD21E8">
        <w:t xml:space="preserve">Duplicate x-value handling (if present) </w:t>
      </w:r>
    </w:p>
    <w:p w14:paraId="1F00802B" w14:textId="77777777" w:rsidR="00CD21E8" w:rsidRPr="00CD21E8" w:rsidRDefault="00CD21E8" w:rsidP="00CD21E8">
      <w:pPr>
        <w:rPr>
          <w:b/>
          <w:bCs/>
        </w:rPr>
      </w:pPr>
      <w:r w:rsidRPr="00CD21E8">
        <w:rPr>
          <w:b/>
          <w:bCs/>
        </w:rPr>
        <w:t>Raman Shift Window Selection</w:t>
      </w:r>
    </w:p>
    <w:p w14:paraId="7141C503" w14:textId="77777777" w:rsidR="00CD21E8" w:rsidRPr="00CD21E8" w:rsidRDefault="00CD21E8" w:rsidP="00CD21E8">
      <w:r w:rsidRPr="00CD21E8">
        <w:t>Only the relevant fingerprint region was retained for final analysis:</w:t>
      </w:r>
    </w:p>
    <w:p w14:paraId="03300AAA" w14:textId="77777777" w:rsidR="00CD21E8" w:rsidRPr="00CD21E8" w:rsidRDefault="00CD21E8" w:rsidP="00CD21E8">
      <w:pPr>
        <w:numPr>
          <w:ilvl w:val="0"/>
          <w:numId w:val="27"/>
        </w:numPr>
      </w:pPr>
      <w:r w:rsidRPr="00CD21E8">
        <w:rPr>
          <w:b/>
          <w:bCs/>
        </w:rPr>
        <w:t>200–2000 cm⁻¹</w:t>
      </w:r>
      <w:r w:rsidRPr="00CD21E8">
        <w:t xml:space="preserve"> </w:t>
      </w:r>
    </w:p>
    <w:p w14:paraId="6515D7EC" w14:textId="77777777" w:rsidR="00CD21E8" w:rsidRPr="00CD21E8" w:rsidRDefault="00CD21E8" w:rsidP="00CD21E8">
      <w:r w:rsidRPr="00CD21E8">
        <w:t>This range was selected because it contains the most informative vibrational bands associated with carbohydrates, phosphate groups, and hydrocarbon structures.</w:t>
      </w:r>
    </w:p>
    <w:p w14:paraId="12097379" w14:textId="77777777" w:rsidR="00CD21E8" w:rsidRPr="00CD21E8" w:rsidRDefault="00CD21E8" w:rsidP="00CD21E8">
      <w:pPr>
        <w:rPr>
          <w:b/>
          <w:bCs/>
        </w:rPr>
      </w:pPr>
      <w:r w:rsidRPr="00CD21E8">
        <w:rPr>
          <w:b/>
          <w:bCs/>
        </w:rPr>
        <w:t>Baseline Correction</w:t>
      </w:r>
    </w:p>
    <w:p w14:paraId="0F9FA14E" w14:textId="77777777" w:rsidR="00CD21E8" w:rsidRPr="00CD21E8" w:rsidRDefault="00CD21E8" w:rsidP="00CD21E8">
      <w:r w:rsidRPr="00CD21E8">
        <w:t>Experimental spectra can contain a sloping or curved background caused by fluorescence or instrumental drift. To remove this unwanted background, baseline correction was applied.</w:t>
      </w:r>
    </w:p>
    <w:p w14:paraId="79FBF796" w14:textId="77777777" w:rsidR="00CD21E8" w:rsidRPr="00CD21E8" w:rsidRDefault="00CD21E8" w:rsidP="00CD21E8">
      <w:pPr>
        <w:rPr>
          <w:b/>
          <w:bCs/>
        </w:rPr>
      </w:pPr>
      <w:r w:rsidRPr="00CD21E8">
        <w:rPr>
          <w:b/>
          <w:bCs/>
        </w:rPr>
        <w:t>Method Used</w:t>
      </w:r>
    </w:p>
    <w:p w14:paraId="525635EB" w14:textId="77777777" w:rsidR="00CD21E8" w:rsidRPr="00CD21E8" w:rsidRDefault="00CD21E8" w:rsidP="00CD21E8">
      <w:r w:rsidRPr="00CD21E8">
        <w:rPr>
          <w:b/>
          <w:bCs/>
        </w:rPr>
        <w:t>Asymmetric Least Squares (ALS)</w:t>
      </w:r>
      <w:r w:rsidRPr="00CD21E8">
        <w:t xml:space="preserve"> baseline correction.</w:t>
      </w:r>
    </w:p>
    <w:p w14:paraId="505F5F19" w14:textId="77777777" w:rsidR="00CD21E8" w:rsidRPr="00CD21E8" w:rsidRDefault="00CD21E8" w:rsidP="00CD21E8">
      <w:pPr>
        <w:rPr>
          <w:b/>
          <w:bCs/>
        </w:rPr>
      </w:pPr>
      <w:r w:rsidRPr="00CD21E8">
        <w:rPr>
          <w:b/>
          <w:bCs/>
        </w:rPr>
        <w:t>Purpose of Baseline Correction</w:t>
      </w:r>
    </w:p>
    <w:p w14:paraId="75D01D0B" w14:textId="77777777" w:rsidR="00CD21E8" w:rsidRPr="00CD21E8" w:rsidRDefault="00CD21E8" w:rsidP="00CD21E8">
      <w:pPr>
        <w:numPr>
          <w:ilvl w:val="0"/>
          <w:numId w:val="28"/>
        </w:numPr>
      </w:pPr>
      <w:r w:rsidRPr="00CD21E8">
        <w:t xml:space="preserve">Remove fluorescence contribution </w:t>
      </w:r>
    </w:p>
    <w:p w14:paraId="4BF71C77" w14:textId="77777777" w:rsidR="00CD21E8" w:rsidRPr="00CD21E8" w:rsidRDefault="00CD21E8" w:rsidP="00CD21E8">
      <w:pPr>
        <w:numPr>
          <w:ilvl w:val="0"/>
          <w:numId w:val="28"/>
        </w:numPr>
      </w:pPr>
      <w:r w:rsidRPr="00CD21E8">
        <w:t xml:space="preserve">Correct baseline slope </w:t>
      </w:r>
    </w:p>
    <w:p w14:paraId="620BE99B" w14:textId="77777777" w:rsidR="00CD21E8" w:rsidRPr="00CD21E8" w:rsidRDefault="00CD21E8" w:rsidP="00CD21E8">
      <w:pPr>
        <w:numPr>
          <w:ilvl w:val="0"/>
          <w:numId w:val="28"/>
        </w:numPr>
      </w:pPr>
      <w:r w:rsidRPr="00CD21E8">
        <w:t xml:space="preserve">Improve peak visibility </w:t>
      </w:r>
    </w:p>
    <w:p w14:paraId="7E0DBA1E" w14:textId="77777777" w:rsidR="00CD21E8" w:rsidRPr="00CD21E8" w:rsidRDefault="00CD21E8" w:rsidP="00CD21E8">
      <w:pPr>
        <w:numPr>
          <w:ilvl w:val="0"/>
          <w:numId w:val="28"/>
        </w:numPr>
      </w:pPr>
      <w:r w:rsidRPr="00CD21E8">
        <w:t xml:space="preserve">Enable accurate fitting </w:t>
      </w:r>
    </w:p>
    <w:p w14:paraId="6FAA16CB" w14:textId="77777777" w:rsidR="00CD21E8" w:rsidRPr="00CD21E8" w:rsidRDefault="00CD21E8" w:rsidP="00CD21E8">
      <w:pPr>
        <w:rPr>
          <w:b/>
          <w:bCs/>
        </w:rPr>
      </w:pPr>
      <w:r w:rsidRPr="00CD21E8">
        <w:rPr>
          <w:b/>
          <w:bCs/>
        </w:rPr>
        <w:t>Smoothing</w:t>
      </w:r>
    </w:p>
    <w:p w14:paraId="6B395A5C" w14:textId="77777777" w:rsidR="00CD21E8" w:rsidRPr="00CD21E8" w:rsidRDefault="00CD21E8" w:rsidP="00CD21E8">
      <w:r w:rsidRPr="00CD21E8">
        <w:t>To reduce random noise while preserving peak shape, smoothing was applied.</w:t>
      </w:r>
    </w:p>
    <w:p w14:paraId="124C7BED" w14:textId="77777777" w:rsidR="00CD21E8" w:rsidRPr="00CD21E8" w:rsidRDefault="00CD21E8" w:rsidP="00CD21E8">
      <w:pPr>
        <w:rPr>
          <w:b/>
          <w:bCs/>
        </w:rPr>
      </w:pPr>
      <w:r w:rsidRPr="00CD21E8">
        <w:rPr>
          <w:b/>
          <w:bCs/>
        </w:rPr>
        <w:t>Method Used</w:t>
      </w:r>
    </w:p>
    <w:p w14:paraId="1B3AFA5B" w14:textId="77777777" w:rsidR="00CD21E8" w:rsidRPr="00CD21E8" w:rsidRDefault="00CD21E8" w:rsidP="00CD21E8">
      <w:r w:rsidRPr="00CD21E8">
        <w:rPr>
          <w:b/>
          <w:bCs/>
        </w:rPr>
        <w:lastRenderedPageBreak/>
        <w:t>Savitzky-Golay filter</w:t>
      </w:r>
    </w:p>
    <w:p w14:paraId="40A344EF" w14:textId="77777777" w:rsidR="00CD21E8" w:rsidRPr="00CD21E8" w:rsidRDefault="00CD21E8" w:rsidP="00CD21E8">
      <w:pPr>
        <w:rPr>
          <w:b/>
          <w:bCs/>
        </w:rPr>
      </w:pPr>
      <w:r w:rsidRPr="00CD21E8">
        <w:rPr>
          <w:b/>
          <w:bCs/>
        </w:rPr>
        <w:t>Purpose of Smoothing</w:t>
      </w:r>
    </w:p>
    <w:p w14:paraId="5298506D" w14:textId="77777777" w:rsidR="00CD21E8" w:rsidRPr="00CD21E8" w:rsidRDefault="00CD21E8" w:rsidP="00CD21E8">
      <w:pPr>
        <w:numPr>
          <w:ilvl w:val="0"/>
          <w:numId w:val="29"/>
        </w:numPr>
      </w:pPr>
      <w:r w:rsidRPr="00CD21E8">
        <w:t xml:space="preserve">Improve signal-to-noise ratio </w:t>
      </w:r>
    </w:p>
    <w:p w14:paraId="38524A01" w14:textId="77777777" w:rsidR="00CD21E8" w:rsidRPr="00CD21E8" w:rsidRDefault="00CD21E8" w:rsidP="00CD21E8">
      <w:pPr>
        <w:numPr>
          <w:ilvl w:val="0"/>
          <w:numId w:val="29"/>
        </w:numPr>
      </w:pPr>
      <w:r w:rsidRPr="00CD21E8">
        <w:t xml:space="preserve">Retain peak positions </w:t>
      </w:r>
    </w:p>
    <w:p w14:paraId="47EDCB20" w14:textId="77777777" w:rsidR="00CD21E8" w:rsidRPr="00CD21E8" w:rsidRDefault="00CD21E8" w:rsidP="00CD21E8">
      <w:pPr>
        <w:numPr>
          <w:ilvl w:val="0"/>
          <w:numId w:val="29"/>
        </w:numPr>
      </w:pPr>
      <w:r w:rsidRPr="00CD21E8">
        <w:t xml:space="preserve">Improve visual clarity </w:t>
      </w:r>
    </w:p>
    <w:p w14:paraId="08965E66" w14:textId="77777777" w:rsidR="00CD21E8" w:rsidRPr="00CD21E8" w:rsidRDefault="00CD21E8" w:rsidP="00CD21E8">
      <w:pPr>
        <w:rPr>
          <w:b/>
          <w:bCs/>
        </w:rPr>
      </w:pPr>
      <w:r w:rsidRPr="00CD21E8">
        <w:rPr>
          <w:b/>
          <w:bCs/>
        </w:rPr>
        <w:t>Intensity Normalization</w:t>
      </w:r>
    </w:p>
    <w:p w14:paraId="0BB02562" w14:textId="77777777" w:rsidR="00CD21E8" w:rsidRPr="00CD21E8" w:rsidRDefault="00CD21E8" w:rsidP="00CD21E8">
      <w:r w:rsidRPr="00CD21E8">
        <w:t>The corrected spectrum was normalized to place intensity values on a common scale.</w:t>
      </w:r>
    </w:p>
    <w:p w14:paraId="7F96C829" w14:textId="77777777" w:rsidR="00CD21E8" w:rsidRPr="00CD21E8" w:rsidRDefault="00CD21E8" w:rsidP="00CD21E8">
      <w:r w:rsidRPr="00CD21E8">
        <w:t>Min–max normalization was used:</w:t>
      </w:r>
    </w:p>
    <w:p w14:paraId="5689C980" w14:textId="07CE6731" w:rsidR="00CD21E8" w:rsidRPr="00CD21E8" w:rsidRDefault="00CD21E8" w:rsidP="00CD21E8">
      <m:oMathPara>
        <m:oMath>
          <m:sSub>
            <m:sSubPr>
              <m:ctrlPr>
                <w:rPr>
                  <w:rFonts w:ascii="Cambria Math" w:hAnsi="Cambria Math"/>
                </w:rPr>
              </m:ctrlPr>
            </m:sSubPr>
            <m:e>
              <m:r>
                <w:rPr>
                  <w:rFonts w:ascii="Cambria Math" w:hAnsi="Cambria Math"/>
                </w:rPr>
                <m:t>I</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I-</m:t>
              </m:r>
              <m:sSub>
                <m:sSubPr>
                  <m:ctrlPr>
                    <w:rPr>
                      <w:rFonts w:ascii="Cambria Math" w:hAnsi="Cambria Math"/>
                    </w:rPr>
                  </m:ctrlPr>
                </m:sSubPr>
                <m:e>
                  <m:r>
                    <w:rPr>
                      <w:rFonts w:ascii="Cambria Math" w:hAnsi="Cambria Math"/>
                    </w:rPr>
                    <m:t>I</m:t>
                  </m:r>
                </m:e>
                <m:sub>
                  <m:r>
                    <w:rPr>
                      <w:rFonts w:ascii="Cambria Math" w:hAnsi="Cambria Math"/>
                    </w:rPr>
                    <m:t>min</m:t>
                  </m:r>
                </m:sub>
              </m:sSub>
            </m:num>
            <m:den>
              <m:sSub>
                <m:sSubPr>
                  <m:ctrlPr>
                    <w:rPr>
                      <w:rFonts w:ascii="Cambria Math" w:hAnsi="Cambria Math"/>
                    </w:rPr>
                  </m:ctrlPr>
                </m:sSubPr>
                <m:e>
                  <m:r>
                    <w:rPr>
                      <w:rFonts w:ascii="Cambria Math" w:hAnsi="Cambria Math"/>
                    </w:rPr>
                    <m:t>I</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min</m:t>
                  </m:r>
                </m:sub>
              </m:sSub>
            </m:den>
          </m:f>
          <m:r>
            <w:br/>
          </m:r>
        </m:oMath>
      </m:oMathPara>
    </w:p>
    <w:p w14:paraId="7F041008" w14:textId="77777777" w:rsidR="00CD21E8" w:rsidRPr="00CD21E8" w:rsidRDefault="00CD21E8" w:rsidP="00CD21E8">
      <w:pPr>
        <w:rPr>
          <w:b/>
          <w:bCs/>
        </w:rPr>
      </w:pPr>
      <w:r w:rsidRPr="00CD21E8">
        <w:rPr>
          <w:b/>
          <w:bCs/>
        </w:rPr>
        <w:t>Why Normalization Was Necessary</w:t>
      </w:r>
    </w:p>
    <w:p w14:paraId="59E80F9F" w14:textId="77777777" w:rsidR="00CD21E8" w:rsidRPr="00CD21E8" w:rsidRDefault="00CD21E8" w:rsidP="00CD21E8">
      <w:pPr>
        <w:numPr>
          <w:ilvl w:val="0"/>
          <w:numId w:val="30"/>
        </w:numPr>
      </w:pPr>
      <w:r w:rsidRPr="00CD21E8">
        <w:t xml:space="preserve">Remove scale dependence </w:t>
      </w:r>
    </w:p>
    <w:p w14:paraId="36AC2566" w14:textId="77777777" w:rsidR="00CD21E8" w:rsidRPr="00CD21E8" w:rsidRDefault="00CD21E8" w:rsidP="00CD21E8">
      <w:pPr>
        <w:numPr>
          <w:ilvl w:val="0"/>
          <w:numId w:val="30"/>
        </w:numPr>
      </w:pPr>
      <w:r w:rsidRPr="00CD21E8">
        <w:t xml:space="preserve">Enable fair comparison with simulations </w:t>
      </w:r>
    </w:p>
    <w:p w14:paraId="05237D58" w14:textId="77777777" w:rsidR="00CD21E8" w:rsidRPr="00CD21E8" w:rsidRDefault="00CD21E8" w:rsidP="00CD21E8">
      <w:pPr>
        <w:numPr>
          <w:ilvl w:val="0"/>
          <w:numId w:val="30"/>
        </w:numPr>
      </w:pPr>
      <w:r w:rsidRPr="00CD21E8">
        <w:t xml:space="preserve">Improve fitting stability </w:t>
      </w:r>
    </w:p>
    <w:p w14:paraId="3D8C50CA" w14:textId="77777777" w:rsidR="00CD21E8" w:rsidRPr="00CD21E8" w:rsidRDefault="00CD21E8" w:rsidP="00CD21E8">
      <w:pPr>
        <w:rPr>
          <w:b/>
          <w:bCs/>
        </w:rPr>
      </w:pPr>
      <w:r w:rsidRPr="00CD21E8">
        <w:rPr>
          <w:b/>
          <w:bCs/>
        </w:rPr>
        <w:t>Final Processed Experimental Spectrum</w:t>
      </w:r>
    </w:p>
    <w:p w14:paraId="4B043B96" w14:textId="77777777" w:rsidR="00CD21E8" w:rsidRPr="00CD21E8" w:rsidRDefault="00CD21E8" w:rsidP="00CD21E8">
      <w:r w:rsidRPr="00CD21E8">
        <w:t>After preprocessing, the experimental dataset consisted of:</w:t>
      </w:r>
    </w:p>
    <w:p w14:paraId="7C6EBA09" w14:textId="77777777" w:rsidR="00CD21E8" w:rsidRPr="00CD21E8" w:rsidRDefault="00CD21E8" w:rsidP="00CD21E8">
      <w:pPr>
        <w:numPr>
          <w:ilvl w:val="0"/>
          <w:numId w:val="31"/>
        </w:numPr>
      </w:pPr>
      <w:r w:rsidRPr="00CD21E8">
        <w:t xml:space="preserve">clean baseline </w:t>
      </w:r>
    </w:p>
    <w:p w14:paraId="3EE3F596" w14:textId="77777777" w:rsidR="00CD21E8" w:rsidRPr="00CD21E8" w:rsidRDefault="00CD21E8" w:rsidP="00CD21E8">
      <w:pPr>
        <w:numPr>
          <w:ilvl w:val="0"/>
          <w:numId w:val="31"/>
        </w:numPr>
      </w:pPr>
      <w:r w:rsidRPr="00CD21E8">
        <w:t xml:space="preserve">reduced noise </w:t>
      </w:r>
    </w:p>
    <w:p w14:paraId="4A516152" w14:textId="77777777" w:rsidR="00CD21E8" w:rsidRPr="00CD21E8" w:rsidRDefault="00CD21E8" w:rsidP="00CD21E8">
      <w:pPr>
        <w:numPr>
          <w:ilvl w:val="0"/>
          <w:numId w:val="31"/>
        </w:numPr>
      </w:pPr>
      <w:r w:rsidRPr="00CD21E8">
        <w:t xml:space="preserve">normalized intensity scale </w:t>
      </w:r>
    </w:p>
    <w:p w14:paraId="2F0F5ADC" w14:textId="77777777" w:rsidR="00CD21E8" w:rsidRPr="00CD21E8" w:rsidRDefault="00CD21E8" w:rsidP="00CD21E8">
      <w:pPr>
        <w:numPr>
          <w:ilvl w:val="0"/>
          <w:numId w:val="31"/>
        </w:numPr>
      </w:pPr>
      <w:r w:rsidRPr="00CD21E8">
        <w:t xml:space="preserve">selected Raman range </w:t>
      </w:r>
    </w:p>
    <w:p w14:paraId="7B1D7C1D" w14:textId="77777777" w:rsidR="00CD21E8" w:rsidRPr="00CD21E8" w:rsidRDefault="00CD21E8" w:rsidP="00CD21E8">
      <w:pPr>
        <w:numPr>
          <w:ilvl w:val="0"/>
          <w:numId w:val="31"/>
        </w:numPr>
      </w:pPr>
      <w:r w:rsidRPr="00CD21E8">
        <w:t xml:space="preserve">ready-to-fit format </w:t>
      </w:r>
    </w:p>
    <w:p w14:paraId="2CFE9834" w14:textId="77777777" w:rsidR="00CD21E8" w:rsidRPr="00CD21E8" w:rsidRDefault="00CD21E8" w:rsidP="00CD21E8">
      <w:pPr>
        <w:rPr>
          <w:b/>
          <w:bCs/>
        </w:rPr>
      </w:pPr>
      <w:r w:rsidRPr="00CD21E8">
        <w:rPr>
          <w:b/>
          <w:bCs/>
        </w:rPr>
        <w:t>Composite Spectrum Construction and Mathematical Fitting</w:t>
      </w:r>
    </w:p>
    <w:p w14:paraId="3E21CE7E" w14:textId="77777777" w:rsidR="00CD21E8" w:rsidRPr="00CD21E8" w:rsidRDefault="00CD21E8" w:rsidP="00CD21E8">
      <w:r w:rsidRPr="00CD21E8">
        <w:t>After preparing both simulated fragment spectra and the processed experimental spectrum, the next stage was to mathematically combine the simulated spectra and compare them with the measured data. The aim of this step was to determine how strongly each fragment contributed to the final observed spectrum.</w:t>
      </w:r>
    </w:p>
    <w:p w14:paraId="31FB9C2E" w14:textId="77777777" w:rsidR="00CD21E8" w:rsidRPr="00CD21E8" w:rsidRDefault="00CD21E8" w:rsidP="00CD21E8">
      <w:pPr>
        <w:rPr>
          <w:b/>
          <w:bCs/>
        </w:rPr>
      </w:pPr>
      <w:r w:rsidRPr="00CD21E8">
        <w:rPr>
          <w:b/>
          <w:bCs/>
        </w:rPr>
        <w:t>Why Composite Modelling Was Needed</w:t>
      </w:r>
    </w:p>
    <w:p w14:paraId="1CA35379" w14:textId="77777777" w:rsidR="00CD21E8" w:rsidRPr="00CD21E8" w:rsidRDefault="00CD21E8" w:rsidP="00CD21E8">
      <w:r w:rsidRPr="00CD21E8">
        <w:t>The experimental Raman spectrum arises from multiple chemical domains present in the target material. Since each simulated fragment represents only one structural region, a combined spectrum was required to approximate the complete experimental fingerprint.</w:t>
      </w:r>
    </w:p>
    <w:p w14:paraId="40C61CBA" w14:textId="77777777" w:rsidR="00CD21E8" w:rsidRPr="00CD21E8" w:rsidRDefault="00CD21E8" w:rsidP="00CD21E8">
      <w:r w:rsidRPr="00CD21E8">
        <w:t>Therefore, the individual fragment spectra were integrated using two modelling approaches:</w:t>
      </w:r>
    </w:p>
    <w:p w14:paraId="0B48E843" w14:textId="77777777" w:rsidR="00CD21E8" w:rsidRPr="00CD21E8" w:rsidRDefault="00CD21E8" w:rsidP="00CD21E8">
      <w:pPr>
        <w:numPr>
          <w:ilvl w:val="0"/>
          <w:numId w:val="33"/>
        </w:numPr>
      </w:pPr>
      <w:r w:rsidRPr="00CD21E8">
        <w:t xml:space="preserve">Equal-weight composite model </w:t>
      </w:r>
    </w:p>
    <w:p w14:paraId="0702F9E8" w14:textId="77777777" w:rsidR="00CD21E8" w:rsidRPr="00CD21E8" w:rsidRDefault="00CD21E8" w:rsidP="00CD21E8">
      <w:pPr>
        <w:numPr>
          <w:ilvl w:val="0"/>
          <w:numId w:val="33"/>
        </w:numPr>
      </w:pPr>
      <w:r w:rsidRPr="00CD21E8">
        <w:lastRenderedPageBreak/>
        <w:t xml:space="preserve">Optimized weighted model using Non-Negative Least Squares (NNLS) </w:t>
      </w:r>
    </w:p>
    <w:p w14:paraId="1839E92A" w14:textId="77777777" w:rsidR="00CD21E8" w:rsidRPr="00CD21E8" w:rsidRDefault="00CD21E8" w:rsidP="00CD21E8">
      <w:r w:rsidRPr="00CD21E8">
        <w:pict w14:anchorId="0CDA5A67">
          <v:rect id="_x0000_i1049" style="width:0;height:1.5pt" o:hralign="center" o:hrstd="t" o:hr="t" fillcolor="#a0a0a0" stroked="f"/>
        </w:pict>
      </w:r>
    </w:p>
    <w:p w14:paraId="00B2A65C" w14:textId="77777777" w:rsidR="00CD21E8" w:rsidRPr="00CD21E8" w:rsidRDefault="00CD21E8" w:rsidP="00CD21E8">
      <w:pPr>
        <w:rPr>
          <w:b/>
          <w:bCs/>
        </w:rPr>
      </w:pPr>
      <w:r w:rsidRPr="00CD21E8">
        <w:rPr>
          <w:b/>
          <w:bCs/>
        </w:rPr>
        <w:t>7.1 Common Comparison Grid</w:t>
      </w:r>
    </w:p>
    <w:p w14:paraId="60A4D071" w14:textId="77777777" w:rsidR="00CD21E8" w:rsidRPr="00CD21E8" w:rsidRDefault="00CD21E8" w:rsidP="00CD21E8">
      <w:r w:rsidRPr="00CD21E8">
        <w:t>Before fitting, all spectra were aligned on the same Raman shift axis.</w:t>
      </w:r>
    </w:p>
    <w:p w14:paraId="2DDD61A9" w14:textId="77777777" w:rsidR="00CD21E8" w:rsidRPr="00CD21E8" w:rsidRDefault="00CD21E8" w:rsidP="00CD21E8">
      <w:pPr>
        <w:rPr>
          <w:b/>
          <w:bCs/>
        </w:rPr>
      </w:pPr>
      <w:r w:rsidRPr="00CD21E8">
        <w:rPr>
          <w:b/>
          <w:bCs/>
        </w:rPr>
        <w:t>Grid Used</w:t>
      </w:r>
    </w:p>
    <w:p w14:paraId="20F850D6" w14:textId="77777777" w:rsidR="00CD21E8" w:rsidRPr="00CD21E8" w:rsidRDefault="00CD21E8" w:rsidP="00CD21E8">
      <w:pPr>
        <w:numPr>
          <w:ilvl w:val="0"/>
          <w:numId w:val="34"/>
        </w:numPr>
      </w:pPr>
      <w:r w:rsidRPr="00CD21E8">
        <w:t xml:space="preserve">Range: </w:t>
      </w:r>
      <w:r w:rsidRPr="00CD21E8">
        <w:rPr>
          <w:b/>
          <w:bCs/>
        </w:rPr>
        <w:t>200–2000 cm⁻¹</w:t>
      </w:r>
      <w:r w:rsidRPr="00CD21E8">
        <w:t xml:space="preserve"> </w:t>
      </w:r>
    </w:p>
    <w:p w14:paraId="7141DD4F" w14:textId="77777777" w:rsidR="00CD21E8" w:rsidRPr="00CD21E8" w:rsidRDefault="00CD21E8" w:rsidP="00CD21E8">
      <w:pPr>
        <w:numPr>
          <w:ilvl w:val="0"/>
          <w:numId w:val="34"/>
        </w:numPr>
      </w:pPr>
      <w:r w:rsidRPr="00CD21E8">
        <w:t xml:space="preserve">Resolution: </w:t>
      </w:r>
      <w:r w:rsidRPr="00CD21E8">
        <w:rPr>
          <w:b/>
          <w:bCs/>
        </w:rPr>
        <w:t>1 cm⁻¹</w:t>
      </w:r>
      <w:r w:rsidRPr="00CD21E8">
        <w:t xml:space="preserve"> </w:t>
      </w:r>
    </w:p>
    <w:p w14:paraId="06D4090D" w14:textId="77777777" w:rsidR="00CD21E8" w:rsidRPr="00CD21E8" w:rsidRDefault="00CD21E8" w:rsidP="00CD21E8">
      <w:r w:rsidRPr="00CD21E8">
        <w:t>This ensured direct point-by-point comparison between all datasets.</w:t>
      </w:r>
    </w:p>
    <w:p w14:paraId="0F6BFA30" w14:textId="77777777" w:rsidR="00CD21E8" w:rsidRPr="00CD21E8" w:rsidRDefault="00CD21E8" w:rsidP="00CD21E8">
      <w:r w:rsidRPr="00CD21E8">
        <w:pict w14:anchorId="2FCACD8D">
          <v:rect id="_x0000_i1050" style="width:0;height:1.5pt" o:hralign="center" o:hrstd="t" o:hr="t" fillcolor="#a0a0a0" stroked="f"/>
        </w:pict>
      </w:r>
    </w:p>
    <w:p w14:paraId="3C69BB56" w14:textId="77777777" w:rsidR="00CD21E8" w:rsidRPr="00CD21E8" w:rsidRDefault="00CD21E8" w:rsidP="00CD21E8">
      <w:pPr>
        <w:rPr>
          <w:b/>
          <w:bCs/>
        </w:rPr>
      </w:pPr>
      <w:r w:rsidRPr="00CD21E8">
        <w:rPr>
          <w:b/>
          <w:bCs/>
        </w:rPr>
        <w:t>7.2 Equal-Weight Composite Model</w:t>
      </w:r>
    </w:p>
    <w:p w14:paraId="3F44990D" w14:textId="77777777" w:rsidR="00CD21E8" w:rsidRPr="00CD21E8" w:rsidRDefault="00CD21E8" w:rsidP="00CD21E8">
      <w:r w:rsidRPr="00CD21E8">
        <w:t>As an initial unbiased reference model, all simulated spectra were averaged equally.</w:t>
      </w:r>
    </w:p>
    <w:p w14:paraId="45B05426" w14:textId="77777777" w:rsidR="00CD21E8" w:rsidRPr="00CD21E8" w:rsidRDefault="00CD21E8" w:rsidP="00CD21E8">
      <w:pPr>
        <w:rPr>
          <w:b/>
          <w:bCs/>
        </w:rPr>
      </w:pPr>
      <w:r w:rsidRPr="00CD21E8">
        <w:rPr>
          <w:b/>
          <w:bCs/>
        </w:rPr>
        <w:t>Formula</w:t>
      </w:r>
    </w:p>
    <w:p w14:paraId="18991A23" w14:textId="5CA44615" w:rsidR="00CD21E8" w:rsidRPr="00CD21E8" w:rsidRDefault="00CD21E8" w:rsidP="00CD21E8">
      <m:oMathPara>
        <m:oMath>
          <m:sSub>
            <m:sSubPr>
              <m:ctrlPr>
                <w:rPr>
                  <w:rFonts w:ascii="Cambria Math" w:hAnsi="Cambria Math"/>
                </w:rPr>
              </m:ctrlPr>
            </m:sSubPr>
            <m:e>
              <m:r>
                <w:rPr>
                  <w:rFonts w:ascii="Cambria Math" w:hAnsi="Cambria Math"/>
                </w:rPr>
                <m:t>I</m:t>
              </m:r>
            </m:e>
            <m:sub>
              <m:r>
                <w:rPr>
                  <w:rFonts w:ascii="Cambria Math" w:hAnsi="Cambria Math"/>
                </w:rPr>
                <m:t>composite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5</m:t>
                  </m:r>
                </m:sub>
              </m:sSub>
            </m:num>
            <m:den>
              <m:r>
                <w:rPr>
                  <w:rFonts w:ascii="Cambria Math" w:hAnsi="Cambria Math"/>
                </w:rPr>
                <m:t>5</m:t>
              </m:r>
            </m:den>
          </m:f>
          <m:r>
            <w:br/>
          </m:r>
        </m:oMath>
      </m:oMathPara>
    </w:p>
    <w:p w14:paraId="448C6C82" w14:textId="77777777" w:rsidR="00CD21E8" w:rsidRPr="00CD21E8" w:rsidRDefault="00CD21E8" w:rsidP="00CD21E8">
      <w:r w:rsidRPr="00CD21E8">
        <w:t>Where:</w:t>
      </w:r>
    </w:p>
    <w:p w14:paraId="5A2B8F1E" w14:textId="62CF740C" w:rsidR="00CD21E8" w:rsidRPr="00CD21E8" w:rsidRDefault="00CD21E8" w:rsidP="00CD21E8">
      <w:pPr>
        <w:numPr>
          <w:ilvl w:val="0"/>
          <w:numId w:val="35"/>
        </w:numPr>
      </w:pPr>
      <m:oMath>
        <m:sSub>
          <m:sSubPr>
            <m:ctrlPr>
              <w:rPr>
                <w:rFonts w:ascii="Cambria Math" w:hAnsi="Cambria Math"/>
              </w:rPr>
            </m:ctrlPr>
          </m:sSubPr>
          <m:e>
            <m:r>
              <w:rPr>
                <w:rFonts w:ascii="Cambria Math" w:hAnsi="Cambria Math"/>
              </w:rPr>
              <m:t>I</m:t>
            </m:r>
          </m:e>
          <m:sub>
            <m:r>
              <w:rPr>
                <w:rFonts w:ascii="Cambria Math" w:hAnsi="Cambria Math"/>
              </w:rPr>
              <m:t>1</m:t>
            </m:r>
          </m:sub>
        </m:sSub>
      </m:oMath>
      <w:r w:rsidRPr="00CD21E8">
        <w:t xml:space="preserve">= KDO spectrum </w:t>
      </w:r>
    </w:p>
    <w:p w14:paraId="541E4E36" w14:textId="52AACD2D" w:rsidR="00CD21E8" w:rsidRPr="00CD21E8" w:rsidRDefault="00CD21E8" w:rsidP="00CD21E8">
      <w:pPr>
        <w:numPr>
          <w:ilvl w:val="0"/>
          <w:numId w:val="35"/>
        </w:numPr>
      </w:pPr>
      <m:oMath>
        <m:sSub>
          <m:sSubPr>
            <m:ctrlPr>
              <w:rPr>
                <w:rFonts w:ascii="Cambria Math" w:hAnsi="Cambria Math"/>
              </w:rPr>
            </m:ctrlPr>
          </m:sSubPr>
          <m:e>
            <m:r>
              <w:rPr>
                <w:rFonts w:ascii="Cambria Math" w:hAnsi="Cambria Math"/>
              </w:rPr>
              <m:t>I</m:t>
            </m:r>
          </m:e>
          <m:sub>
            <m:r>
              <w:rPr>
                <w:rFonts w:ascii="Cambria Math" w:hAnsi="Cambria Math"/>
              </w:rPr>
              <m:t>2</m:t>
            </m:r>
          </m:sub>
        </m:sSub>
      </m:oMath>
      <w:r w:rsidRPr="00CD21E8">
        <w:t xml:space="preserve">= Heptose spectrum </w:t>
      </w:r>
    </w:p>
    <w:p w14:paraId="29AB3F11" w14:textId="14BCFEB4" w:rsidR="00CD21E8" w:rsidRPr="00CD21E8" w:rsidRDefault="00CD21E8" w:rsidP="00CD21E8">
      <w:pPr>
        <w:numPr>
          <w:ilvl w:val="0"/>
          <w:numId w:val="35"/>
        </w:numPr>
      </w:pPr>
      <m:oMath>
        <m:sSub>
          <m:sSubPr>
            <m:ctrlPr>
              <w:rPr>
                <w:rFonts w:ascii="Cambria Math" w:hAnsi="Cambria Math"/>
              </w:rPr>
            </m:ctrlPr>
          </m:sSubPr>
          <m:e>
            <m:r>
              <w:rPr>
                <w:rFonts w:ascii="Cambria Math" w:hAnsi="Cambria Math"/>
              </w:rPr>
              <m:t>I</m:t>
            </m:r>
          </m:e>
          <m:sub>
            <m:r>
              <w:rPr>
                <w:rFonts w:ascii="Cambria Math" w:hAnsi="Cambria Math"/>
              </w:rPr>
              <m:t>3</m:t>
            </m:r>
          </m:sub>
        </m:sSub>
      </m:oMath>
      <w:r w:rsidRPr="00CD21E8">
        <w:t xml:space="preserve">= D-Glucosamine spectrum </w:t>
      </w:r>
    </w:p>
    <w:p w14:paraId="299F33A9" w14:textId="04693AEF" w:rsidR="00CD21E8" w:rsidRPr="00CD21E8" w:rsidRDefault="00CD21E8" w:rsidP="00CD21E8">
      <w:pPr>
        <w:numPr>
          <w:ilvl w:val="0"/>
          <w:numId w:val="35"/>
        </w:numPr>
      </w:pPr>
      <m:oMath>
        <m:sSub>
          <m:sSubPr>
            <m:ctrlPr>
              <w:rPr>
                <w:rFonts w:ascii="Cambria Math" w:hAnsi="Cambria Math"/>
              </w:rPr>
            </m:ctrlPr>
          </m:sSubPr>
          <m:e>
            <m:r>
              <w:rPr>
                <w:rFonts w:ascii="Cambria Math" w:hAnsi="Cambria Math"/>
              </w:rPr>
              <m:t>I</m:t>
            </m:r>
          </m:e>
          <m:sub>
            <m:r>
              <w:rPr>
                <w:rFonts w:ascii="Cambria Math" w:hAnsi="Cambria Math"/>
              </w:rPr>
              <m:t>4</m:t>
            </m:r>
          </m:sub>
        </m:sSub>
      </m:oMath>
      <w:r w:rsidRPr="00CD21E8">
        <w:t xml:space="preserve">= Myristic Acid spectrum </w:t>
      </w:r>
    </w:p>
    <w:p w14:paraId="5B8DB4FB" w14:textId="6C2D9F4E" w:rsidR="00CD21E8" w:rsidRPr="00CD21E8" w:rsidRDefault="00CD21E8" w:rsidP="00CD21E8">
      <w:pPr>
        <w:numPr>
          <w:ilvl w:val="0"/>
          <w:numId w:val="35"/>
        </w:numPr>
      </w:pPr>
      <m:oMath>
        <m:sSub>
          <m:sSubPr>
            <m:ctrlPr>
              <w:rPr>
                <w:rFonts w:ascii="Cambria Math" w:hAnsi="Cambria Math"/>
              </w:rPr>
            </m:ctrlPr>
          </m:sSubPr>
          <m:e>
            <m:r>
              <w:rPr>
                <w:rFonts w:ascii="Cambria Math" w:hAnsi="Cambria Math"/>
              </w:rPr>
              <m:t>I</m:t>
            </m:r>
          </m:e>
          <m:sub>
            <m:r>
              <w:rPr>
                <w:rFonts w:ascii="Cambria Math" w:hAnsi="Cambria Math"/>
              </w:rPr>
              <m:t>5</m:t>
            </m:r>
          </m:sub>
        </m:sSub>
      </m:oMath>
      <w:r w:rsidRPr="00CD21E8">
        <w:t xml:space="preserve">= Phosphoric Acid spectrum </w:t>
      </w:r>
    </w:p>
    <w:p w14:paraId="6664F22C" w14:textId="77777777" w:rsidR="00CD21E8" w:rsidRPr="00CD21E8" w:rsidRDefault="00CD21E8" w:rsidP="00CD21E8">
      <w:pPr>
        <w:rPr>
          <w:b/>
          <w:bCs/>
        </w:rPr>
      </w:pPr>
      <w:r w:rsidRPr="00CD21E8">
        <w:rPr>
          <w:b/>
          <w:bCs/>
        </w:rPr>
        <w:t>Purpose</w:t>
      </w:r>
    </w:p>
    <w:p w14:paraId="49AB7EE4" w14:textId="77777777" w:rsidR="00CD21E8" w:rsidRPr="00CD21E8" w:rsidRDefault="00CD21E8" w:rsidP="00CD21E8">
      <w:pPr>
        <w:numPr>
          <w:ilvl w:val="0"/>
          <w:numId w:val="36"/>
        </w:numPr>
      </w:pPr>
      <w:r w:rsidRPr="00CD21E8">
        <w:t xml:space="preserve">Baseline comparison model </w:t>
      </w:r>
    </w:p>
    <w:p w14:paraId="532FC2CD" w14:textId="77777777" w:rsidR="00CD21E8" w:rsidRPr="00CD21E8" w:rsidRDefault="00CD21E8" w:rsidP="00CD21E8">
      <w:pPr>
        <w:numPr>
          <w:ilvl w:val="0"/>
          <w:numId w:val="36"/>
        </w:numPr>
      </w:pPr>
      <w:r w:rsidRPr="00CD21E8">
        <w:t xml:space="preserve">No prior bias toward any fragment </w:t>
      </w:r>
    </w:p>
    <w:p w14:paraId="6A51015F" w14:textId="77777777" w:rsidR="00CD21E8" w:rsidRPr="00CD21E8" w:rsidRDefault="00CD21E8" w:rsidP="00CD21E8">
      <w:pPr>
        <w:numPr>
          <w:ilvl w:val="0"/>
          <w:numId w:val="36"/>
        </w:numPr>
      </w:pPr>
      <w:r w:rsidRPr="00CD21E8">
        <w:t xml:space="preserve">Simple first approximation of the measured spectrum </w:t>
      </w:r>
    </w:p>
    <w:p w14:paraId="40AE7D9E" w14:textId="77777777" w:rsidR="00CD21E8" w:rsidRPr="00CD21E8" w:rsidRDefault="00CD21E8" w:rsidP="00CD21E8">
      <w:r w:rsidRPr="00CD21E8">
        <w:pict w14:anchorId="123C738A">
          <v:rect id="_x0000_i1051" style="width:0;height:1.5pt" o:hralign="center" o:hrstd="t" o:hr="t" fillcolor="#a0a0a0" stroked="f"/>
        </w:pict>
      </w:r>
    </w:p>
    <w:p w14:paraId="0115E3A7" w14:textId="77777777" w:rsidR="00CD21E8" w:rsidRPr="00CD21E8" w:rsidRDefault="00CD21E8" w:rsidP="00CD21E8">
      <w:pPr>
        <w:rPr>
          <w:b/>
          <w:bCs/>
        </w:rPr>
      </w:pPr>
      <w:r w:rsidRPr="00CD21E8">
        <w:rPr>
          <w:b/>
          <w:bCs/>
        </w:rPr>
        <w:t>7.3 Optimized Weighted Model (NNLS)</w:t>
      </w:r>
    </w:p>
    <w:p w14:paraId="3FCB3B8F" w14:textId="77777777" w:rsidR="00CD21E8" w:rsidRPr="00CD21E8" w:rsidRDefault="00CD21E8" w:rsidP="00CD21E8">
      <w:r w:rsidRPr="00CD21E8">
        <w:t>To obtain a more realistic reconstruction, a weighted fitting approach was used.</w:t>
      </w:r>
    </w:p>
    <w:p w14:paraId="72B8B823" w14:textId="77777777" w:rsidR="00CD21E8" w:rsidRPr="00CD21E8" w:rsidRDefault="00CD21E8" w:rsidP="00CD21E8">
      <w:pPr>
        <w:rPr>
          <w:b/>
          <w:bCs/>
        </w:rPr>
      </w:pPr>
      <w:r w:rsidRPr="00CD21E8">
        <w:rPr>
          <w:b/>
          <w:bCs/>
        </w:rPr>
        <w:t>Method Used</w:t>
      </w:r>
    </w:p>
    <w:p w14:paraId="337CFE31" w14:textId="77777777" w:rsidR="00CD21E8" w:rsidRPr="00CD21E8" w:rsidRDefault="00CD21E8" w:rsidP="00CD21E8">
      <w:r w:rsidRPr="00CD21E8">
        <w:rPr>
          <w:b/>
          <w:bCs/>
        </w:rPr>
        <w:t>Non-Negative Least Squares (NNLS)</w:t>
      </w:r>
    </w:p>
    <w:p w14:paraId="5D3071CB" w14:textId="77777777" w:rsidR="00CD21E8" w:rsidRPr="00CD21E8" w:rsidRDefault="00CD21E8" w:rsidP="00CD21E8">
      <w:pPr>
        <w:rPr>
          <w:b/>
          <w:bCs/>
        </w:rPr>
      </w:pPr>
      <w:r w:rsidRPr="00CD21E8">
        <w:rPr>
          <w:b/>
          <w:bCs/>
        </w:rPr>
        <w:t>Mathematical Model</w:t>
      </w:r>
    </w:p>
    <w:p w14:paraId="268A6A57" w14:textId="70F1F20F" w:rsidR="00CD21E8" w:rsidRPr="00CD21E8" w:rsidRDefault="00CD21E8" w:rsidP="00CD21E8">
      <m:oMathPara>
        <m:oMath>
          <m:sSub>
            <m:sSubPr>
              <m:ctrlPr>
                <w:rPr>
                  <w:rFonts w:ascii="Cambria Math" w:hAnsi="Cambria Math"/>
                </w:rPr>
              </m:ctrlPr>
            </m:sSubPr>
            <m:e>
              <m:r>
                <w:rPr>
                  <w:rFonts w:ascii="Cambria Math" w:hAnsi="Cambria Math"/>
                </w:rPr>
                <m:t>I</m:t>
              </m:r>
            </m:e>
            <m:sub>
              <m:r>
                <w:rPr>
                  <w:rFonts w:ascii="Cambria Math" w:hAnsi="Cambria Math"/>
                </w:rPr>
                <m:t>fit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I</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r>
                <w:rPr>
                  <w:rFonts w:ascii="Cambria Math" w:hAnsi="Cambria Math"/>
                </w:rPr>
                <m:t>I</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sSub>
            <m:sSubPr>
              <m:ctrlPr>
                <w:rPr>
                  <w:rFonts w:ascii="Cambria Math" w:hAnsi="Cambria Math"/>
                </w:rPr>
              </m:ctrlPr>
            </m:sSubPr>
            <m:e>
              <m:r>
                <w:rPr>
                  <w:rFonts w:ascii="Cambria Math" w:hAnsi="Cambria Math"/>
                </w:rPr>
                <m:t>I</m:t>
              </m:r>
            </m:e>
            <m:sub>
              <m:r>
                <w:rPr>
                  <w:rFonts w:ascii="Cambria Math" w:hAnsi="Cambria Math"/>
                </w:rPr>
                <m:t>5</m:t>
              </m:r>
            </m:sub>
          </m:sSub>
          <m:r>
            <w:br/>
          </m:r>
        </m:oMath>
      </m:oMathPara>
    </w:p>
    <w:p w14:paraId="271E4D2B" w14:textId="77777777" w:rsidR="00CD21E8" w:rsidRPr="00CD21E8" w:rsidRDefault="00CD21E8" w:rsidP="00CD21E8">
      <w:r w:rsidRPr="00CD21E8">
        <w:t>Where:</w:t>
      </w:r>
    </w:p>
    <w:p w14:paraId="508341FD" w14:textId="6DA26695" w:rsidR="00CD21E8" w:rsidRPr="00CD21E8" w:rsidRDefault="00CD21E8" w:rsidP="00CD21E8">
      <w:pPr>
        <w:numPr>
          <w:ilvl w:val="0"/>
          <w:numId w:val="37"/>
        </w:numPr>
      </w:pP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oMath>
      <w:r w:rsidRPr="00CD21E8">
        <w:t xml:space="preserve">are fitted weights </w:t>
      </w:r>
    </w:p>
    <w:p w14:paraId="568758CE" w14:textId="77777777" w:rsidR="00CD21E8" w:rsidRPr="00CD21E8" w:rsidRDefault="00CD21E8" w:rsidP="00CD21E8">
      <w:pPr>
        <w:numPr>
          <w:ilvl w:val="0"/>
          <w:numId w:val="37"/>
        </w:numPr>
      </w:pPr>
      <w:r w:rsidRPr="00CD21E8">
        <w:t xml:space="preserve">All weights are constrained to be </w:t>
      </w:r>
      <w:r w:rsidRPr="00CD21E8">
        <w:rPr>
          <w:b/>
          <w:bCs/>
        </w:rPr>
        <w:t>non-negative</w:t>
      </w:r>
      <w:r w:rsidRPr="00CD21E8">
        <w:t xml:space="preserve"> </w:t>
      </w:r>
    </w:p>
    <w:p w14:paraId="2166C522" w14:textId="77777777" w:rsidR="00CD21E8" w:rsidRPr="00CD21E8" w:rsidRDefault="00CD21E8" w:rsidP="00CD21E8">
      <w:pPr>
        <w:rPr>
          <w:b/>
          <w:bCs/>
        </w:rPr>
      </w:pPr>
      <w:r w:rsidRPr="00CD21E8">
        <w:rPr>
          <w:b/>
          <w:bCs/>
        </w:rPr>
        <w:t>Weight Normalization</w:t>
      </w:r>
    </w:p>
    <w:p w14:paraId="7EA56B36" w14:textId="77777777" w:rsidR="00CD21E8" w:rsidRPr="00CD21E8" w:rsidRDefault="00CD21E8" w:rsidP="00CD21E8">
      <w:r w:rsidRPr="00CD21E8">
        <w:t>After fitting, weights were normalized such that:</w:t>
      </w:r>
    </w:p>
    <w:p w14:paraId="2B0EE9DC" w14:textId="09F14E75" w:rsidR="00CD21E8" w:rsidRPr="00CD21E8" w:rsidRDefault="00CD21E8" w:rsidP="00CD21E8">
      <m:oMathPara>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m:t>
          </m:r>
          <m:r>
            <w:rPr>
              <w:i/>
            </w:rPr>
            <w:br/>
          </m:r>
        </m:oMath>
      </m:oMathPara>
    </w:p>
    <w:p w14:paraId="762E5E7B" w14:textId="77777777" w:rsidR="00CD21E8" w:rsidRPr="00CD21E8" w:rsidRDefault="00CD21E8" w:rsidP="00CD21E8">
      <w:pPr>
        <w:rPr>
          <w:b/>
          <w:bCs/>
        </w:rPr>
      </w:pPr>
      <w:r w:rsidRPr="00CD21E8">
        <w:rPr>
          <w:b/>
          <w:bCs/>
        </w:rPr>
        <w:t>Why NNLS Was Selected</w:t>
      </w:r>
    </w:p>
    <w:p w14:paraId="6BEB9269" w14:textId="77777777" w:rsidR="00CD21E8" w:rsidRPr="00CD21E8" w:rsidRDefault="00CD21E8" w:rsidP="00CD21E8">
      <w:r w:rsidRPr="00CD21E8">
        <w:t>NNLS was chosen because:</w:t>
      </w:r>
    </w:p>
    <w:p w14:paraId="475CBE8E" w14:textId="77777777" w:rsidR="00CD21E8" w:rsidRPr="00CD21E8" w:rsidRDefault="00CD21E8" w:rsidP="00CD21E8">
      <w:pPr>
        <w:numPr>
          <w:ilvl w:val="0"/>
          <w:numId w:val="38"/>
        </w:numPr>
      </w:pPr>
      <w:r w:rsidRPr="00CD21E8">
        <w:t xml:space="preserve">Negative spectral contributions are not physically meaningful </w:t>
      </w:r>
    </w:p>
    <w:p w14:paraId="4C072387" w14:textId="77777777" w:rsidR="00CD21E8" w:rsidRPr="00CD21E8" w:rsidRDefault="00CD21E8" w:rsidP="00CD21E8">
      <w:pPr>
        <w:numPr>
          <w:ilvl w:val="0"/>
          <w:numId w:val="38"/>
        </w:numPr>
      </w:pPr>
      <w:r w:rsidRPr="00CD21E8">
        <w:t xml:space="preserve">It minimizes fitting error efficiently </w:t>
      </w:r>
    </w:p>
    <w:p w14:paraId="48EAD8FF" w14:textId="77777777" w:rsidR="00CD21E8" w:rsidRPr="00CD21E8" w:rsidRDefault="00CD21E8" w:rsidP="00CD21E8">
      <w:pPr>
        <w:numPr>
          <w:ilvl w:val="0"/>
          <w:numId w:val="38"/>
        </w:numPr>
      </w:pPr>
      <w:r w:rsidRPr="00CD21E8">
        <w:t xml:space="preserve">It provides interpretable relative contributions </w:t>
      </w:r>
    </w:p>
    <w:p w14:paraId="74937823" w14:textId="77777777" w:rsidR="00CD21E8" w:rsidRPr="00CD21E8" w:rsidRDefault="00CD21E8" w:rsidP="00CD21E8">
      <w:pPr>
        <w:numPr>
          <w:ilvl w:val="0"/>
          <w:numId w:val="38"/>
        </w:numPr>
      </w:pPr>
      <w:r w:rsidRPr="00CD21E8">
        <w:t xml:space="preserve">It is widely used in mixture and spectral decomposition studies </w:t>
      </w:r>
    </w:p>
    <w:p w14:paraId="5874DE2F" w14:textId="77777777" w:rsidR="00CD21E8" w:rsidRPr="00CD21E8" w:rsidRDefault="00CD21E8" w:rsidP="00CD21E8">
      <w:r w:rsidRPr="00CD21E8">
        <w:pict w14:anchorId="34293C64">
          <v:rect id="_x0000_i1052" style="width:0;height:1.5pt" o:hralign="center" o:hrstd="t" o:hr="t" fillcolor="#a0a0a0" stroked="f"/>
        </w:pict>
      </w:r>
    </w:p>
    <w:p w14:paraId="167C9A80" w14:textId="77777777" w:rsidR="00CD21E8" w:rsidRPr="00CD21E8" w:rsidRDefault="00CD21E8" w:rsidP="00CD21E8">
      <w:pPr>
        <w:rPr>
          <w:b/>
          <w:bCs/>
        </w:rPr>
      </w:pPr>
      <w:r w:rsidRPr="00CD21E8">
        <w:rPr>
          <w:b/>
          <w:bCs/>
        </w:rPr>
        <w:t>7.4 Meaning of Fitted Weights</w:t>
      </w:r>
    </w:p>
    <w:p w14:paraId="453FE9C8" w14:textId="77777777" w:rsidR="00CD21E8" w:rsidRPr="00CD21E8" w:rsidRDefault="00CD21E8" w:rsidP="00CD21E8">
      <w:r w:rsidRPr="00CD21E8">
        <w:t xml:space="preserve">The fitted weights do </w:t>
      </w:r>
      <w:r w:rsidRPr="00CD21E8">
        <w:rPr>
          <w:b/>
          <w:bCs/>
        </w:rPr>
        <w:t>not</w:t>
      </w:r>
      <w:r w:rsidRPr="00CD21E8">
        <w:t xml:space="preserve"> represent exact chemical concentration or mass fraction. Instead, they represent the relative spectral contribution of each fragment required to reconstruct the measured Raman spectrum.</w:t>
      </w:r>
    </w:p>
    <w:p w14:paraId="3FF869DC" w14:textId="77777777" w:rsidR="00CD21E8" w:rsidRPr="00CD21E8" w:rsidRDefault="00CD21E8" w:rsidP="00CD21E8">
      <w:r w:rsidRPr="00CD21E8">
        <w:t>A larger weight indicates that the fragment spectrum better explains important features of the experimental data.</w:t>
      </w:r>
    </w:p>
    <w:p w14:paraId="707FFE81" w14:textId="77777777" w:rsidR="00CD21E8" w:rsidRPr="00CD21E8" w:rsidRDefault="00CD21E8" w:rsidP="00CD21E8">
      <w:pPr>
        <w:rPr>
          <w:b/>
          <w:bCs/>
        </w:rPr>
      </w:pPr>
      <w:r w:rsidRPr="00CD21E8">
        <w:rPr>
          <w:b/>
          <w:bCs/>
        </w:rPr>
        <w:t>Model Evaluation, Peak Comparison, and Interpretation of Results</w:t>
      </w:r>
    </w:p>
    <w:p w14:paraId="79538449" w14:textId="77777777" w:rsidR="00CD21E8" w:rsidRPr="00CD21E8" w:rsidRDefault="00CD21E8" w:rsidP="00CD21E8">
      <w:r w:rsidRPr="00CD21E8">
        <w:t>After generating the composite spectra, the next stage involved quantitative evaluation of model performance and interpretation of the fitted results. The optimized model was compared with the experimental spectrum to determine how effectively the simulated fragments reproduced the measured Raman fingerprint.</w:t>
      </w:r>
    </w:p>
    <w:p w14:paraId="1406D43E" w14:textId="77777777" w:rsidR="00CD21E8" w:rsidRPr="00CD21E8" w:rsidRDefault="00CD21E8" w:rsidP="00CD21E8">
      <w:pPr>
        <w:rPr>
          <w:b/>
          <w:bCs/>
        </w:rPr>
      </w:pPr>
      <w:r w:rsidRPr="00CD21E8">
        <w:rPr>
          <w:b/>
          <w:bCs/>
        </w:rPr>
        <w:t>8.1 Performance Metrics Used</w:t>
      </w:r>
    </w:p>
    <w:p w14:paraId="6508FB67" w14:textId="77777777" w:rsidR="00CD21E8" w:rsidRPr="00CD21E8" w:rsidRDefault="00CD21E8" w:rsidP="00CD21E8">
      <w:r w:rsidRPr="00CD21E8">
        <w:t>To assess the quality of fitting, multiple statistical metrics were calculated.</w:t>
      </w:r>
    </w:p>
    <w:p w14:paraId="24A1970E" w14:textId="77777777" w:rsidR="00CD21E8" w:rsidRPr="00CD21E8" w:rsidRDefault="00CD21E8" w:rsidP="00CD21E8">
      <w:r w:rsidRPr="00CD21E8">
        <w:pict w14:anchorId="51EB628E">
          <v:rect id="_x0000_i1105" style="width:0;height:1.5pt" o:hralign="center" o:hrstd="t" o:hr="t" fillcolor="#a0a0a0" stroked="f"/>
        </w:pict>
      </w:r>
    </w:p>
    <w:p w14:paraId="662CB87E" w14:textId="77777777" w:rsidR="00CD21E8" w:rsidRPr="00CD21E8" w:rsidRDefault="00CD21E8" w:rsidP="00CD21E8">
      <w:pPr>
        <w:rPr>
          <w:b/>
          <w:bCs/>
        </w:rPr>
      </w:pPr>
      <w:r w:rsidRPr="00CD21E8">
        <w:rPr>
          <w:b/>
          <w:bCs/>
        </w:rPr>
        <w:t>Root Mean Square Error (</w:t>
      </w:r>
      <w:proofErr w:type="spellStart"/>
      <w:r w:rsidRPr="00CD21E8">
        <w:rPr>
          <w:b/>
          <w:bCs/>
        </w:rPr>
        <w:t>RMSE</w:t>
      </w:r>
      <w:proofErr w:type="spellEnd"/>
      <w:r w:rsidRPr="00CD21E8">
        <w:rPr>
          <w:b/>
          <w:bCs/>
        </w:rPr>
        <w:t>)</w:t>
      </w:r>
    </w:p>
    <w:p w14:paraId="5CAEB3C1" w14:textId="77777777" w:rsidR="00CD21E8" w:rsidRPr="00CD21E8" w:rsidRDefault="00CD21E8" w:rsidP="00CD21E8">
      <w:proofErr w:type="spellStart"/>
      <w:r w:rsidRPr="00CD21E8">
        <w:t>RMSE</w:t>
      </w:r>
      <w:proofErr w:type="spellEnd"/>
      <w:r w:rsidRPr="00CD21E8">
        <w:t xml:space="preserve"> measures the average difference between the experimental and fitted spectra.</w:t>
      </w:r>
    </w:p>
    <w:p w14:paraId="3532E83A" w14:textId="7761FC6B" w:rsidR="00CD21E8" w:rsidRPr="00CD21E8" w:rsidRDefault="00CD21E8" w:rsidP="00CD21E8">
      <m:oMathPara>
        <m:oMath>
          <m:r>
            <w:rPr>
              <w:rFonts w:ascii="Cambria Math" w:hAnsi="Cambria Math"/>
            </w:rPr>
            <w:lastRenderedPageBreak/>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7D03CF3C" w14:textId="77777777" w:rsidR="00CD21E8" w:rsidRPr="00CD21E8" w:rsidRDefault="00CD21E8" w:rsidP="00CD21E8">
      <w:r w:rsidRPr="00CD21E8">
        <w:t>Where:</w:t>
      </w:r>
    </w:p>
    <w:p w14:paraId="16322CA8" w14:textId="5120EB76" w:rsidR="00CD21E8" w:rsidRPr="00CD21E8" w:rsidRDefault="00CD21E8" w:rsidP="00CD21E8">
      <w:pPr>
        <w:numPr>
          <w:ilvl w:val="0"/>
          <w:numId w:val="39"/>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CD21E8">
        <w:t xml:space="preserve">= experimental intensity </w:t>
      </w:r>
    </w:p>
    <w:p w14:paraId="1DE7E640" w14:textId="279CB838" w:rsidR="00CD21E8" w:rsidRPr="00CD21E8" w:rsidRDefault="00CD21E8" w:rsidP="00CD21E8">
      <w:pPr>
        <w:numPr>
          <w:ilvl w:val="0"/>
          <w:numId w:val="39"/>
        </w:num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CD21E8">
        <w:t xml:space="preserve">= fitted intensity </w:t>
      </w:r>
    </w:p>
    <w:p w14:paraId="6478E816" w14:textId="2E03A4D6" w:rsidR="00CD21E8" w:rsidRPr="00CD21E8" w:rsidRDefault="00CD21E8" w:rsidP="00CD21E8">
      <w:pPr>
        <w:numPr>
          <w:ilvl w:val="0"/>
          <w:numId w:val="39"/>
        </w:numPr>
      </w:pPr>
      <m:oMath>
        <m:r>
          <w:rPr>
            <w:rFonts w:ascii="Cambria Math" w:hAnsi="Cambria Math"/>
          </w:rPr>
          <m:t>n</m:t>
        </m:r>
      </m:oMath>
      <w:r w:rsidRPr="00CD21E8">
        <w:t xml:space="preserve">= number of data points </w:t>
      </w:r>
    </w:p>
    <w:p w14:paraId="0D6C6EBC" w14:textId="77777777" w:rsidR="00CD21E8" w:rsidRPr="00CD21E8" w:rsidRDefault="00CD21E8" w:rsidP="00CD21E8">
      <w:r w:rsidRPr="00CD21E8">
        <w:t xml:space="preserve">Lower </w:t>
      </w:r>
      <w:proofErr w:type="spellStart"/>
      <w:r w:rsidRPr="00CD21E8">
        <w:t>RMSE</w:t>
      </w:r>
      <w:proofErr w:type="spellEnd"/>
      <w:r w:rsidRPr="00CD21E8">
        <w:t xml:space="preserve"> indicates better agreement.</w:t>
      </w:r>
    </w:p>
    <w:p w14:paraId="13E0D480" w14:textId="77777777" w:rsidR="00CD21E8" w:rsidRPr="00CD21E8" w:rsidRDefault="00CD21E8" w:rsidP="00CD21E8">
      <w:r w:rsidRPr="00CD21E8">
        <w:pict w14:anchorId="4E30C7F0">
          <v:rect id="_x0000_i1106" style="width:0;height:1.5pt" o:hralign="center" o:hrstd="t" o:hr="t" fillcolor="#a0a0a0" stroked="f"/>
        </w:pict>
      </w:r>
    </w:p>
    <w:p w14:paraId="334500CD" w14:textId="77777777" w:rsidR="00CD21E8" w:rsidRPr="00CD21E8" w:rsidRDefault="00CD21E8" w:rsidP="00CD21E8">
      <w:pPr>
        <w:rPr>
          <w:b/>
          <w:bCs/>
        </w:rPr>
      </w:pPr>
      <w:r w:rsidRPr="00CD21E8">
        <w:rPr>
          <w:b/>
          <w:bCs/>
        </w:rPr>
        <w:t>Coefficient of Determination (R²)</w:t>
      </w:r>
    </w:p>
    <w:p w14:paraId="793C8B31" w14:textId="77777777" w:rsidR="00CD21E8" w:rsidRPr="00CD21E8" w:rsidRDefault="00CD21E8" w:rsidP="00CD21E8">
      <w:r w:rsidRPr="00CD21E8">
        <w:t>R² measures how much variance in the experimental spectrum is explained by the fitted model.</w:t>
      </w:r>
    </w:p>
    <w:p w14:paraId="22B4C506" w14:textId="2BC3E5EE" w:rsidR="00CD21E8" w:rsidRPr="00CD21E8" w:rsidRDefault="00CD21E8" w:rsidP="00CD21E8">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den>
          </m:f>
          <m:r>
            <w:br/>
          </m:r>
        </m:oMath>
      </m:oMathPara>
    </w:p>
    <w:p w14:paraId="0BF73227" w14:textId="77777777" w:rsidR="00CD21E8" w:rsidRPr="00CD21E8" w:rsidRDefault="00CD21E8" w:rsidP="00CD21E8">
      <w:r w:rsidRPr="00CD21E8">
        <w:t>Higher R² indicates stronger explanatory performance.</w:t>
      </w:r>
    </w:p>
    <w:p w14:paraId="254BB3C6" w14:textId="77777777" w:rsidR="00CD21E8" w:rsidRPr="00CD21E8" w:rsidRDefault="00CD21E8" w:rsidP="00CD21E8">
      <w:r w:rsidRPr="00CD21E8">
        <w:pict w14:anchorId="407320AC">
          <v:rect id="_x0000_i1107" style="width:0;height:1.5pt" o:hralign="center" o:hrstd="t" o:hr="t" fillcolor="#a0a0a0" stroked="f"/>
        </w:pict>
      </w:r>
    </w:p>
    <w:p w14:paraId="643C6FD8" w14:textId="77777777" w:rsidR="00CD21E8" w:rsidRPr="00CD21E8" w:rsidRDefault="00CD21E8" w:rsidP="00CD21E8">
      <w:pPr>
        <w:rPr>
          <w:b/>
          <w:bCs/>
        </w:rPr>
      </w:pPr>
      <w:r w:rsidRPr="00CD21E8">
        <w:rPr>
          <w:b/>
          <w:bCs/>
        </w:rPr>
        <w:t>Correlation Coefficient</w:t>
      </w:r>
    </w:p>
    <w:p w14:paraId="7D9BA528" w14:textId="77777777" w:rsidR="00CD21E8" w:rsidRPr="00CD21E8" w:rsidRDefault="00CD21E8" w:rsidP="00CD21E8">
      <w:r w:rsidRPr="00CD21E8">
        <w:t>This metric measures similarity in spectral shape between fitted and experimental curves.</w:t>
      </w:r>
    </w:p>
    <w:p w14:paraId="571BDAC1" w14:textId="77777777" w:rsidR="00CD21E8" w:rsidRPr="00CD21E8" w:rsidRDefault="00CD21E8" w:rsidP="00CD21E8">
      <w:r w:rsidRPr="00CD21E8">
        <w:t>Values closer to 1 indicate stronger similarity.</w:t>
      </w:r>
    </w:p>
    <w:p w14:paraId="62A3F541" w14:textId="77777777" w:rsidR="00CD21E8" w:rsidRPr="00CD21E8" w:rsidRDefault="00CD21E8" w:rsidP="00CD21E8">
      <w:r w:rsidRPr="00CD21E8">
        <w:pict w14:anchorId="1BB94233">
          <v:rect id="_x0000_i1108" style="width:0;height:1.5pt" o:hralign="center" o:hrstd="t" o:hr="t" fillcolor="#a0a0a0" stroked="f"/>
        </w:pict>
      </w:r>
    </w:p>
    <w:p w14:paraId="4704A1F8" w14:textId="77777777" w:rsidR="00CD21E8" w:rsidRPr="00CD21E8" w:rsidRDefault="00CD21E8" w:rsidP="00CD21E8">
      <w:pPr>
        <w:rPr>
          <w:b/>
          <w:bCs/>
        </w:rPr>
      </w:pPr>
      <w:r w:rsidRPr="00CD21E8">
        <w:rPr>
          <w:b/>
          <w:bCs/>
        </w:rPr>
        <w:t>8.2 Final Quantitative Results</w:t>
      </w:r>
    </w:p>
    <w:p w14:paraId="17C67B64" w14:textId="77777777" w:rsidR="00CD21E8" w:rsidRPr="00CD21E8" w:rsidRDefault="00CD21E8" w:rsidP="00CD21E8">
      <w:pPr>
        <w:rPr>
          <w:b/>
          <w:bCs/>
        </w:rPr>
      </w:pPr>
      <w:r w:rsidRPr="00CD21E8">
        <w:rPr>
          <w:b/>
          <w:bCs/>
        </w:rPr>
        <w:t>Equal-Weight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800"/>
      </w:tblGrid>
      <w:tr w:rsidR="00CD21E8" w:rsidRPr="00CD21E8" w14:paraId="66B64943" w14:textId="77777777">
        <w:trPr>
          <w:tblHeader/>
          <w:tblCellSpacing w:w="15" w:type="dxa"/>
        </w:trPr>
        <w:tc>
          <w:tcPr>
            <w:tcW w:w="0" w:type="auto"/>
            <w:vAlign w:val="center"/>
            <w:hideMark/>
          </w:tcPr>
          <w:p w14:paraId="34786C11" w14:textId="77777777" w:rsidR="00CD21E8" w:rsidRPr="00CD21E8" w:rsidRDefault="00CD21E8" w:rsidP="00CD21E8">
            <w:pPr>
              <w:rPr>
                <w:b/>
                <w:bCs/>
              </w:rPr>
            </w:pPr>
            <w:r w:rsidRPr="00CD21E8">
              <w:rPr>
                <w:b/>
                <w:bCs/>
              </w:rPr>
              <w:t>Metric</w:t>
            </w:r>
          </w:p>
        </w:tc>
        <w:tc>
          <w:tcPr>
            <w:tcW w:w="0" w:type="auto"/>
            <w:vAlign w:val="center"/>
            <w:hideMark/>
          </w:tcPr>
          <w:p w14:paraId="0AD69F9F" w14:textId="77777777" w:rsidR="00CD21E8" w:rsidRPr="00CD21E8" w:rsidRDefault="00CD21E8" w:rsidP="00CD21E8">
            <w:pPr>
              <w:rPr>
                <w:b/>
                <w:bCs/>
              </w:rPr>
            </w:pPr>
            <w:r w:rsidRPr="00CD21E8">
              <w:rPr>
                <w:b/>
                <w:bCs/>
              </w:rPr>
              <w:t>Value</w:t>
            </w:r>
          </w:p>
        </w:tc>
      </w:tr>
      <w:tr w:rsidR="00CD21E8" w:rsidRPr="00CD21E8" w14:paraId="23234428" w14:textId="77777777">
        <w:trPr>
          <w:tblCellSpacing w:w="15" w:type="dxa"/>
        </w:trPr>
        <w:tc>
          <w:tcPr>
            <w:tcW w:w="0" w:type="auto"/>
            <w:vAlign w:val="center"/>
            <w:hideMark/>
          </w:tcPr>
          <w:p w14:paraId="7A257983" w14:textId="77777777" w:rsidR="00CD21E8" w:rsidRPr="00CD21E8" w:rsidRDefault="00CD21E8" w:rsidP="00CD21E8">
            <w:proofErr w:type="spellStart"/>
            <w:r w:rsidRPr="00CD21E8">
              <w:t>RMSE</w:t>
            </w:r>
            <w:proofErr w:type="spellEnd"/>
          </w:p>
        </w:tc>
        <w:tc>
          <w:tcPr>
            <w:tcW w:w="0" w:type="auto"/>
            <w:vAlign w:val="center"/>
            <w:hideMark/>
          </w:tcPr>
          <w:p w14:paraId="0AB37F31" w14:textId="77777777" w:rsidR="00CD21E8" w:rsidRPr="00CD21E8" w:rsidRDefault="00CD21E8" w:rsidP="00CD21E8">
            <w:r w:rsidRPr="00CD21E8">
              <w:t>0.18853</w:t>
            </w:r>
          </w:p>
        </w:tc>
      </w:tr>
      <w:tr w:rsidR="00CD21E8" w:rsidRPr="00CD21E8" w14:paraId="3D951632" w14:textId="77777777">
        <w:trPr>
          <w:tblCellSpacing w:w="15" w:type="dxa"/>
        </w:trPr>
        <w:tc>
          <w:tcPr>
            <w:tcW w:w="0" w:type="auto"/>
            <w:vAlign w:val="center"/>
            <w:hideMark/>
          </w:tcPr>
          <w:p w14:paraId="1AFA85B4" w14:textId="77777777" w:rsidR="00CD21E8" w:rsidRPr="00CD21E8" w:rsidRDefault="00CD21E8" w:rsidP="00CD21E8">
            <w:r w:rsidRPr="00CD21E8">
              <w:t>R²</w:t>
            </w:r>
          </w:p>
        </w:tc>
        <w:tc>
          <w:tcPr>
            <w:tcW w:w="0" w:type="auto"/>
            <w:vAlign w:val="center"/>
            <w:hideMark/>
          </w:tcPr>
          <w:p w14:paraId="17E815B2" w14:textId="77777777" w:rsidR="00CD21E8" w:rsidRPr="00CD21E8" w:rsidRDefault="00CD21E8" w:rsidP="00CD21E8">
            <w:r w:rsidRPr="00CD21E8">
              <w:t>0.14877</w:t>
            </w:r>
          </w:p>
        </w:tc>
      </w:tr>
      <w:tr w:rsidR="00CD21E8" w:rsidRPr="00CD21E8" w14:paraId="326A6A48" w14:textId="77777777">
        <w:trPr>
          <w:tblCellSpacing w:w="15" w:type="dxa"/>
        </w:trPr>
        <w:tc>
          <w:tcPr>
            <w:tcW w:w="0" w:type="auto"/>
            <w:vAlign w:val="center"/>
            <w:hideMark/>
          </w:tcPr>
          <w:p w14:paraId="1B814F69" w14:textId="77777777" w:rsidR="00CD21E8" w:rsidRPr="00CD21E8" w:rsidRDefault="00CD21E8" w:rsidP="00CD21E8">
            <w:r w:rsidRPr="00CD21E8">
              <w:t>Correlation</w:t>
            </w:r>
          </w:p>
        </w:tc>
        <w:tc>
          <w:tcPr>
            <w:tcW w:w="0" w:type="auto"/>
            <w:vAlign w:val="center"/>
            <w:hideMark/>
          </w:tcPr>
          <w:p w14:paraId="4AD0416A" w14:textId="77777777" w:rsidR="00CD21E8" w:rsidRPr="00CD21E8" w:rsidRDefault="00CD21E8" w:rsidP="00CD21E8">
            <w:r w:rsidRPr="00CD21E8">
              <w:t>0.41652</w:t>
            </w:r>
          </w:p>
        </w:tc>
      </w:tr>
    </w:tbl>
    <w:p w14:paraId="377C1FC7" w14:textId="77777777" w:rsidR="00CD21E8" w:rsidRPr="00CD21E8" w:rsidRDefault="00CD21E8" w:rsidP="00CD21E8">
      <w:pPr>
        <w:rPr>
          <w:b/>
          <w:bCs/>
        </w:rPr>
      </w:pPr>
      <w:r w:rsidRPr="00CD21E8">
        <w:rPr>
          <w:b/>
          <w:bCs/>
        </w:rPr>
        <w:t>NNLS Optimized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800"/>
      </w:tblGrid>
      <w:tr w:rsidR="00CD21E8" w:rsidRPr="00CD21E8" w14:paraId="1CB830C1" w14:textId="77777777">
        <w:trPr>
          <w:tblHeader/>
          <w:tblCellSpacing w:w="15" w:type="dxa"/>
        </w:trPr>
        <w:tc>
          <w:tcPr>
            <w:tcW w:w="0" w:type="auto"/>
            <w:vAlign w:val="center"/>
            <w:hideMark/>
          </w:tcPr>
          <w:p w14:paraId="2FDBE40B" w14:textId="77777777" w:rsidR="00CD21E8" w:rsidRPr="00CD21E8" w:rsidRDefault="00CD21E8" w:rsidP="00CD21E8">
            <w:pPr>
              <w:rPr>
                <w:b/>
                <w:bCs/>
              </w:rPr>
            </w:pPr>
            <w:r w:rsidRPr="00CD21E8">
              <w:rPr>
                <w:b/>
                <w:bCs/>
              </w:rPr>
              <w:t>Metric</w:t>
            </w:r>
          </w:p>
        </w:tc>
        <w:tc>
          <w:tcPr>
            <w:tcW w:w="0" w:type="auto"/>
            <w:vAlign w:val="center"/>
            <w:hideMark/>
          </w:tcPr>
          <w:p w14:paraId="21C8502A" w14:textId="77777777" w:rsidR="00CD21E8" w:rsidRPr="00CD21E8" w:rsidRDefault="00CD21E8" w:rsidP="00CD21E8">
            <w:pPr>
              <w:rPr>
                <w:b/>
                <w:bCs/>
              </w:rPr>
            </w:pPr>
            <w:r w:rsidRPr="00CD21E8">
              <w:rPr>
                <w:b/>
                <w:bCs/>
              </w:rPr>
              <w:t>Value</w:t>
            </w:r>
          </w:p>
        </w:tc>
      </w:tr>
      <w:tr w:rsidR="00CD21E8" w:rsidRPr="00CD21E8" w14:paraId="7F92A153" w14:textId="77777777">
        <w:trPr>
          <w:tblCellSpacing w:w="15" w:type="dxa"/>
        </w:trPr>
        <w:tc>
          <w:tcPr>
            <w:tcW w:w="0" w:type="auto"/>
            <w:vAlign w:val="center"/>
            <w:hideMark/>
          </w:tcPr>
          <w:p w14:paraId="61331941" w14:textId="77777777" w:rsidR="00CD21E8" w:rsidRPr="00CD21E8" w:rsidRDefault="00CD21E8" w:rsidP="00CD21E8">
            <w:proofErr w:type="spellStart"/>
            <w:r w:rsidRPr="00CD21E8">
              <w:t>RMSE</w:t>
            </w:r>
            <w:proofErr w:type="spellEnd"/>
          </w:p>
        </w:tc>
        <w:tc>
          <w:tcPr>
            <w:tcW w:w="0" w:type="auto"/>
            <w:vAlign w:val="center"/>
            <w:hideMark/>
          </w:tcPr>
          <w:p w14:paraId="005CB4D9" w14:textId="77777777" w:rsidR="00CD21E8" w:rsidRPr="00CD21E8" w:rsidRDefault="00CD21E8" w:rsidP="00CD21E8">
            <w:r w:rsidRPr="00CD21E8">
              <w:t>0.18505</w:t>
            </w:r>
          </w:p>
        </w:tc>
      </w:tr>
      <w:tr w:rsidR="00CD21E8" w:rsidRPr="00CD21E8" w14:paraId="4668C5C5" w14:textId="77777777">
        <w:trPr>
          <w:tblCellSpacing w:w="15" w:type="dxa"/>
        </w:trPr>
        <w:tc>
          <w:tcPr>
            <w:tcW w:w="0" w:type="auto"/>
            <w:vAlign w:val="center"/>
            <w:hideMark/>
          </w:tcPr>
          <w:p w14:paraId="3743EBB5" w14:textId="77777777" w:rsidR="00CD21E8" w:rsidRPr="00CD21E8" w:rsidRDefault="00CD21E8" w:rsidP="00CD21E8">
            <w:r w:rsidRPr="00CD21E8">
              <w:t>R²</w:t>
            </w:r>
          </w:p>
        </w:tc>
        <w:tc>
          <w:tcPr>
            <w:tcW w:w="0" w:type="auto"/>
            <w:vAlign w:val="center"/>
            <w:hideMark/>
          </w:tcPr>
          <w:p w14:paraId="43B65F09" w14:textId="77777777" w:rsidR="00CD21E8" w:rsidRPr="00CD21E8" w:rsidRDefault="00CD21E8" w:rsidP="00CD21E8">
            <w:r w:rsidRPr="00CD21E8">
              <w:t>0.17995</w:t>
            </w:r>
          </w:p>
        </w:tc>
      </w:tr>
      <w:tr w:rsidR="00CD21E8" w:rsidRPr="00CD21E8" w14:paraId="1EE02487" w14:textId="77777777">
        <w:trPr>
          <w:tblCellSpacing w:w="15" w:type="dxa"/>
        </w:trPr>
        <w:tc>
          <w:tcPr>
            <w:tcW w:w="0" w:type="auto"/>
            <w:vAlign w:val="center"/>
            <w:hideMark/>
          </w:tcPr>
          <w:p w14:paraId="3C77E6D1" w14:textId="77777777" w:rsidR="00CD21E8" w:rsidRPr="00CD21E8" w:rsidRDefault="00CD21E8" w:rsidP="00CD21E8">
            <w:r w:rsidRPr="00CD21E8">
              <w:t>Correlation</w:t>
            </w:r>
          </w:p>
        </w:tc>
        <w:tc>
          <w:tcPr>
            <w:tcW w:w="0" w:type="auto"/>
            <w:vAlign w:val="center"/>
            <w:hideMark/>
          </w:tcPr>
          <w:p w14:paraId="5EDEA801" w14:textId="77777777" w:rsidR="00CD21E8" w:rsidRPr="00CD21E8" w:rsidRDefault="00CD21E8" w:rsidP="00CD21E8">
            <w:r w:rsidRPr="00CD21E8">
              <w:t>0.50784</w:t>
            </w:r>
          </w:p>
        </w:tc>
      </w:tr>
    </w:tbl>
    <w:p w14:paraId="17E613AE" w14:textId="77777777" w:rsidR="00CD21E8" w:rsidRPr="00CD21E8" w:rsidRDefault="00CD21E8" w:rsidP="00CD21E8">
      <w:pPr>
        <w:rPr>
          <w:b/>
          <w:bCs/>
        </w:rPr>
      </w:pPr>
      <w:r w:rsidRPr="00CD21E8">
        <w:rPr>
          <w:b/>
          <w:bCs/>
        </w:rPr>
        <w:t>Interpretation</w:t>
      </w:r>
    </w:p>
    <w:p w14:paraId="708DBC5F" w14:textId="77777777" w:rsidR="00CD21E8" w:rsidRPr="00CD21E8" w:rsidRDefault="00CD21E8" w:rsidP="00CD21E8">
      <w:r w:rsidRPr="00CD21E8">
        <w:lastRenderedPageBreak/>
        <w:t>The optimized model outperformed the equal-weight model by:</w:t>
      </w:r>
    </w:p>
    <w:p w14:paraId="08807144" w14:textId="77777777" w:rsidR="00CD21E8" w:rsidRPr="00CD21E8" w:rsidRDefault="00CD21E8" w:rsidP="00CD21E8">
      <w:pPr>
        <w:numPr>
          <w:ilvl w:val="0"/>
          <w:numId w:val="40"/>
        </w:numPr>
      </w:pPr>
      <w:r w:rsidRPr="00CD21E8">
        <w:t xml:space="preserve">lower fitting error </w:t>
      </w:r>
    </w:p>
    <w:p w14:paraId="4285EEC8" w14:textId="77777777" w:rsidR="00CD21E8" w:rsidRPr="00CD21E8" w:rsidRDefault="00CD21E8" w:rsidP="00CD21E8">
      <w:pPr>
        <w:numPr>
          <w:ilvl w:val="0"/>
          <w:numId w:val="40"/>
        </w:numPr>
      </w:pPr>
      <w:r w:rsidRPr="00CD21E8">
        <w:t xml:space="preserve">higher explained variance </w:t>
      </w:r>
    </w:p>
    <w:p w14:paraId="27264786" w14:textId="77777777" w:rsidR="00CD21E8" w:rsidRPr="00CD21E8" w:rsidRDefault="00CD21E8" w:rsidP="00CD21E8">
      <w:pPr>
        <w:numPr>
          <w:ilvl w:val="0"/>
          <w:numId w:val="40"/>
        </w:numPr>
      </w:pPr>
      <w:r w:rsidRPr="00CD21E8">
        <w:t xml:space="preserve">stronger shape similarity </w:t>
      </w:r>
    </w:p>
    <w:p w14:paraId="0292A37E" w14:textId="77777777" w:rsidR="00CD21E8" w:rsidRPr="00CD21E8" w:rsidRDefault="00CD21E8" w:rsidP="00CD21E8">
      <w:r w:rsidRPr="00CD21E8">
        <w:t>This confirmed that a weighted combination of fragments is more realistic than equal averaging.</w:t>
      </w:r>
    </w:p>
    <w:p w14:paraId="4E96DB02" w14:textId="77777777" w:rsidR="00CD21E8" w:rsidRPr="00CD21E8" w:rsidRDefault="00CD21E8" w:rsidP="00CD21E8">
      <w:r w:rsidRPr="00CD21E8">
        <w:pict w14:anchorId="2D2D5E98">
          <v:rect id="_x0000_i1109" style="width:0;height:1.5pt" o:hralign="center" o:hrstd="t" o:hr="t" fillcolor="#a0a0a0" stroked="f"/>
        </w:pict>
      </w:r>
    </w:p>
    <w:p w14:paraId="0C5CCB73" w14:textId="77777777" w:rsidR="00CD21E8" w:rsidRPr="00CD21E8" w:rsidRDefault="00CD21E8" w:rsidP="00CD21E8">
      <w:pPr>
        <w:rPr>
          <w:b/>
          <w:bCs/>
        </w:rPr>
      </w:pPr>
      <w:r w:rsidRPr="00CD21E8">
        <w:rPr>
          <w:b/>
          <w:bCs/>
        </w:rPr>
        <w:t>8.3 Final Optimized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713"/>
        <w:gridCol w:w="1089"/>
      </w:tblGrid>
      <w:tr w:rsidR="00CD21E8" w:rsidRPr="00CD21E8" w14:paraId="1BABB713" w14:textId="77777777">
        <w:trPr>
          <w:tblHeader/>
          <w:tblCellSpacing w:w="15" w:type="dxa"/>
        </w:trPr>
        <w:tc>
          <w:tcPr>
            <w:tcW w:w="0" w:type="auto"/>
            <w:vAlign w:val="center"/>
            <w:hideMark/>
          </w:tcPr>
          <w:p w14:paraId="5EF5BE96" w14:textId="77777777" w:rsidR="00CD21E8" w:rsidRPr="00CD21E8" w:rsidRDefault="00CD21E8" w:rsidP="00CD21E8">
            <w:pPr>
              <w:rPr>
                <w:b/>
                <w:bCs/>
              </w:rPr>
            </w:pPr>
            <w:r w:rsidRPr="00CD21E8">
              <w:rPr>
                <w:b/>
                <w:bCs/>
              </w:rPr>
              <w:t>Fragment</w:t>
            </w:r>
          </w:p>
        </w:tc>
        <w:tc>
          <w:tcPr>
            <w:tcW w:w="0" w:type="auto"/>
            <w:vAlign w:val="center"/>
            <w:hideMark/>
          </w:tcPr>
          <w:p w14:paraId="149D6918" w14:textId="77777777" w:rsidR="00CD21E8" w:rsidRPr="00CD21E8" w:rsidRDefault="00CD21E8" w:rsidP="00CD21E8">
            <w:pPr>
              <w:rPr>
                <w:b/>
                <w:bCs/>
              </w:rPr>
            </w:pPr>
            <w:r w:rsidRPr="00CD21E8">
              <w:rPr>
                <w:b/>
                <w:bCs/>
              </w:rPr>
              <w:t>Weight</w:t>
            </w:r>
          </w:p>
        </w:tc>
        <w:tc>
          <w:tcPr>
            <w:tcW w:w="0" w:type="auto"/>
            <w:vAlign w:val="center"/>
            <w:hideMark/>
          </w:tcPr>
          <w:p w14:paraId="75D58712" w14:textId="77777777" w:rsidR="00CD21E8" w:rsidRPr="00CD21E8" w:rsidRDefault="00CD21E8" w:rsidP="00CD21E8">
            <w:pPr>
              <w:rPr>
                <w:b/>
                <w:bCs/>
              </w:rPr>
            </w:pPr>
            <w:r w:rsidRPr="00CD21E8">
              <w:rPr>
                <w:b/>
                <w:bCs/>
              </w:rPr>
              <w:t>Percentage</w:t>
            </w:r>
          </w:p>
        </w:tc>
      </w:tr>
      <w:tr w:rsidR="00CD21E8" w:rsidRPr="00CD21E8" w14:paraId="704F6961" w14:textId="77777777">
        <w:trPr>
          <w:tblCellSpacing w:w="15" w:type="dxa"/>
        </w:trPr>
        <w:tc>
          <w:tcPr>
            <w:tcW w:w="0" w:type="auto"/>
            <w:vAlign w:val="center"/>
            <w:hideMark/>
          </w:tcPr>
          <w:p w14:paraId="259B1F5B" w14:textId="77777777" w:rsidR="00CD21E8" w:rsidRPr="00CD21E8" w:rsidRDefault="00CD21E8" w:rsidP="00CD21E8">
            <w:proofErr w:type="spellStart"/>
            <w:r w:rsidRPr="00CD21E8">
              <w:t>KDO</w:t>
            </w:r>
            <w:proofErr w:type="spellEnd"/>
          </w:p>
        </w:tc>
        <w:tc>
          <w:tcPr>
            <w:tcW w:w="0" w:type="auto"/>
            <w:vAlign w:val="center"/>
            <w:hideMark/>
          </w:tcPr>
          <w:p w14:paraId="4B0EBC87" w14:textId="77777777" w:rsidR="00CD21E8" w:rsidRPr="00CD21E8" w:rsidRDefault="00CD21E8" w:rsidP="00CD21E8">
            <w:r w:rsidRPr="00CD21E8">
              <w:t>0.473</w:t>
            </w:r>
          </w:p>
        </w:tc>
        <w:tc>
          <w:tcPr>
            <w:tcW w:w="0" w:type="auto"/>
            <w:vAlign w:val="center"/>
            <w:hideMark/>
          </w:tcPr>
          <w:p w14:paraId="0F63520D" w14:textId="77777777" w:rsidR="00CD21E8" w:rsidRPr="00CD21E8" w:rsidRDefault="00CD21E8" w:rsidP="00CD21E8">
            <w:r w:rsidRPr="00CD21E8">
              <w:t>47.3%</w:t>
            </w:r>
          </w:p>
        </w:tc>
      </w:tr>
      <w:tr w:rsidR="00CD21E8" w:rsidRPr="00CD21E8" w14:paraId="424D48A6" w14:textId="77777777">
        <w:trPr>
          <w:tblCellSpacing w:w="15" w:type="dxa"/>
        </w:trPr>
        <w:tc>
          <w:tcPr>
            <w:tcW w:w="0" w:type="auto"/>
            <w:vAlign w:val="center"/>
            <w:hideMark/>
          </w:tcPr>
          <w:p w14:paraId="318A91F8" w14:textId="77777777" w:rsidR="00CD21E8" w:rsidRPr="00CD21E8" w:rsidRDefault="00CD21E8" w:rsidP="00CD21E8">
            <w:r w:rsidRPr="00CD21E8">
              <w:t>Heptose</w:t>
            </w:r>
          </w:p>
        </w:tc>
        <w:tc>
          <w:tcPr>
            <w:tcW w:w="0" w:type="auto"/>
            <w:vAlign w:val="center"/>
            <w:hideMark/>
          </w:tcPr>
          <w:p w14:paraId="2C0EA7F1" w14:textId="77777777" w:rsidR="00CD21E8" w:rsidRPr="00CD21E8" w:rsidRDefault="00CD21E8" w:rsidP="00CD21E8">
            <w:r w:rsidRPr="00CD21E8">
              <w:t>0.258</w:t>
            </w:r>
          </w:p>
        </w:tc>
        <w:tc>
          <w:tcPr>
            <w:tcW w:w="0" w:type="auto"/>
            <w:vAlign w:val="center"/>
            <w:hideMark/>
          </w:tcPr>
          <w:p w14:paraId="494DA204" w14:textId="77777777" w:rsidR="00CD21E8" w:rsidRPr="00CD21E8" w:rsidRDefault="00CD21E8" w:rsidP="00CD21E8">
            <w:r w:rsidRPr="00CD21E8">
              <w:t>25.8%</w:t>
            </w:r>
          </w:p>
        </w:tc>
      </w:tr>
      <w:tr w:rsidR="00CD21E8" w:rsidRPr="00CD21E8" w14:paraId="17756D0E" w14:textId="77777777">
        <w:trPr>
          <w:tblCellSpacing w:w="15" w:type="dxa"/>
        </w:trPr>
        <w:tc>
          <w:tcPr>
            <w:tcW w:w="0" w:type="auto"/>
            <w:vAlign w:val="center"/>
            <w:hideMark/>
          </w:tcPr>
          <w:p w14:paraId="29E8CFF0" w14:textId="77777777" w:rsidR="00CD21E8" w:rsidRPr="00CD21E8" w:rsidRDefault="00CD21E8" w:rsidP="00CD21E8">
            <w:r w:rsidRPr="00CD21E8">
              <w:t>D-Glucosamine</w:t>
            </w:r>
          </w:p>
        </w:tc>
        <w:tc>
          <w:tcPr>
            <w:tcW w:w="0" w:type="auto"/>
            <w:vAlign w:val="center"/>
            <w:hideMark/>
          </w:tcPr>
          <w:p w14:paraId="637DF68A" w14:textId="77777777" w:rsidR="00CD21E8" w:rsidRPr="00CD21E8" w:rsidRDefault="00CD21E8" w:rsidP="00CD21E8">
            <w:r w:rsidRPr="00CD21E8">
              <w:t>0.153</w:t>
            </w:r>
          </w:p>
        </w:tc>
        <w:tc>
          <w:tcPr>
            <w:tcW w:w="0" w:type="auto"/>
            <w:vAlign w:val="center"/>
            <w:hideMark/>
          </w:tcPr>
          <w:p w14:paraId="7267E97E" w14:textId="77777777" w:rsidR="00CD21E8" w:rsidRPr="00CD21E8" w:rsidRDefault="00CD21E8" w:rsidP="00CD21E8">
            <w:r w:rsidRPr="00CD21E8">
              <w:t>15.3%</w:t>
            </w:r>
          </w:p>
        </w:tc>
      </w:tr>
      <w:tr w:rsidR="00CD21E8" w:rsidRPr="00CD21E8" w14:paraId="6ABF5154" w14:textId="77777777">
        <w:trPr>
          <w:tblCellSpacing w:w="15" w:type="dxa"/>
        </w:trPr>
        <w:tc>
          <w:tcPr>
            <w:tcW w:w="0" w:type="auto"/>
            <w:vAlign w:val="center"/>
            <w:hideMark/>
          </w:tcPr>
          <w:p w14:paraId="0EE56351" w14:textId="77777777" w:rsidR="00CD21E8" w:rsidRPr="00CD21E8" w:rsidRDefault="00CD21E8" w:rsidP="00CD21E8">
            <w:r w:rsidRPr="00CD21E8">
              <w:t>Myristic Acid</w:t>
            </w:r>
          </w:p>
        </w:tc>
        <w:tc>
          <w:tcPr>
            <w:tcW w:w="0" w:type="auto"/>
            <w:vAlign w:val="center"/>
            <w:hideMark/>
          </w:tcPr>
          <w:p w14:paraId="111FDADE" w14:textId="77777777" w:rsidR="00CD21E8" w:rsidRPr="00CD21E8" w:rsidRDefault="00CD21E8" w:rsidP="00CD21E8">
            <w:r w:rsidRPr="00CD21E8">
              <w:t>0.117</w:t>
            </w:r>
          </w:p>
        </w:tc>
        <w:tc>
          <w:tcPr>
            <w:tcW w:w="0" w:type="auto"/>
            <w:vAlign w:val="center"/>
            <w:hideMark/>
          </w:tcPr>
          <w:p w14:paraId="0E1C3238" w14:textId="77777777" w:rsidR="00CD21E8" w:rsidRPr="00CD21E8" w:rsidRDefault="00CD21E8" w:rsidP="00CD21E8">
            <w:r w:rsidRPr="00CD21E8">
              <w:t>11.7%</w:t>
            </w:r>
          </w:p>
        </w:tc>
      </w:tr>
      <w:tr w:rsidR="00CD21E8" w:rsidRPr="00CD21E8" w14:paraId="6942AE86" w14:textId="77777777">
        <w:trPr>
          <w:tblCellSpacing w:w="15" w:type="dxa"/>
        </w:trPr>
        <w:tc>
          <w:tcPr>
            <w:tcW w:w="0" w:type="auto"/>
            <w:vAlign w:val="center"/>
            <w:hideMark/>
          </w:tcPr>
          <w:p w14:paraId="489FEC31" w14:textId="77777777" w:rsidR="00CD21E8" w:rsidRPr="00CD21E8" w:rsidRDefault="00CD21E8" w:rsidP="00CD21E8">
            <w:r w:rsidRPr="00CD21E8">
              <w:t>Phosphoric Acid</w:t>
            </w:r>
          </w:p>
        </w:tc>
        <w:tc>
          <w:tcPr>
            <w:tcW w:w="0" w:type="auto"/>
            <w:vAlign w:val="center"/>
            <w:hideMark/>
          </w:tcPr>
          <w:p w14:paraId="3A34E420" w14:textId="77777777" w:rsidR="00CD21E8" w:rsidRPr="00CD21E8" w:rsidRDefault="00CD21E8" w:rsidP="00CD21E8">
            <w:r w:rsidRPr="00CD21E8">
              <w:t>0.000</w:t>
            </w:r>
          </w:p>
        </w:tc>
        <w:tc>
          <w:tcPr>
            <w:tcW w:w="0" w:type="auto"/>
            <w:vAlign w:val="center"/>
            <w:hideMark/>
          </w:tcPr>
          <w:p w14:paraId="1A206EAD" w14:textId="77777777" w:rsidR="00CD21E8" w:rsidRPr="00CD21E8" w:rsidRDefault="00CD21E8" w:rsidP="00CD21E8">
            <w:r w:rsidRPr="00CD21E8">
              <w:t>0.0%</w:t>
            </w:r>
          </w:p>
        </w:tc>
      </w:tr>
    </w:tbl>
    <w:p w14:paraId="3E2E360D" w14:textId="77777777" w:rsidR="00CD21E8" w:rsidRPr="00CD21E8" w:rsidRDefault="00CD21E8" w:rsidP="00CD21E8">
      <w:r w:rsidRPr="00CD21E8">
        <w:pict w14:anchorId="4092AC4F">
          <v:rect id="_x0000_i1110" style="width:0;height:1.5pt" o:hralign="center" o:hrstd="t" o:hr="t" fillcolor="#a0a0a0" stroked="f"/>
        </w:pict>
      </w:r>
    </w:p>
    <w:p w14:paraId="0DDC75BB" w14:textId="77777777" w:rsidR="00CD21E8" w:rsidRPr="00CD21E8" w:rsidRDefault="00CD21E8" w:rsidP="00CD21E8">
      <w:pPr>
        <w:rPr>
          <w:b/>
          <w:bCs/>
        </w:rPr>
      </w:pPr>
      <w:r w:rsidRPr="00CD21E8">
        <w:rPr>
          <w:b/>
          <w:bCs/>
        </w:rPr>
        <w:t>8.4 Scientific Interpretation of Weights</w:t>
      </w:r>
    </w:p>
    <w:p w14:paraId="5D9D34B7" w14:textId="77777777" w:rsidR="00CD21E8" w:rsidRPr="00CD21E8" w:rsidRDefault="00CD21E8" w:rsidP="00CD21E8">
      <w:pPr>
        <w:rPr>
          <w:b/>
          <w:bCs/>
        </w:rPr>
      </w:pPr>
      <w:proofErr w:type="spellStart"/>
      <w:r w:rsidRPr="00CD21E8">
        <w:rPr>
          <w:b/>
          <w:bCs/>
        </w:rPr>
        <w:t>KDO</w:t>
      </w:r>
      <w:proofErr w:type="spellEnd"/>
    </w:p>
    <w:p w14:paraId="72FC29A4" w14:textId="77777777" w:rsidR="00CD21E8" w:rsidRPr="00CD21E8" w:rsidRDefault="00CD21E8" w:rsidP="00CD21E8">
      <w:r w:rsidRPr="00CD21E8">
        <w:t xml:space="preserve">The highest weight was assigned to </w:t>
      </w:r>
      <w:proofErr w:type="spellStart"/>
      <w:r w:rsidRPr="00CD21E8">
        <w:t>KDO</w:t>
      </w:r>
      <w:proofErr w:type="spellEnd"/>
      <w:r w:rsidRPr="00CD21E8">
        <w:t>, indicating that sugar-rich core-region vibrations strongly influenced the measured spectrum.</w:t>
      </w:r>
    </w:p>
    <w:p w14:paraId="4ED67EA0" w14:textId="77777777" w:rsidR="00CD21E8" w:rsidRPr="00CD21E8" w:rsidRDefault="00CD21E8" w:rsidP="00CD21E8">
      <w:pPr>
        <w:rPr>
          <w:b/>
          <w:bCs/>
        </w:rPr>
      </w:pPr>
      <w:r w:rsidRPr="00CD21E8">
        <w:rPr>
          <w:b/>
          <w:bCs/>
        </w:rPr>
        <w:t>Heptose</w:t>
      </w:r>
    </w:p>
    <w:p w14:paraId="15C49852" w14:textId="77777777" w:rsidR="00CD21E8" w:rsidRPr="00CD21E8" w:rsidRDefault="00CD21E8" w:rsidP="00CD21E8">
      <w:r w:rsidRPr="00CD21E8">
        <w:t>The second highest contribution further supported the importance of core oligosaccharide components.</w:t>
      </w:r>
    </w:p>
    <w:p w14:paraId="32142D40" w14:textId="77777777" w:rsidR="00CD21E8" w:rsidRPr="00CD21E8" w:rsidRDefault="00CD21E8" w:rsidP="00CD21E8">
      <w:pPr>
        <w:rPr>
          <w:b/>
          <w:bCs/>
        </w:rPr>
      </w:pPr>
      <w:r w:rsidRPr="00CD21E8">
        <w:rPr>
          <w:b/>
          <w:bCs/>
        </w:rPr>
        <w:t>D-Glucosamine</w:t>
      </w:r>
    </w:p>
    <w:p w14:paraId="4B18B136" w14:textId="77777777" w:rsidR="00CD21E8" w:rsidRPr="00CD21E8" w:rsidRDefault="00CD21E8" w:rsidP="00CD21E8">
      <w:r w:rsidRPr="00CD21E8">
        <w:t>Moderate contribution suggested participation of the backbone region.</w:t>
      </w:r>
    </w:p>
    <w:p w14:paraId="0D5350F8" w14:textId="77777777" w:rsidR="00CD21E8" w:rsidRPr="00CD21E8" w:rsidRDefault="00CD21E8" w:rsidP="00CD21E8">
      <w:pPr>
        <w:rPr>
          <w:b/>
          <w:bCs/>
        </w:rPr>
      </w:pPr>
      <w:r w:rsidRPr="00CD21E8">
        <w:rPr>
          <w:b/>
          <w:bCs/>
        </w:rPr>
        <w:t>Myristic Acid</w:t>
      </w:r>
    </w:p>
    <w:p w14:paraId="5055E03B" w14:textId="77777777" w:rsidR="00CD21E8" w:rsidRPr="00CD21E8" w:rsidRDefault="00CD21E8" w:rsidP="00CD21E8">
      <w:r w:rsidRPr="00CD21E8">
        <w:t>A measurable but smaller contribution indicated the presence of hydrocarbon chain vibrations.</w:t>
      </w:r>
    </w:p>
    <w:p w14:paraId="098822BC" w14:textId="77777777" w:rsidR="00CD21E8" w:rsidRPr="00CD21E8" w:rsidRDefault="00CD21E8" w:rsidP="00CD21E8">
      <w:pPr>
        <w:rPr>
          <w:b/>
          <w:bCs/>
        </w:rPr>
      </w:pPr>
      <w:r w:rsidRPr="00CD21E8">
        <w:rPr>
          <w:b/>
          <w:bCs/>
        </w:rPr>
        <w:t>Phosphoric Acid</w:t>
      </w:r>
    </w:p>
    <w:p w14:paraId="46A93DF8" w14:textId="77777777" w:rsidR="00CD21E8" w:rsidRPr="00CD21E8" w:rsidRDefault="00CD21E8" w:rsidP="00CD21E8">
      <w:r w:rsidRPr="00CD21E8">
        <w:t>Zero fitted weight does not imply absence of phosphate functionality. It indicates that this isolated reference did not add unique explanatory power beyond overlapping features already captured by other fragments.</w:t>
      </w:r>
    </w:p>
    <w:p w14:paraId="65BB2B5B" w14:textId="77777777" w:rsidR="00CD21E8" w:rsidRPr="00CD21E8" w:rsidRDefault="00CD21E8" w:rsidP="00CD21E8">
      <w:r w:rsidRPr="00CD21E8">
        <w:pict w14:anchorId="55E92A4A">
          <v:rect id="_x0000_i1111" style="width:0;height:1.5pt" o:hralign="center" o:hrstd="t" o:hr="t" fillcolor="#a0a0a0" stroked="f"/>
        </w:pict>
      </w:r>
    </w:p>
    <w:p w14:paraId="587B4136" w14:textId="77777777" w:rsidR="00CD21E8" w:rsidRPr="00CD21E8" w:rsidRDefault="00CD21E8" w:rsidP="00CD21E8">
      <w:pPr>
        <w:rPr>
          <w:b/>
          <w:bCs/>
        </w:rPr>
      </w:pPr>
      <w:r w:rsidRPr="00CD21E8">
        <w:rPr>
          <w:b/>
          <w:bCs/>
        </w:rPr>
        <w:t>8.5 Peak Region Comparison</w:t>
      </w:r>
    </w:p>
    <w:p w14:paraId="0B8197D3" w14:textId="77777777" w:rsidR="00CD21E8" w:rsidRPr="00CD21E8" w:rsidRDefault="00CD21E8" w:rsidP="00CD21E8">
      <w:r w:rsidRPr="00CD21E8">
        <w:lastRenderedPageBreak/>
        <w:t>The optimized model showed useful agreement with several important Raman regions: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2903"/>
      </w:tblGrid>
      <w:tr w:rsidR="00CD21E8" w:rsidRPr="00CD21E8" w14:paraId="49B2953B" w14:textId="77777777">
        <w:trPr>
          <w:tblHeader/>
          <w:tblCellSpacing w:w="15" w:type="dxa"/>
        </w:trPr>
        <w:tc>
          <w:tcPr>
            <w:tcW w:w="0" w:type="auto"/>
            <w:vAlign w:val="center"/>
            <w:hideMark/>
          </w:tcPr>
          <w:p w14:paraId="05AA4004" w14:textId="77777777" w:rsidR="00CD21E8" w:rsidRPr="00CD21E8" w:rsidRDefault="00CD21E8" w:rsidP="00CD21E8">
            <w:pPr>
              <w:rPr>
                <w:b/>
                <w:bCs/>
              </w:rPr>
            </w:pPr>
            <w:r w:rsidRPr="00CD21E8">
              <w:rPr>
                <w:b/>
                <w:bCs/>
              </w:rPr>
              <w:t>Region (cm⁻¹)</w:t>
            </w:r>
          </w:p>
        </w:tc>
        <w:tc>
          <w:tcPr>
            <w:tcW w:w="0" w:type="auto"/>
            <w:vAlign w:val="center"/>
            <w:hideMark/>
          </w:tcPr>
          <w:p w14:paraId="6F667C11" w14:textId="77777777" w:rsidR="00CD21E8" w:rsidRPr="00CD21E8" w:rsidRDefault="00CD21E8" w:rsidP="00CD21E8">
            <w:pPr>
              <w:rPr>
                <w:b/>
                <w:bCs/>
              </w:rPr>
            </w:pPr>
            <w:r w:rsidRPr="00CD21E8">
              <w:rPr>
                <w:b/>
                <w:bCs/>
              </w:rPr>
              <w:t>Interpretation</w:t>
            </w:r>
          </w:p>
        </w:tc>
      </w:tr>
      <w:tr w:rsidR="00CD21E8" w:rsidRPr="00CD21E8" w14:paraId="556A3EDE" w14:textId="77777777">
        <w:trPr>
          <w:tblCellSpacing w:w="15" w:type="dxa"/>
        </w:trPr>
        <w:tc>
          <w:tcPr>
            <w:tcW w:w="0" w:type="auto"/>
            <w:vAlign w:val="center"/>
            <w:hideMark/>
          </w:tcPr>
          <w:p w14:paraId="6313D86A" w14:textId="77777777" w:rsidR="00CD21E8" w:rsidRPr="00CD21E8" w:rsidRDefault="00CD21E8" w:rsidP="00CD21E8">
            <w:r w:rsidRPr="00CD21E8">
              <w:t>~900–1100</w:t>
            </w:r>
          </w:p>
        </w:tc>
        <w:tc>
          <w:tcPr>
            <w:tcW w:w="0" w:type="auto"/>
            <w:vAlign w:val="center"/>
            <w:hideMark/>
          </w:tcPr>
          <w:p w14:paraId="0B624E80" w14:textId="77777777" w:rsidR="00CD21E8" w:rsidRPr="00CD21E8" w:rsidRDefault="00CD21E8" w:rsidP="00CD21E8">
            <w:r w:rsidRPr="00CD21E8">
              <w:t>Sugar / ring / backbone modes</w:t>
            </w:r>
          </w:p>
        </w:tc>
      </w:tr>
      <w:tr w:rsidR="00CD21E8" w:rsidRPr="00CD21E8" w14:paraId="07767624" w14:textId="77777777">
        <w:trPr>
          <w:tblCellSpacing w:w="15" w:type="dxa"/>
        </w:trPr>
        <w:tc>
          <w:tcPr>
            <w:tcW w:w="0" w:type="auto"/>
            <w:vAlign w:val="center"/>
            <w:hideMark/>
          </w:tcPr>
          <w:p w14:paraId="67FAB798" w14:textId="77777777" w:rsidR="00CD21E8" w:rsidRPr="00CD21E8" w:rsidRDefault="00CD21E8" w:rsidP="00CD21E8">
            <w:r w:rsidRPr="00CD21E8">
              <w:t>~1130</w:t>
            </w:r>
          </w:p>
        </w:tc>
        <w:tc>
          <w:tcPr>
            <w:tcW w:w="0" w:type="auto"/>
            <w:vAlign w:val="center"/>
            <w:hideMark/>
          </w:tcPr>
          <w:p w14:paraId="1862201B" w14:textId="77777777" w:rsidR="00CD21E8" w:rsidRPr="00CD21E8" w:rsidRDefault="00CD21E8" w:rsidP="00CD21E8">
            <w:r w:rsidRPr="00CD21E8">
              <w:t>Hydrocarbon chain vibrations</w:t>
            </w:r>
          </w:p>
        </w:tc>
      </w:tr>
      <w:tr w:rsidR="00CD21E8" w:rsidRPr="00CD21E8" w14:paraId="5904ADDE" w14:textId="77777777">
        <w:trPr>
          <w:tblCellSpacing w:w="15" w:type="dxa"/>
        </w:trPr>
        <w:tc>
          <w:tcPr>
            <w:tcW w:w="0" w:type="auto"/>
            <w:vAlign w:val="center"/>
            <w:hideMark/>
          </w:tcPr>
          <w:p w14:paraId="669EFDBF" w14:textId="77777777" w:rsidR="00CD21E8" w:rsidRPr="00CD21E8" w:rsidRDefault="00CD21E8" w:rsidP="00CD21E8">
            <w:r w:rsidRPr="00CD21E8">
              <w:t>~1300–1450</w:t>
            </w:r>
          </w:p>
        </w:tc>
        <w:tc>
          <w:tcPr>
            <w:tcW w:w="0" w:type="auto"/>
            <w:vAlign w:val="center"/>
            <w:hideMark/>
          </w:tcPr>
          <w:p w14:paraId="7C796AD7" w14:textId="77777777" w:rsidR="00CD21E8" w:rsidRPr="00CD21E8" w:rsidRDefault="00CD21E8" w:rsidP="00CD21E8">
            <w:r w:rsidRPr="00CD21E8">
              <w:t>CH deformation modes</w:t>
            </w:r>
          </w:p>
        </w:tc>
      </w:tr>
      <w:tr w:rsidR="00CD21E8" w:rsidRPr="00CD21E8" w14:paraId="52B9FF60" w14:textId="77777777">
        <w:trPr>
          <w:tblCellSpacing w:w="15" w:type="dxa"/>
        </w:trPr>
        <w:tc>
          <w:tcPr>
            <w:tcW w:w="0" w:type="auto"/>
            <w:vAlign w:val="center"/>
            <w:hideMark/>
          </w:tcPr>
          <w:p w14:paraId="238F0FEB" w14:textId="77777777" w:rsidR="00CD21E8" w:rsidRPr="00CD21E8" w:rsidRDefault="00CD21E8" w:rsidP="00CD21E8">
            <w:r w:rsidRPr="00CD21E8">
              <w:t>~1600 region</w:t>
            </w:r>
          </w:p>
        </w:tc>
        <w:tc>
          <w:tcPr>
            <w:tcW w:w="0" w:type="auto"/>
            <w:vAlign w:val="center"/>
            <w:hideMark/>
          </w:tcPr>
          <w:p w14:paraId="42625DEC" w14:textId="77777777" w:rsidR="00CD21E8" w:rsidRPr="00CD21E8" w:rsidRDefault="00CD21E8" w:rsidP="00CD21E8">
            <w:r w:rsidRPr="00CD21E8">
              <w:t>Higher-energy structural modes</w:t>
            </w:r>
          </w:p>
        </w:tc>
      </w:tr>
    </w:tbl>
    <w:p w14:paraId="4486DB25" w14:textId="77777777" w:rsidR="00CD21E8" w:rsidRPr="00CD21E8" w:rsidRDefault="00CD21E8" w:rsidP="00CD21E8">
      <w:r w:rsidRPr="00CD21E8">
        <w:pict w14:anchorId="6D083FAF">
          <v:rect id="_x0000_i1112" style="width:0;height:1.5pt" o:hralign="center" o:hrstd="t" o:hr="t" fillcolor="#a0a0a0" stroked="f"/>
        </w:pict>
      </w:r>
    </w:p>
    <w:p w14:paraId="0491E90C" w14:textId="77777777" w:rsidR="00CD21E8" w:rsidRPr="00CD21E8" w:rsidRDefault="00CD21E8" w:rsidP="00CD21E8">
      <w:pPr>
        <w:rPr>
          <w:b/>
          <w:bCs/>
        </w:rPr>
      </w:pPr>
      <w:r w:rsidRPr="00CD21E8">
        <w:rPr>
          <w:b/>
          <w:bCs/>
        </w:rPr>
        <w:t>8.6 Residual Analysis</w:t>
      </w:r>
    </w:p>
    <w:p w14:paraId="6CA61339" w14:textId="77777777" w:rsidR="00CD21E8" w:rsidRPr="00CD21E8" w:rsidRDefault="00CD21E8" w:rsidP="00CD21E8">
      <w:r w:rsidRPr="00CD21E8">
        <w:t>Residuals were calculated as:</w:t>
      </w:r>
    </w:p>
    <w:p w14:paraId="3A3C75CE" w14:textId="7D5CC586" w:rsidR="00CD21E8" w:rsidRPr="00CD21E8" w:rsidRDefault="00CD21E8" w:rsidP="00CD21E8">
      <m:oMathPara>
        <m:oMath>
          <m:r>
            <w:rPr>
              <w:rFonts w:ascii="Cambria Math" w:hAnsi="Cambria Math"/>
            </w:rPr>
            <m:t>Residual=Experimental-Fitted</m:t>
          </m:r>
          <m:r>
            <w:rPr>
              <w:i/>
            </w:rPr>
            <w:br/>
          </m:r>
        </m:oMath>
      </m:oMathPara>
    </w:p>
    <w:p w14:paraId="3C8042AB" w14:textId="77777777" w:rsidR="00CD21E8" w:rsidRPr="00CD21E8" w:rsidRDefault="00CD21E8" w:rsidP="00CD21E8">
      <w:r w:rsidRPr="00CD21E8">
        <w:t>Residual plots were used to identify regions where mismatch remained.</w:t>
      </w:r>
    </w:p>
    <w:p w14:paraId="1F8A6401" w14:textId="77777777" w:rsidR="00CD21E8" w:rsidRPr="00CD21E8" w:rsidRDefault="00CD21E8" w:rsidP="00CD21E8">
      <w:r w:rsidRPr="00CD21E8">
        <w:t>These deviations are expected because real powdered biomaterials exhibit:</w:t>
      </w:r>
    </w:p>
    <w:p w14:paraId="1B2B3197" w14:textId="77777777" w:rsidR="00CD21E8" w:rsidRPr="00CD21E8" w:rsidRDefault="00CD21E8" w:rsidP="00CD21E8">
      <w:pPr>
        <w:numPr>
          <w:ilvl w:val="0"/>
          <w:numId w:val="41"/>
        </w:numPr>
      </w:pPr>
      <w:r w:rsidRPr="00CD21E8">
        <w:t xml:space="preserve">intermolecular interactions </w:t>
      </w:r>
    </w:p>
    <w:p w14:paraId="631A1C4F" w14:textId="77777777" w:rsidR="00CD21E8" w:rsidRPr="00CD21E8" w:rsidRDefault="00CD21E8" w:rsidP="00CD21E8">
      <w:pPr>
        <w:numPr>
          <w:ilvl w:val="0"/>
          <w:numId w:val="41"/>
        </w:numPr>
      </w:pPr>
      <w:r w:rsidRPr="00CD21E8">
        <w:t xml:space="preserve">hydrogen bonding </w:t>
      </w:r>
    </w:p>
    <w:p w14:paraId="7BBCF436" w14:textId="77777777" w:rsidR="00CD21E8" w:rsidRPr="00CD21E8" w:rsidRDefault="00CD21E8" w:rsidP="00CD21E8">
      <w:pPr>
        <w:numPr>
          <w:ilvl w:val="0"/>
          <w:numId w:val="41"/>
        </w:numPr>
      </w:pPr>
      <w:r w:rsidRPr="00CD21E8">
        <w:t xml:space="preserve">packing effects </w:t>
      </w:r>
    </w:p>
    <w:p w14:paraId="1AF1C2F1" w14:textId="77777777" w:rsidR="00CD21E8" w:rsidRPr="00CD21E8" w:rsidRDefault="00CD21E8" w:rsidP="00CD21E8">
      <w:pPr>
        <w:numPr>
          <w:ilvl w:val="0"/>
          <w:numId w:val="41"/>
        </w:numPr>
      </w:pPr>
      <w:r w:rsidRPr="00CD21E8">
        <w:t xml:space="preserve">conformational disorder </w:t>
      </w:r>
    </w:p>
    <w:p w14:paraId="47D04CD3" w14:textId="77777777" w:rsidR="00CD21E8" w:rsidRPr="00CD21E8" w:rsidRDefault="00CD21E8" w:rsidP="00CD21E8">
      <w:pPr>
        <w:numPr>
          <w:ilvl w:val="0"/>
          <w:numId w:val="41"/>
        </w:numPr>
      </w:pPr>
      <w:r w:rsidRPr="00CD21E8">
        <w:t xml:space="preserve">instrumental broadening </w:t>
      </w:r>
    </w:p>
    <w:p w14:paraId="1D201A1D" w14:textId="77777777" w:rsidR="00CD21E8" w:rsidRPr="00CD21E8" w:rsidRDefault="00CD21E8" w:rsidP="00CD21E8">
      <w:pPr>
        <w:numPr>
          <w:ilvl w:val="0"/>
          <w:numId w:val="41"/>
        </w:numPr>
      </w:pPr>
      <w:r w:rsidRPr="00CD21E8">
        <w:t xml:space="preserve">environmental effects </w:t>
      </w:r>
    </w:p>
    <w:p w14:paraId="73968DBE" w14:textId="77777777" w:rsidR="00CD21E8" w:rsidRPr="00CD21E8" w:rsidRDefault="00CD21E8" w:rsidP="00CD21E8">
      <w:r w:rsidRPr="00CD21E8">
        <w:t xml:space="preserve">Such </w:t>
      </w:r>
      <w:proofErr w:type="spellStart"/>
      <w:r w:rsidRPr="00CD21E8">
        <w:t>behavior</w:t>
      </w:r>
      <w:proofErr w:type="spellEnd"/>
      <w:r w:rsidRPr="00CD21E8">
        <w:t xml:space="preserve"> is not fully captured by isolated fragment simulations.</w:t>
      </w:r>
    </w:p>
    <w:p w14:paraId="31994AD2" w14:textId="77777777" w:rsidR="00CD21E8" w:rsidRPr="00CD21E8" w:rsidRDefault="00CD21E8" w:rsidP="00CD21E8">
      <w:pPr>
        <w:rPr>
          <w:b/>
          <w:bCs/>
        </w:rPr>
      </w:pPr>
      <w:r w:rsidRPr="00CD21E8">
        <w:rPr>
          <w:b/>
          <w:bCs/>
        </w:rPr>
        <w:t>Final Conclusion, Significance of the Study, and Future Scope</w:t>
      </w:r>
    </w:p>
    <w:p w14:paraId="60D8191D" w14:textId="77777777" w:rsidR="00CD21E8" w:rsidRPr="00CD21E8" w:rsidRDefault="00CD21E8" w:rsidP="00CD21E8">
      <w:r w:rsidRPr="00CD21E8">
        <w:t>This study established a complete workflow for interpreting a complex Raman spectrum through the integration of experimental spectroscopy, quantum chemical simulation, and mathematical fitting. A fragment-based strategy was successfully used to overcome the difficulty of modelling a large biomolecular system directly.</w:t>
      </w:r>
    </w:p>
    <w:p w14:paraId="5D486648" w14:textId="77777777" w:rsidR="00CD21E8" w:rsidRPr="00CD21E8" w:rsidRDefault="00CD21E8" w:rsidP="00CD21E8">
      <w:pPr>
        <w:rPr>
          <w:b/>
          <w:bCs/>
        </w:rPr>
      </w:pPr>
      <w:r w:rsidRPr="00CD21E8">
        <w:rPr>
          <w:b/>
          <w:bCs/>
        </w:rPr>
        <w:t>9.1 Overall Conclusion</w:t>
      </w:r>
    </w:p>
    <w:p w14:paraId="3D88BA2A" w14:textId="77777777" w:rsidR="00CD21E8" w:rsidRPr="00CD21E8" w:rsidRDefault="00CD21E8" w:rsidP="00CD21E8">
      <w:r w:rsidRPr="00CD21E8">
        <w:t>Representative molecular fragments were selected to describe the major chemical domains of the target structure. Each fragment was simulated independently using Density Functional Theory to generate theoretical Raman spectra. Experimental Raman measurements were then performed under multiple acquisition conditions, and the optimum dataset was selected based on signal quality, peak clarity, and reproducibility.</w:t>
      </w:r>
    </w:p>
    <w:p w14:paraId="415AA736" w14:textId="77777777" w:rsidR="00CD21E8" w:rsidRPr="00CD21E8" w:rsidRDefault="00CD21E8" w:rsidP="00CD21E8">
      <w:r w:rsidRPr="00CD21E8">
        <w:t xml:space="preserve">After preprocessing and normalization, the simulated spectra were combined mathematically using two approaches: equal-weight averaging and Non-Negative Least Squares (NNLS) optimization. The </w:t>
      </w:r>
      <w:r w:rsidRPr="00CD21E8">
        <w:lastRenderedPageBreak/>
        <w:t>optimized model provided better agreement with the experimental spectrum than the equal-weight model.</w:t>
      </w:r>
    </w:p>
    <w:p w14:paraId="4DCDA72C" w14:textId="77777777" w:rsidR="00CD21E8" w:rsidRPr="00CD21E8" w:rsidRDefault="00CD21E8" w:rsidP="00CD21E8">
      <w:r w:rsidRPr="00CD21E8">
        <w:t>The final fitting results demonstrated that carbohydrate-rich fragments were the dominant contributors to the measured Raman fingerprint, while hydrocarbon chain contributions were also present. This confirms that fragment-based modelling can provide chemically meaningful interpretation of complex spectra.</w:t>
      </w:r>
    </w:p>
    <w:p w14:paraId="659313AE" w14:textId="77777777" w:rsidR="00CD21E8" w:rsidRPr="00CD21E8" w:rsidRDefault="00CD21E8" w:rsidP="00CD21E8">
      <w:r w:rsidRPr="00CD21E8">
        <w:pict w14:anchorId="53FF1FE1">
          <v:rect id="_x0000_i1151" style="width:0;height:1.5pt" o:hralign="center" o:hrstd="t" o:hr="t" fillcolor="#a0a0a0" stroked="f"/>
        </w:pict>
      </w:r>
    </w:p>
    <w:p w14:paraId="5666EC1A" w14:textId="77777777" w:rsidR="00CD21E8" w:rsidRPr="00CD21E8" w:rsidRDefault="00CD21E8" w:rsidP="00CD21E8">
      <w:pPr>
        <w:rPr>
          <w:b/>
          <w:bCs/>
        </w:rPr>
      </w:pPr>
      <w:r w:rsidRPr="00CD21E8">
        <w:rPr>
          <w:b/>
          <w:bCs/>
        </w:rPr>
        <w:t>9.2 Scientific Significance</w:t>
      </w:r>
    </w:p>
    <w:p w14:paraId="457C7EE2" w14:textId="77777777" w:rsidR="00CD21E8" w:rsidRPr="00CD21E8" w:rsidRDefault="00CD21E8" w:rsidP="00CD21E8">
      <w:r w:rsidRPr="00CD21E8">
        <w:t>The significance of this work can be summarized as follows:</w:t>
      </w:r>
    </w:p>
    <w:p w14:paraId="541C6AFC" w14:textId="77777777" w:rsidR="00CD21E8" w:rsidRPr="00CD21E8" w:rsidRDefault="00CD21E8" w:rsidP="00CD21E8">
      <w:pPr>
        <w:numPr>
          <w:ilvl w:val="0"/>
          <w:numId w:val="42"/>
        </w:numPr>
      </w:pPr>
      <w:r w:rsidRPr="00CD21E8">
        <w:t xml:space="preserve">Demonstrated a reproducible workflow combining experiment and simulation. </w:t>
      </w:r>
    </w:p>
    <w:p w14:paraId="614118F1" w14:textId="77777777" w:rsidR="00CD21E8" w:rsidRPr="00CD21E8" w:rsidRDefault="00CD21E8" w:rsidP="00CD21E8">
      <w:pPr>
        <w:numPr>
          <w:ilvl w:val="0"/>
          <w:numId w:val="42"/>
        </w:numPr>
      </w:pPr>
      <w:r w:rsidRPr="00CD21E8">
        <w:t xml:space="preserve">Showed that large molecular systems can be interpreted using smaller representative units. </w:t>
      </w:r>
    </w:p>
    <w:p w14:paraId="1966B5C3" w14:textId="77777777" w:rsidR="00CD21E8" w:rsidRPr="00CD21E8" w:rsidRDefault="00CD21E8" w:rsidP="00CD21E8">
      <w:pPr>
        <w:numPr>
          <w:ilvl w:val="0"/>
          <w:numId w:val="42"/>
        </w:numPr>
      </w:pPr>
      <w:r w:rsidRPr="00CD21E8">
        <w:t xml:space="preserve">Applied quantitative fitting instead of subjective visual comparison. </w:t>
      </w:r>
    </w:p>
    <w:p w14:paraId="1457B603" w14:textId="77777777" w:rsidR="00CD21E8" w:rsidRPr="00CD21E8" w:rsidRDefault="00CD21E8" w:rsidP="00CD21E8">
      <w:pPr>
        <w:numPr>
          <w:ilvl w:val="0"/>
          <w:numId w:val="42"/>
        </w:numPr>
      </w:pPr>
      <w:r w:rsidRPr="00CD21E8">
        <w:t xml:space="preserve">Generated interpretable weight values representing relative spectral contribution. </w:t>
      </w:r>
    </w:p>
    <w:p w14:paraId="03EE3F1A" w14:textId="77777777" w:rsidR="00CD21E8" w:rsidRPr="00CD21E8" w:rsidRDefault="00CD21E8" w:rsidP="00CD21E8">
      <w:pPr>
        <w:numPr>
          <w:ilvl w:val="0"/>
          <w:numId w:val="42"/>
        </w:numPr>
      </w:pPr>
      <w:r w:rsidRPr="00CD21E8">
        <w:t xml:space="preserve">Created a scalable framework for future biomolecular Raman studies. </w:t>
      </w:r>
    </w:p>
    <w:p w14:paraId="65F769C9" w14:textId="77777777" w:rsidR="00CD21E8" w:rsidRPr="00CD21E8" w:rsidRDefault="00CD21E8" w:rsidP="00CD21E8">
      <w:r w:rsidRPr="00CD21E8">
        <w:pict w14:anchorId="7D76CAE8">
          <v:rect id="_x0000_i1152" style="width:0;height:1.5pt" o:hralign="center" o:hrstd="t" o:hr="t" fillcolor="#a0a0a0" stroked="f"/>
        </w:pict>
      </w:r>
    </w:p>
    <w:p w14:paraId="5FA23DB4" w14:textId="77777777" w:rsidR="00CD21E8" w:rsidRPr="00CD21E8" w:rsidRDefault="00CD21E8" w:rsidP="00CD21E8">
      <w:pPr>
        <w:rPr>
          <w:b/>
          <w:bCs/>
        </w:rPr>
      </w:pPr>
      <w:r w:rsidRPr="00CD21E8">
        <w:rPr>
          <w:b/>
          <w:bCs/>
        </w:rPr>
        <w:t>9.3 Key Technical Achievements</w:t>
      </w:r>
    </w:p>
    <w:p w14:paraId="6E25FBA1" w14:textId="77777777" w:rsidR="00CD21E8" w:rsidRPr="00CD21E8" w:rsidRDefault="00CD21E8" w:rsidP="00CD21E8">
      <w:pPr>
        <w:numPr>
          <w:ilvl w:val="0"/>
          <w:numId w:val="43"/>
        </w:numPr>
      </w:pPr>
      <w:r w:rsidRPr="00CD21E8">
        <w:t xml:space="preserve">Successful simulation of five representative molecular fragments </w:t>
      </w:r>
    </w:p>
    <w:p w14:paraId="42333624" w14:textId="77777777" w:rsidR="00CD21E8" w:rsidRPr="00CD21E8" w:rsidRDefault="00CD21E8" w:rsidP="00CD21E8">
      <w:pPr>
        <w:numPr>
          <w:ilvl w:val="0"/>
          <w:numId w:val="43"/>
        </w:numPr>
      </w:pPr>
      <w:r w:rsidRPr="00CD21E8">
        <w:t xml:space="preserve">Optimization of Raman acquisition parameters </w:t>
      </w:r>
    </w:p>
    <w:p w14:paraId="41B0D739" w14:textId="77777777" w:rsidR="00CD21E8" w:rsidRPr="00CD21E8" w:rsidRDefault="00CD21E8" w:rsidP="00CD21E8">
      <w:pPr>
        <w:numPr>
          <w:ilvl w:val="0"/>
          <w:numId w:val="43"/>
        </w:numPr>
      </w:pPr>
      <w:r w:rsidRPr="00CD21E8">
        <w:t xml:space="preserve">Development of a preprocessing pipeline for raw spectra </w:t>
      </w:r>
    </w:p>
    <w:p w14:paraId="383D7EDF" w14:textId="77777777" w:rsidR="00CD21E8" w:rsidRPr="00CD21E8" w:rsidRDefault="00CD21E8" w:rsidP="00CD21E8">
      <w:pPr>
        <w:numPr>
          <w:ilvl w:val="0"/>
          <w:numId w:val="43"/>
        </w:numPr>
      </w:pPr>
      <w:r w:rsidRPr="00CD21E8">
        <w:t xml:space="preserve">Construction of composite spectral models </w:t>
      </w:r>
    </w:p>
    <w:p w14:paraId="2A3910B2" w14:textId="77777777" w:rsidR="00CD21E8" w:rsidRPr="00CD21E8" w:rsidRDefault="00CD21E8" w:rsidP="00CD21E8">
      <w:pPr>
        <w:numPr>
          <w:ilvl w:val="0"/>
          <w:numId w:val="43"/>
        </w:numPr>
      </w:pPr>
      <w:r w:rsidRPr="00CD21E8">
        <w:t xml:space="preserve">Implementation of NNLS fitting </w:t>
      </w:r>
    </w:p>
    <w:p w14:paraId="6A4254C7" w14:textId="77777777" w:rsidR="00CD21E8" w:rsidRPr="00CD21E8" w:rsidRDefault="00CD21E8" w:rsidP="00CD21E8">
      <w:pPr>
        <w:numPr>
          <w:ilvl w:val="0"/>
          <w:numId w:val="43"/>
        </w:numPr>
      </w:pPr>
      <w:r w:rsidRPr="00CD21E8">
        <w:t xml:space="preserve">Statistical evaluation using </w:t>
      </w:r>
      <w:proofErr w:type="spellStart"/>
      <w:r w:rsidRPr="00CD21E8">
        <w:t>RMSE</w:t>
      </w:r>
      <w:proofErr w:type="spellEnd"/>
      <w:r w:rsidRPr="00CD21E8">
        <w:t xml:space="preserve">, R², and correlation </w:t>
      </w:r>
    </w:p>
    <w:p w14:paraId="0DBB4783" w14:textId="77777777" w:rsidR="00CD21E8" w:rsidRPr="00CD21E8" w:rsidRDefault="00CD21E8" w:rsidP="00CD21E8">
      <w:pPr>
        <w:numPr>
          <w:ilvl w:val="0"/>
          <w:numId w:val="43"/>
        </w:numPr>
      </w:pPr>
      <w:r w:rsidRPr="00CD21E8">
        <w:t xml:space="preserve">Identification of dominant contributors through fitted weights </w:t>
      </w:r>
    </w:p>
    <w:p w14:paraId="64B331AC" w14:textId="77777777" w:rsidR="00CD21E8" w:rsidRPr="00CD21E8" w:rsidRDefault="00CD21E8" w:rsidP="00CD21E8">
      <w:r w:rsidRPr="00CD21E8">
        <w:pict w14:anchorId="5153341F">
          <v:rect id="_x0000_i1153" style="width:0;height:1.5pt" o:hralign="center" o:hrstd="t" o:hr="t" fillcolor="#a0a0a0" stroked="f"/>
        </w:pict>
      </w:r>
    </w:p>
    <w:p w14:paraId="49857F75" w14:textId="77777777" w:rsidR="00CD21E8" w:rsidRPr="00CD21E8" w:rsidRDefault="00CD21E8" w:rsidP="00CD21E8">
      <w:pPr>
        <w:rPr>
          <w:b/>
          <w:bCs/>
        </w:rPr>
      </w:pPr>
      <w:r w:rsidRPr="00CD21E8">
        <w:rPr>
          <w:b/>
          <w:bCs/>
        </w:rPr>
        <w:t>9.4 Limitations of the Present Study</w:t>
      </w:r>
    </w:p>
    <w:p w14:paraId="21777B88" w14:textId="77777777" w:rsidR="00CD21E8" w:rsidRPr="00CD21E8" w:rsidRDefault="00CD21E8" w:rsidP="00CD21E8">
      <w:r w:rsidRPr="00CD21E8">
        <w:t>Although the workflow produced meaningful results, certain limitations remain:</w:t>
      </w:r>
    </w:p>
    <w:p w14:paraId="7FCAC394" w14:textId="77777777" w:rsidR="00CD21E8" w:rsidRPr="00CD21E8" w:rsidRDefault="00CD21E8" w:rsidP="00CD21E8">
      <w:pPr>
        <w:numPr>
          <w:ilvl w:val="0"/>
          <w:numId w:val="44"/>
        </w:numPr>
      </w:pPr>
      <w:r w:rsidRPr="00CD21E8">
        <w:t xml:space="preserve">Isolated fragments do not fully capture intermolecular interactions. </w:t>
      </w:r>
    </w:p>
    <w:p w14:paraId="20BE074B" w14:textId="77777777" w:rsidR="00CD21E8" w:rsidRPr="00CD21E8" w:rsidRDefault="00CD21E8" w:rsidP="00CD21E8">
      <w:pPr>
        <w:numPr>
          <w:ilvl w:val="0"/>
          <w:numId w:val="44"/>
        </w:numPr>
      </w:pPr>
      <w:r w:rsidRPr="00CD21E8">
        <w:t xml:space="preserve">Environmental effects such as hydration and packing were not explicitly modelled. </w:t>
      </w:r>
    </w:p>
    <w:p w14:paraId="352A8BE8" w14:textId="77777777" w:rsidR="00CD21E8" w:rsidRPr="00CD21E8" w:rsidRDefault="00CD21E8" w:rsidP="00CD21E8">
      <w:pPr>
        <w:numPr>
          <w:ilvl w:val="0"/>
          <w:numId w:val="44"/>
        </w:numPr>
      </w:pPr>
      <w:r w:rsidRPr="00CD21E8">
        <w:t xml:space="preserve">Harmonic frequency calculations may not reproduce all peak shifts exactly. </w:t>
      </w:r>
    </w:p>
    <w:p w14:paraId="3C461DF2" w14:textId="77777777" w:rsidR="00CD21E8" w:rsidRPr="00CD21E8" w:rsidRDefault="00CD21E8" w:rsidP="00CD21E8">
      <w:pPr>
        <w:numPr>
          <w:ilvl w:val="0"/>
          <w:numId w:val="44"/>
        </w:numPr>
      </w:pPr>
      <w:r w:rsidRPr="00CD21E8">
        <w:t xml:space="preserve">Only a limited set of representative fragments was used. </w:t>
      </w:r>
    </w:p>
    <w:p w14:paraId="68F79E82" w14:textId="77777777" w:rsidR="00CD21E8" w:rsidRPr="00CD21E8" w:rsidRDefault="00CD21E8" w:rsidP="00CD21E8">
      <w:pPr>
        <w:numPr>
          <w:ilvl w:val="0"/>
          <w:numId w:val="44"/>
        </w:numPr>
      </w:pPr>
      <w:r w:rsidRPr="00CD21E8">
        <w:t xml:space="preserve">Experimental spectra may contain broadening and instrument-dependent variations. </w:t>
      </w:r>
    </w:p>
    <w:p w14:paraId="7E88DA02" w14:textId="77777777" w:rsidR="00CD21E8" w:rsidRPr="00CD21E8" w:rsidRDefault="00CD21E8" w:rsidP="00CD21E8">
      <w:r w:rsidRPr="00CD21E8">
        <w:t>These limitations are common in first-order modelling studies and do not reduce the value of the developed methodology.</w:t>
      </w:r>
    </w:p>
    <w:p w14:paraId="6320776F" w14:textId="77777777" w:rsidR="00CD21E8" w:rsidRPr="00CD21E8" w:rsidRDefault="00CD21E8" w:rsidP="00CD21E8">
      <w:r w:rsidRPr="00CD21E8">
        <w:lastRenderedPageBreak/>
        <w:pict w14:anchorId="00035D43">
          <v:rect id="_x0000_i1154" style="width:0;height:1.5pt" o:hralign="center" o:hrstd="t" o:hr="t" fillcolor="#a0a0a0" stroked="f"/>
        </w:pict>
      </w:r>
    </w:p>
    <w:p w14:paraId="6F92CF23" w14:textId="77777777" w:rsidR="00CD21E8" w:rsidRPr="00CD21E8" w:rsidRDefault="00CD21E8" w:rsidP="00CD21E8">
      <w:pPr>
        <w:rPr>
          <w:b/>
          <w:bCs/>
        </w:rPr>
      </w:pPr>
      <w:r w:rsidRPr="00CD21E8">
        <w:rPr>
          <w:b/>
          <w:bCs/>
        </w:rPr>
        <w:t>9.5 Future Scope</w:t>
      </w:r>
    </w:p>
    <w:p w14:paraId="6E216E8B" w14:textId="77777777" w:rsidR="00CD21E8" w:rsidRPr="00CD21E8" w:rsidRDefault="00CD21E8" w:rsidP="00CD21E8">
      <w:r w:rsidRPr="00CD21E8">
        <w:t>The present work can be extended in several directions:</w:t>
      </w:r>
    </w:p>
    <w:p w14:paraId="139ABC04" w14:textId="77777777" w:rsidR="00CD21E8" w:rsidRPr="00CD21E8" w:rsidRDefault="00CD21E8" w:rsidP="00CD21E8">
      <w:pPr>
        <w:numPr>
          <w:ilvl w:val="0"/>
          <w:numId w:val="45"/>
        </w:numPr>
      </w:pPr>
      <w:r w:rsidRPr="00CD21E8">
        <w:t xml:space="preserve">Include additional or linked structural fragments. </w:t>
      </w:r>
    </w:p>
    <w:p w14:paraId="322BA020" w14:textId="77777777" w:rsidR="00CD21E8" w:rsidRPr="00CD21E8" w:rsidRDefault="00CD21E8" w:rsidP="00CD21E8">
      <w:pPr>
        <w:numPr>
          <w:ilvl w:val="0"/>
          <w:numId w:val="45"/>
        </w:numPr>
      </w:pPr>
      <w:r w:rsidRPr="00CD21E8">
        <w:t xml:space="preserve">Use advanced DFT methods or solvent-corrected models. </w:t>
      </w:r>
    </w:p>
    <w:p w14:paraId="4EAAA7B8" w14:textId="77777777" w:rsidR="00CD21E8" w:rsidRPr="00CD21E8" w:rsidRDefault="00CD21E8" w:rsidP="00CD21E8">
      <w:pPr>
        <w:numPr>
          <w:ilvl w:val="0"/>
          <w:numId w:val="45"/>
        </w:numPr>
      </w:pPr>
      <w:r w:rsidRPr="00CD21E8">
        <w:t xml:space="preserve">Perform conformer averaging for flexible molecules. </w:t>
      </w:r>
    </w:p>
    <w:p w14:paraId="03F10B40" w14:textId="77777777" w:rsidR="00CD21E8" w:rsidRPr="00CD21E8" w:rsidRDefault="00CD21E8" w:rsidP="00CD21E8">
      <w:pPr>
        <w:numPr>
          <w:ilvl w:val="0"/>
          <w:numId w:val="45"/>
        </w:numPr>
      </w:pPr>
      <w:r w:rsidRPr="00CD21E8">
        <w:t xml:space="preserve">Apply region-wise fitting for better local agreement. </w:t>
      </w:r>
    </w:p>
    <w:p w14:paraId="51493BB7" w14:textId="77777777" w:rsidR="00CD21E8" w:rsidRPr="00CD21E8" w:rsidRDefault="00CD21E8" w:rsidP="00CD21E8">
      <w:pPr>
        <w:numPr>
          <w:ilvl w:val="0"/>
          <w:numId w:val="45"/>
        </w:numPr>
      </w:pPr>
      <w:r w:rsidRPr="00CD21E8">
        <w:t xml:space="preserve">Integrate Surface-Enhanced Raman Spectroscopy (SERS) studies. </w:t>
      </w:r>
    </w:p>
    <w:p w14:paraId="0184AE6E" w14:textId="77777777" w:rsidR="00CD21E8" w:rsidRPr="00CD21E8" w:rsidRDefault="00CD21E8" w:rsidP="00CD21E8">
      <w:pPr>
        <w:numPr>
          <w:ilvl w:val="0"/>
          <w:numId w:val="45"/>
        </w:numPr>
      </w:pPr>
      <w:r w:rsidRPr="00CD21E8">
        <w:t xml:space="preserve">Use machine learning for classification and prediction. </w:t>
      </w:r>
    </w:p>
    <w:p w14:paraId="5A24685C" w14:textId="77777777" w:rsidR="00CD21E8" w:rsidRPr="00CD21E8" w:rsidRDefault="00CD21E8" w:rsidP="00CD21E8">
      <w:pPr>
        <w:numPr>
          <w:ilvl w:val="0"/>
          <w:numId w:val="45"/>
        </w:numPr>
      </w:pPr>
      <w:r w:rsidRPr="00CD21E8">
        <w:t xml:space="preserve">Extend the workflow to real biological matrices such as serum or plasma. </w:t>
      </w:r>
    </w:p>
    <w:p w14:paraId="41C46651" w14:textId="77777777" w:rsidR="00CD21E8" w:rsidRPr="00CD21E8" w:rsidRDefault="00CD21E8" w:rsidP="00CD21E8">
      <w:pPr>
        <w:numPr>
          <w:ilvl w:val="0"/>
          <w:numId w:val="45"/>
        </w:numPr>
      </w:pPr>
      <w:r w:rsidRPr="00CD21E8">
        <w:t xml:space="preserve">Develop rapid biosensing platforms based on the identified spectral fingerprints. </w:t>
      </w:r>
    </w:p>
    <w:p w14:paraId="26960F03" w14:textId="77777777" w:rsidR="00CD21E8" w:rsidRPr="00CD21E8" w:rsidRDefault="00CD21E8" w:rsidP="00CD21E8">
      <w:r w:rsidRPr="00CD21E8">
        <w:pict w14:anchorId="1C1D7835">
          <v:rect id="_x0000_i1155" style="width:0;height:1.5pt" o:hralign="center" o:hrstd="t" o:hr="t" fillcolor="#a0a0a0" stroked="f"/>
        </w:pict>
      </w:r>
    </w:p>
    <w:p w14:paraId="65CABAE8" w14:textId="77777777" w:rsidR="00CD21E8" w:rsidRPr="00CD21E8" w:rsidRDefault="00CD21E8" w:rsidP="00CD21E8">
      <w:pPr>
        <w:rPr>
          <w:b/>
          <w:bCs/>
        </w:rPr>
      </w:pPr>
      <w:r w:rsidRPr="00CD21E8">
        <w:rPr>
          <w:b/>
          <w:bCs/>
        </w:rPr>
        <w:t>9.6 Final Statement</w:t>
      </w:r>
    </w:p>
    <w:p w14:paraId="2D7147CD" w14:textId="77777777" w:rsidR="00CD21E8" w:rsidRPr="00CD21E8" w:rsidRDefault="00CD21E8" w:rsidP="00CD21E8">
      <w:r w:rsidRPr="00CD21E8">
        <w:t xml:space="preserve">The study demonstrates that computational fragment modelling combined with Raman spectroscopy and constrained spectral fitting is an effective and scientifically robust strategy for </w:t>
      </w:r>
      <w:proofErr w:type="spellStart"/>
      <w:r w:rsidRPr="00CD21E8">
        <w:t>analyzing</w:t>
      </w:r>
      <w:proofErr w:type="spellEnd"/>
      <w:r w:rsidRPr="00CD21E8">
        <w:t xml:space="preserve"> complex molecular fingerprints. This approach provides both practical interpretability and a strong foundation for future translational diagnostic research.</w:t>
      </w:r>
    </w:p>
    <w:p w14:paraId="7CFEC898" w14:textId="77777777" w:rsidR="001230B2" w:rsidRDefault="001230B2"/>
    <w:p w14:paraId="4D6BC0E8" w14:textId="77777777" w:rsidR="00BD5BF3" w:rsidRDefault="00BD5BF3"/>
    <w:p w14:paraId="2287C44F" w14:textId="77777777" w:rsidR="00BD5BF3" w:rsidRDefault="00BD5BF3"/>
    <w:p w14:paraId="2C6A6EA6" w14:textId="77777777" w:rsidR="00BD5BF3" w:rsidRDefault="00BD5BF3"/>
    <w:p w14:paraId="1562F60A" w14:textId="77777777" w:rsidR="00BD5BF3" w:rsidRDefault="00BD5BF3"/>
    <w:p w14:paraId="7169F654" w14:textId="77777777" w:rsidR="00BD5BF3" w:rsidRDefault="00BD5BF3"/>
    <w:p w14:paraId="10572ADE" w14:textId="77777777" w:rsidR="00BD5BF3" w:rsidRDefault="00BD5BF3"/>
    <w:p w14:paraId="530C4387" w14:textId="77777777" w:rsidR="00BD5BF3" w:rsidRDefault="00BD5BF3"/>
    <w:p w14:paraId="1F7EC08D" w14:textId="77777777" w:rsidR="00BD5BF3" w:rsidRDefault="00BD5BF3"/>
    <w:p w14:paraId="0B2B5D52" w14:textId="77777777" w:rsidR="00BD5BF3" w:rsidRDefault="00BD5BF3"/>
    <w:p w14:paraId="57818CF0" w14:textId="77777777" w:rsidR="00BD5BF3" w:rsidRDefault="00BD5BF3"/>
    <w:p w14:paraId="0B13127D" w14:textId="77777777" w:rsidR="00BD5BF3" w:rsidRDefault="00BD5BF3"/>
    <w:p w14:paraId="56F40E52" w14:textId="77777777" w:rsidR="00BD5BF3" w:rsidRDefault="00BD5BF3"/>
    <w:p w14:paraId="17A981EB" w14:textId="77777777" w:rsidR="00BD5BF3" w:rsidRDefault="00BD5BF3"/>
    <w:p w14:paraId="0FF51DE3" w14:textId="77777777" w:rsidR="00BD5BF3" w:rsidRDefault="00BD5BF3"/>
    <w:p w14:paraId="2EE9D358" w14:textId="77777777" w:rsidR="00BD5BF3" w:rsidRPr="00BD5BF3" w:rsidRDefault="00BD5BF3" w:rsidP="00BD5BF3">
      <w:pPr>
        <w:rPr>
          <w:b/>
          <w:bCs/>
        </w:rPr>
      </w:pPr>
      <w:r w:rsidRPr="00BD5BF3">
        <w:rPr>
          <w:i/>
          <w:iCs/>
        </w:rPr>
        <w:lastRenderedPageBreak/>
        <w:t>4.8 Stage VI - LPS Work Status</w:t>
      </w:r>
    </w:p>
    <w:p w14:paraId="5B5D9442" w14:textId="77777777" w:rsidR="00BD5BF3" w:rsidRPr="00BD5BF3" w:rsidRDefault="00BD5BF3" w:rsidP="00BD5BF3">
      <w:r w:rsidRPr="00BD5BF3">
        <w:rPr>
          <w:b/>
          <w:bCs/>
        </w:rPr>
        <w:t>Introduction and Selection of Target Molecule</w:t>
      </w:r>
    </w:p>
    <w:p w14:paraId="300D9825" w14:textId="77777777" w:rsidR="00BD5BF3" w:rsidRPr="00BD5BF3" w:rsidRDefault="00BD5BF3" w:rsidP="00BD5BF3">
      <w:r w:rsidRPr="00BD5BF3">
        <w:t>Lipopolysaccharide (LPS) was selected as the target molecule for this study because it is a major structural component of the outer membrane of Gram-negative bacteria and plays a critical role in endotoxin-mediated inflammatory responses, including sepsis. Due to its biomedical significance, identifying and understanding the Raman fingerprint of LPS is important for future diagnostic applications. LPS is a structurally complex glycolipid composed of three major regions: lipid A, the core oligosaccharide, and the O-antigen polysaccharide chain. Because of its high molecular size, structural heterogeneity, and multiple flexible linkages, direct quantum chemical simulation of the complete LPS molecule is computationally demanding. Therefore, a fragment-based modelling strategy was adopted. In this approach, smaller representative molecular units corresponding to key structural regions of LPS were selected and individually simulated. These fragments were later combined mathematically to reconstruct and interpret the experimental Raman spectrum.</w:t>
      </w:r>
    </w:p>
    <w:p w14:paraId="14929A10" w14:textId="77777777" w:rsidR="00BD5BF3" w:rsidRPr="00BD5BF3" w:rsidRDefault="00BD5BF3" w:rsidP="00BD5BF3">
      <w:r w:rsidRPr="00BD5BF3">
        <w:rPr>
          <w:b/>
          <w:bCs/>
        </w:rPr>
        <w:t>Structural Components Considered</w:t>
      </w:r>
    </w:p>
    <w:p w14:paraId="572D0A63" w14:textId="77777777" w:rsidR="00BD5BF3" w:rsidRPr="00BD5BF3" w:rsidRDefault="00BD5BF3" w:rsidP="00BD5BF3">
      <w:r w:rsidRPr="00BD5BF3">
        <w:t>The following representative components were selected:</w:t>
      </w:r>
    </w:p>
    <w:tbl>
      <w:tblPr>
        <w:tblW w:w="0" w:type="auto"/>
        <w:tblCellMar>
          <w:top w:w="15" w:type="dxa"/>
          <w:left w:w="15" w:type="dxa"/>
          <w:bottom w:w="15" w:type="dxa"/>
          <w:right w:w="15" w:type="dxa"/>
        </w:tblCellMar>
        <w:tblLook w:val="04A0" w:firstRow="1" w:lastRow="0" w:firstColumn="1" w:lastColumn="0" w:noHBand="0" w:noVBand="1"/>
      </w:tblPr>
      <w:tblGrid>
        <w:gridCol w:w="3910"/>
        <w:gridCol w:w="2739"/>
      </w:tblGrid>
      <w:tr w:rsidR="00BD5BF3" w:rsidRPr="00BD5BF3" w14:paraId="594A81B0"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4691B" w14:textId="77777777" w:rsidR="00BD5BF3" w:rsidRPr="00BD5BF3" w:rsidRDefault="00BD5BF3" w:rsidP="00BD5BF3">
            <w:pPr>
              <w:rPr>
                <w:b/>
                <w:bCs/>
              </w:rPr>
            </w:pPr>
            <w:r w:rsidRPr="00BD5BF3">
              <w:rPr>
                <w:b/>
                <w:bCs/>
              </w:rPr>
              <w:t>Selected Fragment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1154A" w14:textId="77777777" w:rsidR="00BD5BF3" w:rsidRPr="00BD5BF3" w:rsidRDefault="00BD5BF3" w:rsidP="00BD5BF3">
            <w:pPr>
              <w:rPr>
                <w:b/>
                <w:bCs/>
              </w:rPr>
            </w:pPr>
            <w:r w:rsidRPr="00BD5BF3">
              <w:rPr>
                <w:b/>
                <w:bCs/>
              </w:rPr>
              <w:t>Structural Role</w:t>
            </w:r>
          </w:p>
        </w:tc>
      </w:tr>
      <w:tr w:rsidR="00BD5BF3" w:rsidRPr="00BD5BF3" w14:paraId="5C2A90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E138F" w14:textId="77777777" w:rsidR="00BD5BF3" w:rsidRPr="00BD5BF3" w:rsidRDefault="00BD5BF3" w:rsidP="00BD5BF3">
            <w:r w:rsidRPr="00BD5BF3">
              <w:t>3-Deoxy-D-manno-octulosonic acid (</w:t>
            </w:r>
            <w:proofErr w:type="spellStart"/>
            <w:r w:rsidRPr="00BD5BF3">
              <w:t>KDO</w:t>
            </w:r>
            <w:proofErr w:type="spellEnd"/>
            <w:r w:rsidRPr="00BD5BF3">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10787" w14:textId="77777777" w:rsidR="00BD5BF3" w:rsidRPr="00BD5BF3" w:rsidRDefault="00BD5BF3" w:rsidP="00BD5BF3">
            <w:r w:rsidRPr="00BD5BF3">
              <w:t>Core oligosaccharide marker</w:t>
            </w:r>
          </w:p>
        </w:tc>
      </w:tr>
      <w:tr w:rsidR="00BD5BF3" w:rsidRPr="00BD5BF3" w14:paraId="3845F2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2ACC4" w14:textId="77777777" w:rsidR="00BD5BF3" w:rsidRPr="00BD5BF3" w:rsidRDefault="00BD5BF3" w:rsidP="00BD5BF3">
            <w:r w:rsidRPr="00BD5BF3">
              <w:t>L-</w:t>
            </w:r>
            <w:proofErr w:type="spellStart"/>
            <w:r w:rsidRPr="00BD5BF3">
              <w:t>glycero</w:t>
            </w:r>
            <w:proofErr w:type="spellEnd"/>
            <w:r w:rsidRPr="00BD5BF3">
              <w:t>-D-</w:t>
            </w:r>
            <w:proofErr w:type="spellStart"/>
            <w:r w:rsidRPr="00BD5BF3">
              <w:t>manno</w:t>
            </w:r>
            <w:proofErr w:type="spellEnd"/>
            <w:r w:rsidRPr="00BD5BF3">
              <w:t>-heptose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ACB4C" w14:textId="77777777" w:rsidR="00BD5BF3" w:rsidRPr="00BD5BF3" w:rsidRDefault="00BD5BF3" w:rsidP="00BD5BF3">
            <w:r w:rsidRPr="00BD5BF3">
              <w:t>Core sugar region</w:t>
            </w:r>
          </w:p>
        </w:tc>
      </w:tr>
      <w:tr w:rsidR="00BD5BF3" w:rsidRPr="00BD5BF3" w14:paraId="530366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BAB09" w14:textId="77777777" w:rsidR="00BD5BF3" w:rsidRPr="00BD5BF3" w:rsidRDefault="00BD5BF3" w:rsidP="00BD5BF3">
            <w:r w:rsidRPr="00BD5BF3">
              <w:t>D-Glucosamine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D690A" w14:textId="77777777" w:rsidR="00BD5BF3" w:rsidRPr="00BD5BF3" w:rsidRDefault="00BD5BF3" w:rsidP="00BD5BF3">
            <w:r w:rsidRPr="00BD5BF3">
              <w:t>Lipid A backbone</w:t>
            </w:r>
          </w:p>
        </w:tc>
      </w:tr>
      <w:tr w:rsidR="00BD5BF3" w:rsidRPr="00BD5BF3" w14:paraId="73CB5A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A2346" w14:textId="77777777" w:rsidR="00BD5BF3" w:rsidRPr="00BD5BF3" w:rsidRDefault="00BD5BF3" w:rsidP="00BD5BF3">
            <w:r w:rsidRPr="00BD5BF3">
              <w:t>Myristic Acid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7FE16" w14:textId="77777777" w:rsidR="00BD5BF3" w:rsidRPr="00BD5BF3" w:rsidRDefault="00BD5BF3" w:rsidP="00BD5BF3">
            <w:r w:rsidRPr="00BD5BF3">
              <w:t>Fatty acid chain</w:t>
            </w:r>
          </w:p>
        </w:tc>
      </w:tr>
      <w:tr w:rsidR="00BD5BF3" w:rsidRPr="00BD5BF3" w14:paraId="6EB2E0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259AA" w14:textId="77777777" w:rsidR="00BD5BF3" w:rsidRPr="00BD5BF3" w:rsidRDefault="00BD5BF3" w:rsidP="00BD5BF3">
            <w:r w:rsidRPr="00BD5BF3">
              <w:t>Phosphoric Acid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6BF39" w14:textId="77777777" w:rsidR="00BD5BF3" w:rsidRPr="00BD5BF3" w:rsidRDefault="00BD5BF3" w:rsidP="00BD5BF3">
            <w:r w:rsidRPr="00BD5BF3">
              <w:t>Phosphate functionality</w:t>
            </w:r>
          </w:p>
        </w:tc>
      </w:tr>
    </w:tbl>
    <w:p w14:paraId="5F4FCCFB" w14:textId="77777777" w:rsidR="00BD5BF3" w:rsidRPr="00BD5BF3" w:rsidRDefault="00BD5BF3" w:rsidP="00BD5BF3">
      <w:r w:rsidRPr="00BD5BF3">
        <w:t>These fragments were chosen because they represent the major chemical domains expected to contribute to the vibrational fingerprint of the full molecule.</w:t>
      </w:r>
    </w:p>
    <w:p w14:paraId="1377ABE7" w14:textId="77777777" w:rsidR="00BD5BF3" w:rsidRPr="00BD5BF3" w:rsidRDefault="00BD5BF3" w:rsidP="00BD5BF3">
      <w:r w:rsidRPr="00BD5BF3">
        <w:rPr>
          <w:b/>
          <w:bCs/>
        </w:rPr>
        <w:t>Collection of Molecular Structures and Preparation for Simulation</w:t>
      </w:r>
    </w:p>
    <w:p w14:paraId="710A73EA" w14:textId="77777777" w:rsidR="00BD5BF3" w:rsidRPr="00BD5BF3" w:rsidRDefault="00BD5BF3" w:rsidP="00BD5BF3">
      <w:r w:rsidRPr="00BD5BF3">
        <w:t>After selecting the representative fragments, the next stage involved obtaining their molecular structures and preparing them for quantum chemical simulation. Accurate molecular geometry is essential because Raman frequencies and intensities are highly dependent on the optimized atomic arrangement of the molecule.</w:t>
      </w:r>
    </w:p>
    <w:p w14:paraId="390DBE49" w14:textId="77777777" w:rsidR="00BD5BF3" w:rsidRPr="00BD5BF3" w:rsidRDefault="00BD5BF3" w:rsidP="00BD5BF3">
      <w:r w:rsidRPr="00BD5BF3">
        <w:rPr>
          <w:b/>
          <w:bCs/>
        </w:rPr>
        <w:t>Source of Molecular Structures</w:t>
      </w:r>
    </w:p>
    <w:p w14:paraId="5F49CE1C" w14:textId="77777777" w:rsidR="00BD5BF3" w:rsidRPr="00BD5BF3" w:rsidRDefault="00BD5BF3" w:rsidP="00BD5BF3">
      <w:r w:rsidRPr="00BD5BF3">
        <w:t>The selected fragments were obtained from publicly available chemical databases such as PubChem in three-dimensional structure format. Each molecule was downloaded individually using its standard chemical identity.</w:t>
      </w:r>
    </w:p>
    <w:p w14:paraId="2D74EEFA" w14:textId="77777777" w:rsidR="00BD5BF3" w:rsidRPr="00BD5BF3" w:rsidRDefault="00BD5BF3" w:rsidP="00BD5BF3">
      <w:r w:rsidRPr="00BD5BF3">
        <w:rPr>
          <w:b/>
          <w:bCs/>
        </w:rPr>
        <w:t>Molecules Prepared for Simulation</w:t>
      </w:r>
    </w:p>
    <w:tbl>
      <w:tblPr>
        <w:tblW w:w="0" w:type="auto"/>
        <w:tblCellMar>
          <w:top w:w="15" w:type="dxa"/>
          <w:left w:w="15" w:type="dxa"/>
          <w:bottom w:w="15" w:type="dxa"/>
          <w:right w:w="15" w:type="dxa"/>
        </w:tblCellMar>
        <w:tblLook w:val="04A0" w:firstRow="1" w:lastRow="0" w:firstColumn="1" w:lastColumn="0" w:noHBand="0" w:noVBand="1"/>
      </w:tblPr>
      <w:tblGrid>
        <w:gridCol w:w="3910"/>
        <w:gridCol w:w="3209"/>
      </w:tblGrid>
      <w:tr w:rsidR="00BD5BF3" w:rsidRPr="00BD5BF3" w14:paraId="311330E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0A863" w14:textId="77777777" w:rsidR="00BD5BF3" w:rsidRPr="00BD5BF3" w:rsidRDefault="00BD5BF3" w:rsidP="00BD5BF3">
            <w:pPr>
              <w:rPr>
                <w:b/>
                <w:bCs/>
              </w:rPr>
            </w:pPr>
            <w:r w:rsidRPr="00BD5BF3">
              <w:rPr>
                <w:b/>
                <w:bCs/>
              </w:rPr>
              <w:lastRenderedPageBreak/>
              <w:t>Molecule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8C751" w14:textId="77777777" w:rsidR="00BD5BF3" w:rsidRPr="00BD5BF3" w:rsidRDefault="00BD5BF3" w:rsidP="00BD5BF3">
            <w:pPr>
              <w:rPr>
                <w:b/>
                <w:bCs/>
              </w:rPr>
            </w:pPr>
            <w:r w:rsidRPr="00BD5BF3">
              <w:rPr>
                <w:b/>
                <w:bCs/>
              </w:rPr>
              <w:t>Purpose in Study</w:t>
            </w:r>
          </w:p>
        </w:tc>
      </w:tr>
      <w:tr w:rsidR="00BD5BF3" w:rsidRPr="00BD5BF3" w14:paraId="170D05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4752B9" w14:textId="77777777" w:rsidR="00BD5BF3" w:rsidRPr="00BD5BF3" w:rsidRDefault="00BD5BF3" w:rsidP="00BD5BF3">
            <w:r w:rsidRPr="00BD5BF3">
              <w:t>3-Deoxy-D-manno-octulosonic acid (</w:t>
            </w:r>
            <w:proofErr w:type="spellStart"/>
            <w:r w:rsidRPr="00BD5BF3">
              <w:t>KDO</w:t>
            </w:r>
            <w:proofErr w:type="spellEnd"/>
            <w:r w:rsidRPr="00BD5BF3">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D7060" w14:textId="77777777" w:rsidR="00BD5BF3" w:rsidRPr="00BD5BF3" w:rsidRDefault="00BD5BF3" w:rsidP="00BD5BF3">
            <w:r w:rsidRPr="00BD5BF3">
              <w:t>Core oligosaccharide contribution</w:t>
            </w:r>
          </w:p>
        </w:tc>
      </w:tr>
      <w:tr w:rsidR="00BD5BF3" w:rsidRPr="00BD5BF3" w14:paraId="5B7626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F2F16" w14:textId="77777777" w:rsidR="00BD5BF3" w:rsidRPr="00BD5BF3" w:rsidRDefault="00BD5BF3" w:rsidP="00BD5BF3">
            <w:r w:rsidRPr="00BD5BF3">
              <w:t>L-</w:t>
            </w:r>
            <w:proofErr w:type="spellStart"/>
            <w:r w:rsidRPr="00BD5BF3">
              <w:t>glycero</w:t>
            </w:r>
            <w:proofErr w:type="spellEnd"/>
            <w:r w:rsidRPr="00BD5BF3">
              <w:t>-D-</w:t>
            </w:r>
            <w:proofErr w:type="spellStart"/>
            <w:r w:rsidRPr="00BD5BF3">
              <w:t>manno</w:t>
            </w:r>
            <w:proofErr w:type="spellEnd"/>
            <w:r w:rsidRPr="00BD5BF3">
              <w:t>-heptose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E4127" w14:textId="77777777" w:rsidR="00BD5BF3" w:rsidRPr="00BD5BF3" w:rsidRDefault="00BD5BF3" w:rsidP="00BD5BF3">
            <w:r w:rsidRPr="00BD5BF3">
              <w:t>Sugar-region contribution</w:t>
            </w:r>
          </w:p>
        </w:tc>
      </w:tr>
      <w:tr w:rsidR="00BD5BF3" w:rsidRPr="00BD5BF3" w14:paraId="557BC98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756F9" w14:textId="77777777" w:rsidR="00BD5BF3" w:rsidRPr="00BD5BF3" w:rsidRDefault="00BD5BF3" w:rsidP="00BD5BF3">
            <w:r w:rsidRPr="00BD5BF3">
              <w:t>D-Glucosamine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08645" w14:textId="77777777" w:rsidR="00BD5BF3" w:rsidRPr="00BD5BF3" w:rsidRDefault="00BD5BF3" w:rsidP="00BD5BF3">
            <w:r w:rsidRPr="00BD5BF3">
              <w:t>Backbone sugar contribution</w:t>
            </w:r>
          </w:p>
        </w:tc>
      </w:tr>
      <w:tr w:rsidR="00BD5BF3" w:rsidRPr="00BD5BF3" w14:paraId="35008C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000D1" w14:textId="77777777" w:rsidR="00BD5BF3" w:rsidRPr="00BD5BF3" w:rsidRDefault="00BD5BF3" w:rsidP="00BD5BF3">
            <w:r w:rsidRPr="00BD5BF3">
              <w:t>Myristic Acid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BF630" w14:textId="77777777" w:rsidR="00BD5BF3" w:rsidRPr="00BD5BF3" w:rsidRDefault="00BD5BF3" w:rsidP="00BD5BF3">
            <w:r w:rsidRPr="00BD5BF3">
              <w:t>Lipid chain contribution</w:t>
            </w:r>
          </w:p>
        </w:tc>
      </w:tr>
      <w:tr w:rsidR="00BD5BF3" w:rsidRPr="00BD5BF3" w14:paraId="40BCCAE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4DE03" w14:textId="77777777" w:rsidR="00BD5BF3" w:rsidRPr="00BD5BF3" w:rsidRDefault="00BD5BF3" w:rsidP="00BD5BF3">
            <w:r w:rsidRPr="00BD5BF3">
              <w:t>Phosphoric Acid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61552" w14:textId="77777777" w:rsidR="00BD5BF3" w:rsidRPr="00BD5BF3" w:rsidRDefault="00BD5BF3" w:rsidP="00BD5BF3">
            <w:r w:rsidRPr="00BD5BF3">
              <w:t>Phosphate group contribution</w:t>
            </w:r>
          </w:p>
        </w:tc>
      </w:tr>
    </w:tbl>
    <w:p w14:paraId="25C19B4C" w14:textId="77777777" w:rsidR="00BD5BF3" w:rsidRPr="00BD5BF3" w:rsidRDefault="00BD5BF3" w:rsidP="00BD5BF3">
      <w:r w:rsidRPr="00BD5BF3">
        <w:rPr>
          <w:b/>
          <w:bCs/>
        </w:rPr>
        <w:t>Geometry Preparation</w:t>
      </w:r>
    </w:p>
    <w:p w14:paraId="0F6F8B1A" w14:textId="77777777" w:rsidR="00BD5BF3" w:rsidRPr="00BD5BF3" w:rsidRDefault="00BD5BF3" w:rsidP="00BD5BF3">
      <w:r w:rsidRPr="00BD5BF3">
        <w:t>The downloaded structures were inspected and refined before simulation. Initial molecular cleanup and geometry preparation were carried out to remove unrealistic bond arrangements and ensure chemically valid starting coordinates. The preparation process included:</w:t>
      </w:r>
    </w:p>
    <w:p w14:paraId="45382BC7" w14:textId="77777777" w:rsidR="00BD5BF3" w:rsidRPr="00BD5BF3" w:rsidRDefault="00BD5BF3" w:rsidP="00BD5BF3">
      <w:pPr>
        <w:numPr>
          <w:ilvl w:val="0"/>
          <w:numId w:val="46"/>
        </w:numPr>
      </w:pPr>
      <w:r w:rsidRPr="00BD5BF3">
        <w:t>Verification of atom types and bonding pattern</w:t>
      </w:r>
    </w:p>
    <w:p w14:paraId="16F44823" w14:textId="77777777" w:rsidR="00BD5BF3" w:rsidRPr="00BD5BF3" w:rsidRDefault="00BD5BF3" w:rsidP="00BD5BF3">
      <w:pPr>
        <w:numPr>
          <w:ilvl w:val="0"/>
          <w:numId w:val="46"/>
        </w:numPr>
      </w:pPr>
      <w:r w:rsidRPr="00BD5BF3">
        <w:t>Addition of missing hydrogen atoms (if required)</w:t>
      </w:r>
    </w:p>
    <w:p w14:paraId="34802E33" w14:textId="77777777" w:rsidR="00BD5BF3" w:rsidRPr="00BD5BF3" w:rsidRDefault="00BD5BF3" w:rsidP="00BD5BF3">
      <w:pPr>
        <w:numPr>
          <w:ilvl w:val="0"/>
          <w:numId w:val="46"/>
        </w:numPr>
      </w:pPr>
      <w:r w:rsidRPr="00BD5BF3">
        <w:t>Correction of valency or structural inconsistencies</w:t>
      </w:r>
    </w:p>
    <w:p w14:paraId="347918F2" w14:textId="77777777" w:rsidR="00BD5BF3" w:rsidRPr="00BD5BF3" w:rsidRDefault="00BD5BF3" w:rsidP="00BD5BF3">
      <w:pPr>
        <w:numPr>
          <w:ilvl w:val="0"/>
          <w:numId w:val="46"/>
        </w:numPr>
      </w:pPr>
      <w:r w:rsidRPr="00BD5BF3">
        <w:t>Preliminary geometry cleanup</w:t>
      </w:r>
    </w:p>
    <w:p w14:paraId="24BEBB28" w14:textId="77777777" w:rsidR="00BD5BF3" w:rsidRPr="00BD5BF3" w:rsidRDefault="00BD5BF3" w:rsidP="00BD5BF3">
      <w:pPr>
        <w:numPr>
          <w:ilvl w:val="0"/>
          <w:numId w:val="46"/>
        </w:numPr>
      </w:pPr>
      <w:r w:rsidRPr="00BD5BF3">
        <w:t>Saving structures in a Gaussian-compatible format</w:t>
      </w:r>
    </w:p>
    <w:p w14:paraId="441EACB2" w14:textId="77777777" w:rsidR="00BD5BF3" w:rsidRPr="00BD5BF3" w:rsidRDefault="00BD5BF3" w:rsidP="00BD5BF3">
      <w:r w:rsidRPr="00BD5BF3">
        <w:rPr>
          <w:b/>
          <w:bCs/>
        </w:rPr>
        <w:t>Pre-Optimization Using Molecular Mechanics</w:t>
      </w:r>
    </w:p>
    <w:p w14:paraId="67D40739" w14:textId="77777777" w:rsidR="00BD5BF3" w:rsidRPr="00BD5BF3" w:rsidRDefault="00BD5BF3" w:rsidP="00BD5BF3">
      <w:r w:rsidRPr="00BD5BF3">
        <w:t>Before running Density Functional Theory (DFT) calculations, each structure was pre-optimized using molecular mechanics methods. This helps reduce steric strain and provides a stable starting structure for quantum calculations. The following sequence was used:</w:t>
      </w:r>
    </w:p>
    <w:p w14:paraId="4C25F863" w14:textId="77777777" w:rsidR="00BD5BF3" w:rsidRPr="00BD5BF3" w:rsidRDefault="00BD5BF3" w:rsidP="00BD5BF3">
      <w:pPr>
        <w:numPr>
          <w:ilvl w:val="0"/>
          <w:numId w:val="47"/>
        </w:numPr>
      </w:pPr>
      <w:r w:rsidRPr="00BD5BF3">
        <w:t>Steepest Descent Optimization: 200 steps</w:t>
      </w:r>
    </w:p>
    <w:p w14:paraId="67B6D045" w14:textId="77777777" w:rsidR="00BD5BF3" w:rsidRPr="00BD5BF3" w:rsidRDefault="00BD5BF3" w:rsidP="00BD5BF3">
      <w:pPr>
        <w:numPr>
          <w:ilvl w:val="0"/>
          <w:numId w:val="47"/>
        </w:numPr>
      </w:pPr>
      <w:r w:rsidRPr="00BD5BF3">
        <w:t>Conjugate Gradient Optimization: 500 steps</w:t>
      </w:r>
    </w:p>
    <w:p w14:paraId="6B60CCE4" w14:textId="77777777" w:rsidR="00BD5BF3" w:rsidRPr="00BD5BF3" w:rsidRDefault="00BD5BF3" w:rsidP="00BD5BF3">
      <w:r w:rsidRPr="00BD5BF3">
        <w:t xml:space="preserve">This two-stage minimization improved convergence </w:t>
      </w:r>
      <w:proofErr w:type="spellStart"/>
      <w:r w:rsidRPr="00BD5BF3">
        <w:t>behavior</w:t>
      </w:r>
      <w:proofErr w:type="spellEnd"/>
      <w:r w:rsidRPr="00BD5BF3">
        <w:t xml:space="preserve"> during Gaussian calculations.</w:t>
      </w:r>
    </w:p>
    <w:p w14:paraId="7BA14142" w14:textId="77777777" w:rsidR="00BD5BF3" w:rsidRPr="00BD5BF3" w:rsidRDefault="00BD5BF3" w:rsidP="00BD5BF3">
      <w:r w:rsidRPr="00BD5BF3">
        <w:rPr>
          <w:b/>
          <w:bCs/>
        </w:rPr>
        <w:t>Quantum Chemical Simulation of Raman Spectra</w:t>
      </w:r>
    </w:p>
    <w:p w14:paraId="745179AF" w14:textId="77777777" w:rsidR="00BD5BF3" w:rsidRPr="00BD5BF3" w:rsidRDefault="00BD5BF3" w:rsidP="00BD5BF3">
      <w:r w:rsidRPr="00BD5BF3">
        <w:t xml:space="preserve">After molecular preparation, each fragment was subjected to quantum chemical calculations to generate theoretical Raman spectra. The purpose of this stage was to obtain vibrational frequencies and Raman activities for every selected molecular unit so that their individual spectral contributions could be </w:t>
      </w:r>
      <w:proofErr w:type="spellStart"/>
      <w:r w:rsidRPr="00BD5BF3">
        <w:t>analyzed</w:t>
      </w:r>
      <w:proofErr w:type="spellEnd"/>
      <w:r w:rsidRPr="00BD5BF3">
        <w:t>.</w:t>
      </w:r>
    </w:p>
    <w:p w14:paraId="74B62063" w14:textId="77777777" w:rsidR="00BD5BF3" w:rsidRPr="00BD5BF3" w:rsidRDefault="00BD5BF3" w:rsidP="00BD5BF3">
      <w:r w:rsidRPr="00BD5BF3">
        <w:rPr>
          <w:b/>
          <w:bCs/>
        </w:rPr>
        <w:t>Software Used</w:t>
      </w:r>
    </w:p>
    <w:p w14:paraId="0A0572E0" w14:textId="77777777" w:rsidR="00BD5BF3" w:rsidRPr="00BD5BF3" w:rsidRDefault="00BD5BF3" w:rsidP="00BD5BF3">
      <w:r w:rsidRPr="00BD5BF3">
        <w:t>Gaussian software was used for all simulations.</w:t>
      </w:r>
    </w:p>
    <w:p w14:paraId="0E14A710" w14:textId="77777777" w:rsidR="00BD5BF3" w:rsidRPr="00BD5BF3" w:rsidRDefault="00BD5BF3" w:rsidP="00BD5BF3">
      <w:r w:rsidRPr="00BD5BF3">
        <w:rPr>
          <w:b/>
          <w:bCs/>
        </w:rPr>
        <w:t>Computational Method</w:t>
      </w:r>
    </w:p>
    <w:p w14:paraId="4959C051" w14:textId="77777777" w:rsidR="00BD5BF3" w:rsidRPr="00BD5BF3" w:rsidRDefault="00BD5BF3" w:rsidP="00BD5BF3">
      <w:r w:rsidRPr="00BD5BF3">
        <w:lastRenderedPageBreak/>
        <w:t>Density Functional Theory (DFT) was selected because it provides a suitable balance between computational accuracy and practical runtime for medium-sized molecules.</w:t>
      </w:r>
    </w:p>
    <w:p w14:paraId="1333C369" w14:textId="77777777" w:rsidR="00BD5BF3" w:rsidRPr="00BD5BF3" w:rsidRDefault="00BD5BF3" w:rsidP="00BD5BF3">
      <w:r w:rsidRPr="00BD5BF3">
        <w:rPr>
          <w:b/>
          <w:bCs/>
        </w:rPr>
        <w:t>Level of Theory</w:t>
      </w:r>
    </w:p>
    <w:p w14:paraId="43DC60C5" w14:textId="77777777" w:rsidR="00BD5BF3" w:rsidRPr="00BD5BF3" w:rsidRDefault="00BD5BF3" w:rsidP="00BD5BF3">
      <w:r w:rsidRPr="00BD5BF3">
        <w:t xml:space="preserve">- Functional: </w:t>
      </w:r>
      <w:r w:rsidRPr="00BD5BF3">
        <w:rPr>
          <w:b/>
          <w:bCs/>
        </w:rPr>
        <w:t>B3LYP</w:t>
      </w:r>
    </w:p>
    <w:p w14:paraId="7879464C" w14:textId="77777777" w:rsidR="00BD5BF3" w:rsidRPr="00BD5BF3" w:rsidRDefault="00BD5BF3" w:rsidP="00BD5BF3">
      <w:r w:rsidRPr="00BD5BF3">
        <w:t xml:space="preserve">- Basis Set: </w:t>
      </w:r>
      <w:r w:rsidRPr="00BD5BF3">
        <w:rPr>
          <w:b/>
          <w:bCs/>
        </w:rPr>
        <w:t>6-31G(d)</w:t>
      </w:r>
    </w:p>
    <w:p w14:paraId="5F8ABE8E" w14:textId="77777777" w:rsidR="00BD5BF3" w:rsidRPr="00BD5BF3" w:rsidRDefault="00BD5BF3" w:rsidP="00BD5BF3">
      <w:r w:rsidRPr="00BD5BF3">
        <w:t>This combination is widely used for vibrational spectroscopy studies and gives reliable molecular frequencies for organic and biomolecular fragments.</w:t>
      </w:r>
    </w:p>
    <w:p w14:paraId="68BD2B9E" w14:textId="77777777" w:rsidR="00BD5BF3" w:rsidRPr="00BD5BF3" w:rsidRDefault="00BD5BF3" w:rsidP="00BD5BF3">
      <w:r w:rsidRPr="00BD5BF3">
        <w:rPr>
          <w:b/>
          <w:bCs/>
        </w:rPr>
        <w:t>Type of Calculations Performed</w:t>
      </w:r>
    </w:p>
    <w:p w14:paraId="3C3F4B07" w14:textId="77777777" w:rsidR="00BD5BF3" w:rsidRPr="00BD5BF3" w:rsidRDefault="00BD5BF3" w:rsidP="00BD5BF3">
      <w:r w:rsidRPr="00BD5BF3">
        <w:t>For each molecule, the following calculations were carried out:</w:t>
      </w:r>
    </w:p>
    <w:p w14:paraId="632E2455" w14:textId="77777777" w:rsidR="00BD5BF3" w:rsidRPr="00BD5BF3" w:rsidRDefault="00BD5BF3" w:rsidP="00BD5BF3">
      <w:pPr>
        <w:numPr>
          <w:ilvl w:val="0"/>
          <w:numId w:val="48"/>
        </w:numPr>
      </w:pPr>
      <w:r w:rsidRPr="00BD5BF3">
        <w:rPr>
          <w:b/>
          <w:bCs/>
        </w:rPr>
        <w:t>1. Geometry Optimization</w:t>
      </w:r>
    </w:p>
    <w:p w14:paraId="7C34B415" w14:textId="77777777" w:rsidR="00BD5BF3" w:rsidRPr="00BD5BF3" w:rsidRDefault="00BD5BF3" w:rsidP="00BD5BF3">
      <w:pPr>
        <w:numPr>
          <w:ilvl w:val="0"/>
          <w:numId w:val="48"/>
        </w:numPr>
      </w:pPr>
      <w:r w:rsidRPr="00BD5BF3">
        <w:t>To locate the minimum-energy stable structure.</w:t>
      </w:r>
    </w:p>
    <w:p w14:paraId="0CED765A" w14:textId="77777777" w:rsidR="00BD5BF3" w:rsidRPr="00BD5BF3" w:rsidRDefault="00BD5BF3" w:rsidP="00BD5BF3">
      <w:pPr>
        <w:numPr>
          <w:ilvl w:val="0"/>
          <w:numId w:val="48"/>
        </w:numPr>
      </w:pPr>
      <w:r w:rsidRPr="00BD5BF3">
        <w:rPr>
          <w:b/>
          <w:bCs/>
        </w:rPr>
        <w:t>2. Frequency Calculation</w:t>
      </w:r>
    </w:p>
    <w:p w14:paraId="0CE223C1" w14:textId="77777777" w:rsidR="00BD5BF3" w:rsidRPr="00BD5BF3" w:rsidRDefault="00BD5BF3" w:rsidP="00BD5BF3">
      <w:pPr>
        <w:numPr>
          <w:ilvl w:val="0"/>
          <w:numId w:val="48"/>
        </w:numPr>
      </w:pPr>
      <w:r w:rsidRPr="00BD5BF3">
        <w:t>To compute vibrational modes and confirm that the optimized structure corresponds to a real minimum.</w:t>
      </w:r>
    </w:p>
    <w:p w14:paraId="5A825A69" w14:textId="77777777" w:rsidR="00BD5BF3" w:rsidRPr="00BD5BF3" w:rsidRDefault="00BD5BF3" w:rsidP="00BD5BF3">
      <w:pPr>
        <w:numPr>
          <w:ilvl w:val="0"/>
          <w:numId w:val="48"/>
        </w:numPr>
      </w:pPr>
      <w:r w:rsidRPr="00BD5BF3">
        <w:rPr>
          <w:b/>
          <w:bCs/>
        </w:rPr>
        <w:t>3. Raman Activity Calculation</w:t>
      </w:r>
    </w:p>
    <w:p w14:paraId="55D349EE" w14:textId="77777777" w:rsidR="00BD5BF3" w:rsidRPr="00BD5BF3" w:rsidRDefault="00BD5BF3" w:rsidP="00BD5BF3">
      <w:pPr>
        <w:numPr>
          <w:ilvl w:val="0"/>
          <w:numId w:val="48"/>
        </w:numPr>
      </w:pPr>
      <w:r w:rsidRPr="00BD5BF3">
        <w:t>To obtain Raman intensities associated with each vibrational mode.</w:t>
      </w:r>
    </w:p>
    <w:p w14:paraId="25C81CDC" w14:textId="77777777" w:rsidR="00BD5BF3" w:rsidRPr="00BD5BF3" w:rsidRDefault="00BD5BF3" w:rsidP="00BD5BF3">
      <w:r w:rsidRPr="00BD5BF3">
        <w:rPr>
          <w:b/>
          <w:bCs/>
        </w:rPr>
        <w:t>General Gaussian Input Settings</w:t>
      </w:r>
    </w:p>
    <w:p w14:paraId="0907DEE5" w14:textId="77777777" w:rsidR="00BD5BF3" w:rsidRPr="00BD5BF3" w:rsidRDefault="00BD5BF3" w:rsidP="00BD5BF3">
      <w:r w:rsidRPr="00BD5BF3">
        <w:t>The following computational settings were used:</w:t>
      </w:r>
    </w:p>
    <w:p w14:paraId="0DFEA8CC" w14:textId="77777777" w:rsidR="00BD5BF3" w:rsidRPr="00BD5BF3" w:rsidRDefault="00BD5BF3" w:rsidP="00BD5BF3">
      <w:pPr>
        <w:numPr>
          <w:ilvl w:val="0"/>
          <w:numId w:val="49"/>
        </w:numPr>
      </w:pPr>
      <w:r w:rsidRPr="00BD5BF3">
        <w:t>opt : geometry optimization</w:t>
      </w:r>
    </w:p>
    <w:p w14:paraId="7D9E5706" w14:textId="77777777" w:rsidR="00BD5BF3" w:rsidRPr="00BD5BF3" w:rsidRDefault="00BD5BF3" w:rsidP="00BD5BF3">
      <w:pPr>
        <w:numPr>
          <w:ilvl w:val="0"/>
          <w:numId w:val="49"/>
        </w:numPr>
      </w:pPr>
      <w:proofErr w:type="spellStart"/>
      <w:r w:rsidRPr="00BD5BF3">
        <w:t>freq</w:t>
      </w:r>
      <w:proofErr w:type="spellEnd"/>
      <w:r w:rsidRPr="00BD5BF3">
        <w:t>=</w:t>
      </w:r>
      <w:proofErr w:type="spellStart"/>
      <w:r w:rsidRPr="00BD5BF3">
        <w:t>raman</w:t>
      </w:r>
      <w:proofErr w:type="spellEnd"/>
      <w:r w:rsidRPr="00BD5BF3">
        <w:t xml:space="preserve"> : vibrational frequency + Raman activity calculation</w:t>
      </w:r>
    </w:p>
    <w:p w14:paraId="3E7D74DF" w14:textId="77777777" w:rsidR="00BD5BF3" w:rsidRPr="00BD5BF3" w:rsidRDefault="00BD5BF3" w:rsidP="00BD5BF3">
      <w:pPr>
        <w:numPr>
          <w:ilvl w:val="0"/>
          <w:numId w:val="49"/>
        </w:numPr>
      </w:pPr>
      <w:proofErr w:type="spellStart"/>
      <w:r w:rsidRPr="00BD5BF3">
        <w:t>scf</w:t>
      </w:r>
      <w:proofErr w:type="spellEnd"/>
      <w:r w:rsidRPr="00BD5BF3">
        <w:t>=tight : stricter self-consistent field convergence</w:t>
      </w:r>
    </w:p>
    <w:p w14:paraId="6DF953DE" w14:textId="77777777" w:rsidR="00BD5BF3" w:rsidRPr="00BD5BF3" w:rsidRDefault="00BD5BF3" w:rsidP="00BD5BF3">
      <w:pPr>
        <w:numPr>
          <w:ilvl w:val="0"/>
          <w:numId w:val="49"/>
        </w:numPr>
      </w:pPr>
      <w:r w:rsidRPr="00BD5BF3">
        <w:t>integral=ultrafine : improved numerical integration grid</w:t>
      </w:r>
    </w:p>
    <w:p w14:paraId="11136915" w14:textId="77777777" w:rsidR="00BD5BF3" w:rsidRPr="00BD5BF3" w:rsidRDefault="00BD5BF3" w:rsidP="00BD5BF3">
      <w:pPr>
        <w:numPr>
          <w:ilvl w:val="0"/>
          <w:numId w:val="49"/>
        </w:numPr>
      </w:pPr>
      <w:r w:rsidRPr="00BD5BF3">
        <w:t>Multi-core processing enabled</w:t>
      </w:r>
    </w:p>
    <w:p w14:paraId="30B300CE" w14:textId="77777777" w:rsidR="00BD5BF3" w:rsidRPr="00BD5BF3" w:rsidRDefault="00BD5BF3" w:rsidP="00BD5BF3">
      <w:pPr>
        <w:numPr>
          <w:ilvl w:val="0"/>
          <w:numId w:val="49"/>
        </w:numPr>
      </w:pPr>
      <w:r w:rsidRPr="00BD5BF3">
        <w:t>High memory allocation for stable execution</w:t>
      </w:r>
    </w:p>
    <w:p w14:paraId="5E329ED3" w14:textId="77777777" w:rsidR="00BD5BF3" w:rsidRPr="00BD5BF3" w:rsidRDefault="00BD5BF3" w:rsidP="00BD5BF3">
      <w:r w:rsidRPr="00BD5BF3">
        <w:rPr>
          <w:b/>
          <w:bCs/>
        </w:rPr>
        <w:t>Example Route Section</w:t>
      </w:r>
    </w:p>
    <w:p w14:paraId="5703E323" w14:textId="77777777" w:rsidR="00BD5BF3" w:rsidRPr="00BD5BF3" w:rsidRDefault="00BD5BF3" w:rsidP="00BD5BF3">
      <w:r w:rsidRPr="00BD5BF3">
        <w:t xml:space="preserve"># opt </w:t>
      </w:r>
      <w:proofErr w:type="spellStart"/>
      <w:r w:rsidRPr="00BD5BF3">
        <w:t>freq</w:t>
      </w:r>
      <w:proofErr w:type="spellEnd"/>
      <w:r w:rsidRPr="00BD5BF3">
        <w:t>=</w:t>
      </w:r>
      <w:proofErr w:type="spellStart"/>
      <w:r w:rsidRPr="00BD5BF3">
        <w:t>raman</w:t>
      </w:r>
      <w:proofErr w:type="spellEnd"/>
      <w:r w:rsidRPr="00BD5BF3">
        <w:t xml:space="preserve"> b3lyp/6-31g(d) </w:t>
      </w:r>
      <w:proofErr w:type="spellStart"/>
      <w:r w:rsidRPr="00BD5BF3">
        <w:t>scf</w:t>
      </w:r>
      <w:proofErr w:type="spellEnd"/>
      <w:r w:rsidRPr="00BD5BF3">
        <w:t>=tight integral=ultrafine</w:t>
      </w:r>
    </w:p>
    <w:p w14:paraId="4B2D916D" w14:textId="77777777" w:rsidR="00BD5BF3" w:rsidRPr="00BD5BF3" w:rsidRDefault="00BD5BF3" w:rsidP="00BD5BF3">
      <w:r w:rsidRPr="00BD5BF3">
        <w:rPr>
          <w:b/>
          <w:bCs/>
        </w:rPr>
        <w:t>Molecules Simulated Individually</w:t>
      </w:r>
    </w:p>
    <w:p w14:paraId="2E30E907" w14:textId="77777777" w:rsidR="00BD5BF3" w:rsidRPr="00BD5BF3" w:rsidRDefault="00BD5BF3" w:rsidP="00BD5BF3">
      <w:r w:rsidRPr="00BD5BF3">
        <w:t>Separate calculations were completed for:</w:t>
      </w:r>
    </w:p>
    <w:p w14:paraId="256870A2" w14:textId="77777777" w:rsidR="00BD5BF3" w:rsidRPr="00BD5BF3" w:rsidRDefault="00BD5BF3" w:rsidP="00BD5BF3">
      <w:pPr>
        <w:numPr>
          <w:ilvl w:val="0"/>
          <w:numId w:val="50"/>
        </w:numPr>
      </w:pPr>
      <w:r w:rsidRPr="00BD5BF3">
        <w:t>3-Deoxy-D-manno-octulosonic acid (</w:t>
      </w:r>
      <w:proofErr w:type="spellStart"/>
      <w:r w:rsidRPr="00BD5BF3">
        <w:t>KDO</w:t>
      </w:r>
      <w:proofErr w:type="spellEnd"/>
      <w:r w:rsidRPr="00BD5BF3">
        <w:t>)</w:t>
      </w:r>
    </w:p>
    <w:p w14:paraId="32B5CE72" w14:textId="77777777" w:rsidR="00BD5BF3" w:rsidRPr="00BD5BF3" w:rsidRDefault="00BD5BF3" w:rsidP="00BD5BF3">
      <w:pPr>
        <w:numPr>
          <w:ilvl w:val="0"/>
          <w:numId w:val="50"/>
        </w:numPr>
      </w:pPr>
      <w:r w:rsidRPr="00BD5BF3">
        <w:t>L-</w:t>
      </w:r>
      <w:proofErr w:type="spellStart"/>
      <w:r w:rsidRPr="00BD5BF3">
        <w:t>glycero</w:t>
      </w:r>
      <w:proofErr w:type="spellEnd"/>
      <w:r w:rsidRPr="00BD5BF3">
        <w:t>-D-</w:t>
      </w:r>
      <w:proofErr w:type="spellStart"/>
      <w:r w:rsidRPr="00BD5BF3">
        <w:t>manno</w:t>
      </w:r>
      <w:proofErr w:type="spellEnd"/>
      <w:r w:rsidRPr="00BD5BF3">
        <w:t>-heptose</w:t>
      </w:r>
    </w:p>
    <w:p w14:paraId="03BDABDB" w14:textId="77777777" w:rsidR="00BD5BF3" w:rsidRPr="00BD5BF3" w:rsidRDefault="00BD5BF3" w:rsidP="00BD5BF3">
      <w:pPr>
        <w:numPr>
          <w:ilvl w:val="0"/>
          <w:numId w:val="50"/>
        </w:numPr>
      </w:pPr>
      <w:r w:rsidRPr="00BD5BF3">
        <w:t>D-Glucosamine</w:t>
      </w:r>
    </w:p>
    <w:p w14:paraId="1E76AC21" w14:textId="77777777" w:rsidR="00BD5BF3" w:rsidRPr="00BD5BF3" w:rsidRDefault="00BD5BF3" w:rsidP="00BD5BF3">
      <w:pPr>
        <w:numPr>
          <w:ilvl w:val="0"/>
          <w:numId w:val="50"/>
        </w:numPr>
      </w:pPr>
      <w:r w:rsidRPr="00BD5BF3">
        <w:t>Myristic Acid</w:t>
      </w:r>
    </w:p>
    <w:p w14:paraId="49B630F9" w14:textId="77777777" w:rsidR="00BD5BF3" w:rsidRPr="00BD5BF3" w:rsidRDefault="00BD5BF3" w:rsidP="00BD5BF3">
      <w:pPr>
        <w:numPr>
          <w:ilvl w:val="0"/>
          <w:numId w:val="50"/>
        </w:numPr>
      </w:pPr>
      <w:r w:rsidRPr="00BD5BF3">
        <w:lastRenderedPageBreak/>
        <w:t>Phosphoric Acid</w:t>
      </w:r>
    </w:p>
    <w:p w14:paraId="6D81A921" w14:textId="77777777" w:rsidR="00BD5BF3" w:rsidRPr="00BD5BF3" w:rsidRDefault="00BD5BF3" w:rsidP="00BD5BF3">
      <w:r w:rsidRPr="00BD5BF3">
        <w:t>Each molecule was treated independently to obtain its own Raman fingerprint.</w:t>
      </w:r>
    </w:p>
    <w:p w14:paraId="22424DAD" w14:textId="77777777" w:rsidR="00BD5BF3" w:rsidRPr="00BD5BF3" w:rsidRDefault="00BD5BF3" w:rsidP="00BD5BF3">
      <w:r w:rsidRPr="00BD5BF3">
        <w:rPr>
          <w:b/>
          <w:bCs/>
        </w:rPr>
        <w:t>Output Obtained from Gaussian</w:t>
      </w:r>
    </w:p>
    <w:p w14:paraId="64AAB4E5" w14:textId="77777777" w:rsidR="00BD5BF3" w:rsidRPr="00BD5BF3" w:rsidRDefault="00BD5BF3" w:rsidP="00BD5BF3">
      <w:r w:rsidRPr="00BD5BF3">
        <w:t>For every fragment, the following outputs were extracted:</w:t>
      </w:r>
    </w:p>
    <w:p w14:paraId="03EAA73C" w14:textId="77777777" w:rsidR="00BD5BF3" w:rsidRPr="00BD5BF3" w:rsidRDefault="00BD5BF3" w:rsidP="00BD5BF3">
      <w:pPr>
        <w:numPr>
          <w:ilvl w:val="0"/>
          <w:numId w:val="51"/>
        </w:numPr>
      </w:pPr>
      <w:r w:rsidRPr="00BD5BF3">
        <w:t>1. Vibrational frequencies (cm⁻¹)</w:t>
      </w:r>
    </w:p>
    <w:p w14:paraId="5C1E6DCE" w14:textId="77777777" w:rsidR="00BD5BF3" w:rsidRPr="00BD5BF3" w:rsidRDefault="00BD5BF3" w:rsidP="00BD5BF3">
      <w:pPr>
        <w:numPr>
          <w:ilvl w:val="0"/>
          <w:numId w:val="51"/>
        </w:numPr>
      </w:pPr>
      <w:r w:rsidRPr="00BD5BF3">
        <w:t>2. Raman activities / relative intensities</w:t>
      </w:r>
    </w:p>
    <w:p w14:paraId="16675CD8" w14:textId="77777777" w:rsidR="00BD5BF3" w:rsidRPr="00BD5BF3" w:rsidRDefault="00BD5BF3" w:rsidP="00BD5BF3">
      <w:pPr>
        <w:numPr>
          <w:ilvl w:val="0"/>
          <w:numId w:val="51"/>
        </w:numPr>
      </w:pPr>
      <w:r w:rsidRPr="00BD5BF3">
        <w:t>3. Optimized molecular geometry</w:t>
      </w:r>
    </w:p>
    <w:p w14:paraId="16617841" w14:textId="77777777" w:rsidR="00BD5BF3" w:rsidRPr="00BD5BF3" w:rsidRDefault="00BD5BF3" w:rsidP="00BD5BF3">
      <w:pPr>
        <w:numPr>
          <w:ilvl w:val="0"/>
          <w:numId w:val="51"/>
        </w:numPr>
      </w:pPr>
      <w:r w:rsidRPr="00BD5BF3">
        <w:t>4. Log file for validation</w:t>
      </w:r>
    </w:p>
    <w:p w14:paraId="344F086A" w14:textId="77777777" w:rsidR="00BD5BF3" w:rsidRPr="00BD5BF3" w:rsidRDefault="00BD5BF3" w:rsidP="00BD5BF3">
      <w:pPr>
        <w:numPr>
          <w:ilvl w:val="0"/>
          <w:numId w:val="51"/>
        </w:numPr>
      </w:pPr>
      <w:r w:rsidRPr="00BD5BF3">
        <w:t>5. Checkpoint file for saved wavefunction data</w:t>
      </w:r>
    </w:p>
    <w:p w14:paraId="5702AA31" w14:textId="77777777" w:rsidR="00BD5BF3" w:rsidRPr="00BD5BF3" w:rsidRDefault="00BD5BF3" w:rsidP="00BD5BF3">
      <w:r w:rsidRPr="00BD5BF3">
        <w:rPr>
          <w:b/>
          <w:bCs/>
        </w:rPr>
        <w:t>Validation of Optimized Structures</w:t>
      </w:r>
    </w:p>
    <w:p w14:paraId="1C47F1EB" w14:textId="77777777" w:rsidR="00BD5BF3" w:rsidRPr="00BD5BF3" w:rsidRDefault="00BD5BF3" w:rsidP="00BD5BF3">
      <w:r w:rsidRPr="00BD5BF3">
        <w:t>The frequency calculations were also used to confirm that no significant imaginary frequencies were present, indicating that the optimized geometry corresponded to a stable molecular minimum.</w:t>
      </w:r>
    </w:p>
    <w:p w14:paraId="0F188F3A" w14:textId="77777777" w:rsidR="00BD5BF3" w:rsidRPr="00BD5BF3" w:rsidRDefault="00BD5BF3" w:rsidP="00BD5BF3">
      <w:r w:rsidRPr="00BD5BF3">
        <w:rPr>
          <w:b/>
          <w:bCs/>
        </w:rPr>
        <w:t>Extraction, Conversion, and Processing of Simulated Spectral Data</w:t>
      </w:r>
    </w:p>
    <w:p w14:paraId="3C3B6928" w14:textId="77777777" w:rsidR="00BD5BF3" w:rsidRPr="00BD5BF3" w:rsidRDefault="00BD5BF3" w:rsidP="00BD5BF3">
      <w:r w:rsidRPr="00BD5BF3">
        <w:t>After completion of the Gaussian calculations, the raw simulation outputs were converted into usable spectral datasets for comparison with the measured Raman spectrum. Gaussian provides vibrational frequencies and Raman activities in text format; therefore, additional processing was required to transform these values into plot-ready spectra.</w:t>
      </w:r>
    </w:p>
    <w:p w14:paraId="4E3DE924" w14:textId="77777777" w:rsidR="00BD5BF3" w:rsidRPr="00BD5BF3" w:rsidRDefault="00BD5BF3" w:rsidP="00BD5BF3">
      <w:r w:rsidRPr="00BD5BF3">
        <w:rPr>
          <w:b/>
          <w:bCs/>
        </w:rPr>
        <w:t>Data Extracted from Simulation Files</w:t>
      </w:r>
    </w:p>
    <w:p w14:paraId="3825DA1A" w14:textId="77777777" w:rsidR="00BD5BF3" w:rsidRPr="00BD5BF3" w:rsidRDefault="00BD5BF3" w:rsidP="00BD5BF3">
      <w:r w:rsidRPr="00BD5BF3">
        <w:t>From each Gaussian output file, the following parameters were collected:</w:t>
      </w:r>
    </w:p>
    <w:p w14:paraId="1F2CF0FD" w14:textId="77777777" w:rsidR="00BD5BF3" w:rsidRPr="00BD5BF3" w:rsidRDefault="00BD5BF3" w:rsidP="00BD5BF3">
      <w:pPr>
        <w:numPr>
          <w:ilvl w:val="0"/>
          <w:numId w:val="52"/>
        </w:numPr>
      </w:pPr>
      <w:r w:rsidRPr="00BD5BF3">
        <w:t>1. Raman shift values (cm⁻¹)</w:t>
      </w:r>
    </w:p>
    <w:p w14:paraId="1A25CFB6" w14:textId="77777777" w:rsidR="00BD5BF3" w:rsidRPr="00BD5BF3" w:rsidRDefault="00BD5BF3" w:rsidP="00BD5BF3">
      <w:pPr>
        <w:numPr>
          <w:ilvl w:val="0"/>
          <w:numId w:val="52"/>
        </w:numPr>
      </w:pPr>
      <w:r w:rsidRPr="00BD5BF3">
        <w:t>2. Raman activity / intensity values</w:t>
      </w:r>
    </w:p>
    <w:p w14:paraId="379E3CA1" w14:textId="77777777" w:rsidR="00BD5BF3" w:rsidRPr="00BD5BF3" w:rsidRDefault="00BD5BF3" w:rsidP="00BD5BF3">
      <w:pPr>
        <w:numPr>
          <w:ilvl w:val="0"/>
          <w:numId w:val="52"/>
        </w:numPr>
      </w:pPr>
      <w:r w:rsidRPr="00BD5BF3">
        <w:t>3. Peak positions</w:t>
      </w:r>
    </w:p>
    <w:p w14:paraId="4C88B937" w14:textId="77777777" w:rsidR="00BD5BF3" w:rsidRPr="00BD5BF3" w:rsidRDefault="00BD5BF3" w:rsidP="00BD5BF3">
      <w:pPr>
        <w:numPr>
          <w:ilvl w:val="0"/>
          <w:numId w:val="52"/>
        </w:numPr>
      </w:pPr>
      <w:r w:rsidRPr="00BD5BF3">
        <w:t>4. Relative peak strengths</w:t>
      </w:r>
    </w:p>
    <w:p w14:paraId="34364CD2" w14:textId="77777777" w:rsidR="00BD5BF3" w:rsidRPr="00BD5BF3" w:rsidRDefault="00BD5BF3" w:rsidP="00BD5BF3">
      <w:r w:rsidRPr="00BD5BF3">
        <w:t>These values formed the basis of the simulated spectra.</w:t>
      </w:r>
    </w:p>
    <w:p w14:paraId="222DE5F7" w14:textId="77777777" w:rsidR="00BD5BF3" w:rsidRPr="00BD5BF3" w:rsidRDefault="00BD5BF3" w:rsidP="00BD5BF3">
      <w:r w:rsidRPr="00BD5BF3">
        <w:rPr>
          <w:b/>
          <w:bCs/>
        </w:rPr>
        <w:t>Conversion to Structured Data Files</w:t>
      </w:r>
    </w:p>
    <w:p w14:paraId="55DBE7C1" w14:textId="77777777" w:rsidR="00BD5BF3" w:rsidRPr="00BD5BF3" w:rsidRDefault="00BD5BF3" w:rsidP="00BD5BF3">
      <w:r w:rsidRPr="00BD5BF3">
        <w:t>The extracted spectral data for each fragment was organized into spreadsheet format for easier handling and reproducibility. Separate Excel files were created for:</w:t>
      </w:r>
    </w:p>
    <w:p w14:paraId="7056CBB3" w14:textId="77777777" w:rsidR="00BD5BF3" w:rsidRPr="00BD5BF3" w:rsidRDefault="00BD5BF3" w:rsidP="00BD5BF3">
      <w:pPr>
        <w:numPr>
          <w:ilvl w:val="0"/>
          <w:numId w:val="53"/>
        </w:numPr>
      </w:pPr>
      <w:r w:rsidRPr="00BD5BF3">
        <w:t>3-Deoxy-D-manno-octulosonic acid</w:t>
      </w:r>
    </w:p>
    <w:p w14:paraId="4CD18425" w14:textId="77777777" w:rsidR="00BD5BF3" w:rsidRPr="00BD5BF3" w:rsidRDefault="00BD5BF3" w:rsidP="00BD5BF3">
      <w:pPr>
        <w:numPr>
          <w:ilvl w:val="0"/>
          <w:numId w:val="53"/>
        </w:numPr>
      </w:pPr>
      <w:r w:rsidRPr="00BD5BF3">
        <w:t>L-</w:t>
      </w:r>
      <w:proofErr w:type="spellStart"/>
      <w:r w:rsidRPr="00BD5BF3">
        <w:t>glycero</w:t>
      </w:r>
      <w:proofErr w:type="spellEnd"/>
      <w:r w:rsidRPr="00BD5BF3">
        <w:t>-D-</w:t>
      </w:r>
      <w:proofErr w:type="spellStart"/>
      <w:r w:rsidRPr="00BD5BF3">
        <w:t>manno</w:t>
      </w:r>
      <w:proofErr w:type="spellEnd"/>
      <w:r w:rsidRPr="00BD5BF3">
        <w:t>-heptose</w:t>
      </w:r>
    </w:p>
    <w:p w14:paraId="1CC74B7F" w14:textId="77777777" w:rsidR="00BD5BF3" w:rsidRPr="00BD5BF3" w:rsidRDefault="00BD5BF3" w:rsidP="00BD5BF3">
      <w:pPr>
        <w:numPr>
          <w:ilvl w:val="0"/>
          <w:numId w:val="53"/>
        </w:numPr>
      </w:pPr>
      <w:r w:rsidRPr="00BD5BF3">
        <w:t>D-Glucosamine</w:t>
      </w:r>
    </w:p>
    <w:p w14:paraId="24A808A0" w14:textId="77777777" w:rsidR="00BD5BF3" w:rsidRPr="00BD5BF3" w:rsidRDefault="00BD5BF3" w:rsidP="00BD5BF3">
      <w:pPr>
        <w:numPr>
          <w:ilvl w:val="0"/>
          <w:numId w:val="53"/>
        </w:numPr>
      </w:pPr>
      <w:r w:rsidRPr="00BD5BF3">
        <w:t>Myristic Acid</w:t>
      </w:r>
    </w:p>
    <w:p w14:paraId="5D5FB286" w14:textId="77777777" w:rsidR="00BD5BF3" w:rsidRPr="00BD5BF3" w:rsidRDefault="00BD5BF3" w:rsidP="00BD5BF3">
      <w:pPr>
        <w:numPr>
          <w:ilvl w:val="0"/>
          <w:numId w:val="53"/>
        </w:numPr>
      </w:pPr>
      <w:r w:rsidRPr="00BD5BF3">
        <w:t>Phosphoric Acid</w:t>
      </w:r>
    </w:p>
    <w:p w14:paraId="3B5094B3" w14:textId="77777777" w:rsidR="00BD5BF3" w:rsidRPr="00BD5BF3" w:rsidRDefault="00BD5BF3" w:rsidP="00BD5BF3">
      <w:r w:rsidRPr="00BD5BF3">
        <w:t>Each file contained two primary columns:</w:t>
      </w:r>
    </w:p>
    <w:tbl>
      <w:tblPr>
        <w:tblW w:w="0" w:type="auto"/>
        <w:tblCellMar>
          <w:top w:w="15" w:type="dxa"/>
          <w:left w:w="15" w:type="dxa"/>
          <w:bottom w:w="15" w:type="dxa"/>
          <w:right w:w="15" w:type="dxa"/>
        </w:tblCellMar>
        <w:tblLook w:val="04A0" w:firstRow="1" w:lastRow="0" w:firstColumn="1" w:lastColumn="0" w:noHBand="0" w:noVBand="1"/>
      </w:tblPr>
      <w:tblGrid>
        <w:gridCol w:w="1274"/>
        <w:gridCol w:w="2442"/>
      </w:tblGrid>
      <w:tr w:rsidR="00BD5BF3" w:rsidRPr="00BD5BF3" w14:paraId="3F5323DB"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55E96" w14:textId="77777777" w:rsidR="00BD5BF3" w:rsidRPr="00BD5BF3" w:rsidRDefault="00BD5BF3" w:rsidP="00BD5BF3">
            <w:pPr>
              <w:rPr>
                <w:b/>
                <w:bCs/>
              </w:rPr>
            </w:pPr>
            <w:r w:rsidRPr="00BD5BF3">
              <w:rPr>
                <w:b/>
                <w:bCs/>
              </w:rPr>
              <w:lastRenderedPageBreak/>
              <w:t>Column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A65E0" w14:textId="77777777" w:rsidR="00BD5BF3" w:rsidRPr="00BD5BF3" w:rsidRDefault="00BD5BF3" w:rsidP="00BD5BF3">
            <w:pPr>
              <w:rPr>
                <w:b/>
                <w:bCs/>
              </w:rPr>
            </w:pPr>
            <w:r w:rsidRPr="00BD5BF3">
              <w:rPr>
                <w:b/>
                <w:bCs/>
              </w:rPr>
              <w:t>Description</w:t>
            </w:r>
          </w:p>
        </w:tc>
      </w:tr>
      <w:tr w:rsidR="00BD5BF3" w:rsidRPr="00BD5BF3" w14:paraId="2694B5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36E75" w14:textId="77777777" w:rsidR="00BD5BF3" w:rsidRPr="00BD5BF3" w:rsidRDefault="00BD5BF3" w:rsidP="00BD5BF3">
            <w:r w:rsidRPr="00BD5BF3">
              <w:t>Raman Shift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17FE7" w14:textId="77777777" w:rsidR="00BD5BF3" w:rsidRPr="00BD5BF3" w:rsidRDefault="00BD5BF3" w:rsidP="00BD5BF3">
            <w:r w:rsidRPr="00BD5BF3">
              <w:t>Frequency in cm⁻¹</w:t>
            </w:r>
          </w:p>
        </w:tc>
      </w:tr>
      <w:tr w:rsidR="00BD5BF3" w:rsidRPr="00BD5BF3" w14:paraId="5A47C37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282F" w14:textId="77777777" w:rsidR="00BD5BF3" w:rsidRPr="00BD5BF3" w:rsidRDefault="00BD5BF3" w:rsidP="00BD5BF3">
            <w:r w:rsidRPr="00BD5BF3">
              <w:t>Intensity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F6A23" w14:textId="77777777" w:rsidR="00BD5BF3" w:rsidRPr="00BD5BF3" w:rsidRDefault="00BD5BF3" w:rsidP="00BD5BF3">
            <w:r w:rsidRPr="00BD5BF3">
              <w:t>Relative Raman response</w:t>
            </w:r>
          </w:p>
        </w:tc>
      </w:tr>
    </w:tbl>
    <w:p w14:paraId="0E2284B9" w14:textId="77777777" w:rsidR="00BD5BF3" w:rsidRPr="00BD5BF3" w:rsidRDefault="00BD5BF3" w:rsidP="00BD5BF3">
      <w:r w:rsidRPr="00BD5BF3">
        <w:rPr>
          <w:b/>
          <w:bCs/>
        </w:rPr>
        <w:t>Frequency Scaling</w:t>
      </w:r>
    </w:p>
    <w:p w14:paraId="5D4A748A" w14:textId="77777777" w:rsidR="00BD5BF3" w:rsidRPr="00BD5BF3" w:rsidRDefault="00BD5BF3" w:rsidP="00BD5BF3">
      <w:r w:rsidRPr="00BD5BF3">
        <w:t>Theoretical harmonic frequencies generally differ slightly from experimental values. To reduce this deviation, an empirical scaling factor was applied to the simulated frequencies. Purpose of scaling: - Correct harmonic overestimation - Improve alignment with measured peaks - Enhance practical comparability</w:t>
      </w:r>
    </w:p>
    <w:p w14:paraId="0C65A8FA" w14:textId="77777777" w:rsidR="00BD5BF3" w:rsidRPr="00BD5BF3" w:rsidRDefault="00BD5BF3" w:rsidP="00BD5BF3">
      <w:r w:rsidRPr="00BD5BF3">
        <w:rPr>
          <w:b/>
          <w:bCs/>
        </w:rPr>
        <w:t>Normalization of Intensities</w:t>
      </w:r>
    </w:p>
    <w:p w14:paraId="3310464E" w14:textId="77777777" w:rsidR="00BD5BF3" w:rsidRPr="00BD5BF3" w:rsidRDefault="00BD5BF3" w:rsidP="00BD5BF3">
      <w:r w:rsidRPr="00BD5BF3">
        <w:t>Because each molecule produced different absolute intensity ranges, all simulated spectra were normalized before comparison. Min–max normalization was used: This converted all spectra to a common intensity scale between 0 and 1.</w:t>
      </w:r>
    </w:p>
    <w:p w14:paraId="1265DCC1" w14:textId="77777777" w:rsidR="00BD5BF3" w:rsidRPr="00BD5BF3" w:rsidRDefault="00BD5BF3" w:rsidP="00BD5BF3">
      <w:r w:rsidRPr="00BD5BF3">
        <w:rPr>
          <w:b/>
          <w:bCs/>
        </w:rPr>
        <w:t>Interpolation to Common Raman Grid</w:t>
      </w:r>
    </w:p>
    <w:p w14:paraId="68D2975A" w14:textId="77777777" w:rsidR="00BD5BF3" w:rsidRPr="00BD5BF3" w:rsidRDefault="00BD5BF3" w:rsidP="00BD5BF3">
      <w:r w:rsidRPr="00BD5BF3">
        <w:t>Different spectra may contain peak values at different Raman shift points. To enable direct point-by-point comparison, every simulated dataset was interpolated to a common x-axis grid.</w:t>
      </w:r>
    </w:p>
    <w:p w14:paraId="72053D38" w14:textId="77777777" w:rsidR="00BD5BF3" w:rsidRPr="00BD5BF3" w:rsidRDefault="00BD5BF3" w:rsidP="00BD5BF3">
      <w:r w:rsidRPr="00BD5BF3">
        <w:rPr>
          <w:b/>
          <w:bCs/>
        </w:rPr>
        <w:t>Common Grid Used</w:t>
      </w:r>
    </w:p>
    <w:p w14:paraId="4E0A9244" w14:textId="77777777" w:rsidR="00BD5BF3" w:rsidRPr="00BD5BF3" w:rsidRDefault="00BD5BF3" w:rsidP="00BD5BF3">
      <w:r w:rsidRPr="00BD5BF3">
        <w:t xml:space="preserve">- Raman range: </w:t>
      </w:r>
      <w:r w:rsidRPr="00BD5BF3">
        <w:rPr>
          <w:b/>
          <w:bCs/>
        </w:rPr>
        <w:t>200–2000 cm⁻¹</w:t>
      </w:r>
    </w:p>
    <w:p w14:paraId="069A1D8A" w14:textId="77777777" w:rsidR="00BD5BF3" w:rsidRPr="00BD5BF3" w:rsidRDefault="00BD5BF3" w:rsidP="00BD5BF3">
      <w:r w:rsidRPr="00BD5BF3">
        <w:t xml:space="preserve">- Grid spacing: </w:t>
      </w:r>
      <w:r w:rsidRPr="00BD5BF3">
        <w:rPr>
          <w:b/>
          <w:bCs/>
        </w:rPr>
        <w:t>1 cm⁻¹</w:t>
      </w:r>
    </w:p>
    <w:p w14:paraId="616BDAA6" w14:textId="77777777" w:rsidR="00BD5BF3" w:rsidRPr="00BD5BF3" w:rsidRDefault="00BD5BF3" w:rsidP="00BD5BF3">
      <w:r w:rsidRPr="00BD5BF3">
        <w:rPr>
          <w:b/>
          <w:bCs/>
        </w:rPr>
        <w:t>Why This Was Necessary</w:t>
      </w:r>
    </w:p>
    <w:p w14:paraId="01AFEFE5" w14:textId="77777777" w:rsidR="00BD5BF3" w:rsidRPr="00BD5BF3" w:rsidRDefault="00BD5BF3" w:rsidP="00BD5BF3">
      <w:r w:rsidRPr="00BD5BF3">
        <w:t>Interpolation ensured:</w:t>
      </w:r>
    </w:p>
    <w:p w14:paraId="5592D2A5" w14:textId="77777777" w:rsidR="00BD5BF3" w:rsidRPr="00BD5BF3" w:rsidRDefault="00BD5BF3" w:rsidP="00BD5BF3">
      <w:pPr>
        <w:numPr>
          <w:ilvl w:val="0"/>
          <w:numId w:val="54"/>
        </w:numPr>
      </w:pPr>
      <w:r w:rsidRPr="00BD5BF3">
        <w:t>1. Equal data length for all spectra</w:t>
      </w:r>
    </w:p>
    <w:p w14:paraId="7CA7F575" w14:textId="77777777" w:rsidR="00BD5BF3" w:rsidRPr="00BD5BF3" w:rsidRDefault="00BD5BF3" w:rsidP="00BD5BF3">
      <w:pPr>
        <w:numPr>
          <w:ilvl w:val="0"/>
          <w:numId w:val="54"/>
        </w:numPr>
      </w:pPr>
      <w:r w:rsidRPr="00BD5BF3">
        <w:t>2. Fair mathematical comparison</w:t>
      </w:r>
    </w:p>
    <w:p w14:paraId="52808177" w14:textId="77777777" w:rsidR="00BD5BF3" w:rsidRPr="00BD5BF3" w:rsidRDefault="00BD5BF3" w:rsidP="00BD5BF3">
      <w:pPr>
        <w:numPr>
          <w:ilvl w:val="0"/>
          <w:numId w:val="54"/>
        </w:numPr>
      </w:pPr>
      <w:r w:rsidRPr="00BD5BF3">
        <w:t>3. Compatibility with fitting algorithms</w:t>
      </w:r>
    </w:p>
    <w:p w14:paraId="26F384BA" w14:textId="77777777" w:rsidR="00BD5BF3" w:rsidRPr="00BD5BF3" w:rsidRDefault="00BD5BF3" w:rsidP="00BD5BF3">
      <w:pPr>
        <w:numPr>
          <w:ilvl w:val="0"/>
          <w:numId w:val="54"/>
        </w:numPr>
      </w:pPr>
      <w:r w:rsidRPr="00BD5BF3">
        <w:t>4. Uniform plotting and overlay analysis</w:t>
      </w:r>
    </w:p>
    <w:p w14:paraId="6737ACE2" w14:textId="77777777" w:rsidR="00BD5BF3" w:rsidRPr="00BD5BF3" w:rsidRDefault="00BD5BF3" w:rsidP="00BD5BF3">
      <w:r w:rsidRPr="00BD5BF3">
        <w:rPr>
          <w:b/>
          <w:bCs/>
        </w:rPr>
        <w:t>No Baseline Correction Applied to Simulated Data</w:t>
      </w:r>
    </w:p>
    <w:p w14:paraId="5DF047B8" w14:textId="77777777" w:rsidR="00BD5BF3" w:rsidRPr="00BD5BF3" w:rsidRDefault="00BD5BF3" w:rsidP="00BD5BF3">
      <w:r w:rsidRPr="00BD5BF3">
        <w:t>Baseline correction was intentionally not applied to simulated spectra because theoretical Raman outputs do not contain fluorescence background or detector drift.</w:t>
      </w:r>
    </w:p>
    <w:p w14:paraId="65FC5414" w14:textId="77777777" w:rsidR="00BD5BF3" w:rsidRPr="00BD5BF3" w:rsidRDefault="00BD5BF3" w:rsidP="00BD5BF3">
      <w:r w:rsidRPr="00BD5BF3">
        <w:rPr>
          <w:b/>
          <w:bCs/>
        </w:rPr>
        <w:t>Experimental Raman Measurement and Optimization of Acquisition Parameters</w:t>
      </w:r>
    </w:p>
    <w:p w14:paraId="1C32753C" w14:textId="77777777" w:rsidR="00BD5BF3" w:rsidRPr="00BD5BF3" w:rsidRDefault="00BD5BF3" w:rsidP="00BD5BF3">
      <w:r w:rsidRPr="00BD5BF3">
        <w:t>After preparing the simulated spectra, experimental Raman measurements were carried out to obtain the real vibrational fingerprint of the powder sample. The purpose of this step was to generate a high-quality experimental spectrum that could be directly compared with the computational model.</w:t>
      </w:r>
    </w:p>
    <w:p w14:paraId="56C83CD6" w14:textId="77777777" w:rsidR="00BD5BF3" w:rsidRPr="00BD5BF3" w:rsidRDefault="00BD5BF3" w:rsidP="00BD5BF3">
      <w:r w:rsidRPr="00BD5BF3">
        <w:rPr>
          <w:b/>
          <w:bCs/>
        </w:rPr>
        <w:t>Sample Used</w:t>
      </w:r>
    </w:p>
    <w:p w14:paraId="5AD2C6DE" w14:textId="77777777" w:rsidR="00BD5BF3" w:rsidRPr="00BD5BF3" w:rsidRDefault="00BD5BF3" w:rsidP="00BD5BF3">
      <w:r w:rsidRPr="00BD5BF3">
        <w:lastRenderedPageBreak/>
        <w:t xml:space="preserve">Commercially available lyophilized powder sample of lipopolysaccharide obtained from </w:t>
      </w:r>
      <w:r w:rsidRPr="00BD5BF3">
        <w:rPr>
          <w:i/>
          <w:iCs/>
        </w:rPr>
        <w:t>Escherichia coli</w:t>
      </w:r>
      <w:r w:rsidRPr="00BD5BF3">
        <w:t xml:space="preserve"> O111:B4 was used for the study.</w:t>
      </w:r>
    </w:p>
    <w:p w14:paraId="6324066B" w14:textId="77777777" w:rsidR="00BD5BF3" w:rsidRPr="00BD5BF3" w:rsidRDefault="00BD5BF3" w:rsidP="00BD5BF3">
      <w:r w:rsidRPr="00BD5BF3">
        <w:rPr>
          <w:b/>
          <w:bCs/>
        </w:rPr>
        <w:t>Physical Form</w:t>
      </w:r>
    </w:p>
    <w:p w14:paraId="7817138E" w14:textId="77777777" w:rsidR="00BD5BF3" w:rsidRPr="00BD5BF3" w:rsidRDefault="00BD5BF3" w:rsidP="00BD5BF3">
      <w:r w:rsidRPr="00BD5BF3">
        <w:t xml:space="preserve">- Powder sample - Dry-state measurement - Direct Raman acquisition without chemical </w:t>
      </w:r>
      <w:proofErr w:type="spellStart"/>
      <w:r w:rsidRPr="00BD5BF3">
        <w:t>labeling</w:t>
      </w:r>
      <w:proofErr w:type="spellEnd"/>
    </w:p>
    <w:p w14:paraId="285622E0" w14:textId="77777777" w:rsidR="00BD5BF3" w:rsidRPr="00BD5BF3" w:rsidRDefault="00BD5BF3" w:rsidP="00BD5BF3">
      <w:r w:rsidRPr="00BD5BF3">
        <w:rPr>
          <w:b/>
          <w:bCs/>
        </w:rPr>
        <w:t>Experimental Objective</w:t>
      </w:r>
    </w:p>
    <w:p w14:paraId="0B84C19F" w14:textId="77777777" w:rsidR="00BD5BF3" w:rsidRPr="00BD5BF3" w:rsidRDefault="00BD5BF3" w:rsidP="00BD5BF3">
      <w:r w:rsidRPr="00BD5BF3">
        <w:t>1. Record Raman spectra of the powder sample. 2. Evaluate the effect of acquisition settings on signal quality. 3. Identify the best condition for further analysis. 4. Use the optimized dataset for comparison with simulation.</w:t>
      </w:r>
    </w:p>
    <w:p w14:paraId="7F04A6DB" w14:textId="77777777" w:rsidR="00BD5BF3" w:rsidRPr="00BD5BF3" w:rsidRDefault="00BD5BF3" w:rsidP="00BD5BF3">
      <w:r w:rsidRPr="00BD5BF3">
        <w:rPr>
          <w:b/>
          <w:bCs/>
        </w:rPr>
        <w:t>Why Optimization Was Required</w:t>
      </w:r>
    </w:p>
    <w:p w14:paraId="7082254E" w14:textId="77777777" w:rsidR="00BD5BF3" w:rsidRPr="00BD5BF3" w:rsidRDefault="00BD5BF3" w:rsidP="00BD5BF3">
      <w:r w:rsidRPr="00BD5BF3">
        <w:t>The quality of Raman spectra strongly depends on measurement conditions. Poor settings may result in: - weak peaks - excessive noise - unstable baseline - overheating of sample - poor reproducibility Therefore, multiple parameter combinations were tested systematically.</w:t>
      </w:r>
    </w:p>
    <w:p w14:paraId="4BDE0404" w14:textId="77777777" w:rsidR="00BD5BF3" w:rsidRPr="00BD5BF3" w:rsidRDefault="00BD5BF3" w:rsidP="00BD5BF3">
      <w:r w:rsidRPr="00BD5BF3">
        <w:rPr>
          <w:b/>
          <w:bCs/>
        </w:rPr>
        <w:t>Parameters Varied During Trials</w:t>
      </w:r>
    </w:p>
    <w:p w14:paraId="1F4CEFD6" w14:textId="77777777" w:rsidR="00BD5BF3" w:rsidRPr="00BD5BF3" w:rsidRDefault="00BD5BF3" w:rsidP="00BD5BF3">
      <w:r w:rsidRPr="00BD5BF3">
        <w:t>The following acquisition parameters were examined:</w:t>
      </w:r>
    </w:p>
    <w:p w14:paraId="6599AB2C" w14:textId="77777777" w:rsidR="00BD5BF3" w:rsidRPr="00BD5BF3" w:rsidRDefault="00BD5BF3" w:rsidP="00BD5BF3">
      <w:pPr>
        <w:numPr>
          <w:ilvl w:val="0"/>
          <w:numId w:val="55"/>
        </w:numPr>
      </w:pPr>
      <w:r w:rsidRPr="00BD5BF3">
        <w:rPr>
          <w:b/>
          <w:bCs/>
        </w:rPr>
        <w:t>1. Integration Time</w:t>
      </w:r>
    </w:p>
    <w:p w14:paraId="5348AD4C" w14:textId="77777777" w:rsidR="00BD5BF3" w:rsidRPr="00BD5BF3" w:rsidRDefault="00BD5BF3" w:rsidP="00BD5BF3">
      <w:pPr>
        <w:numPr>
          <w:ilvl w:val="0"/>
          <w:numId w:val="55"/>
        </w:numPr>
      </w:pPr>
      <w:r w:rsidRPr="00BD5BF3">
        <w:t>Duration of signal collection for each scan.</w:t>
      </w:r>
    </w:p>
    <w:p w14:paraId="262D0F2F" w14:textId="77777777" w:rsidR="00BD5BF3" w:rsidRPr="00BD5BF3" w:rsidRDefault="00BD5BF3" w:rsidP="00BD5BF3">
      <w:pPr>
        <w:numPr>
          <w:ilvl w:val="0"/>
          <w:numId w:val="55"/>
        </w:numPr>
      </w:pPr>
      <w:r w:rsidRPr="00BD5BF3">
        <w:rPr>
          <w:b/>
          <w:bCs/>
        </w:rPr>
        <w:t>2. Laser Power</w:t>
      </w:r>
    </w:p>
    <w:p w14:paraId="29AC37FF" w14:textId="77777777" w:rsidR="00BD5BF3" w:rsidRPr="00BD5BF3" w:rsidRDefault="00BD5BF3" w:rsidP="00BD5BF3">
      <w:pPr>
        <w:numPr>
          <w:ilvl w:val="0"/>
          <w:numId w:val="55"/>
        </w:numPr>
      </w:pPr>
      <w:r w:rsidRPr="00BD5BF3">
        <w:t>Relative excitation intensity used during measurement.</w:t>
      </w:r>
    </w:p>
    <w:p w14:paraId="4EECF4C6" w14:textId="77777777" w:rsidR="00BD5BF3" w:rsidRPr="00BD5BF3" w:rsidRDefault="00BD5BF3" w:rsidP="00BD5BF3">
      <w:pPr>
        <w:numPr>
          <w:ilvl w:val="0"/>
          <w:numId w:val="55"/>
        </w:numPr>
      </w:pPr>
      <w:r w:rsidRPr="00BD5BF3">
        <w:rPr>
          <w:b/>
          <w:bCs/>
        </w:rPr>
        <w:t>3. Accumulations</w:t>
      </w:r>
    </w:p>
    <w:p w14:paraId="7377202D" w14:textId="77777777" w:rsidR="00BD5BF3" w:rsidRPr="00BD5BF3" w:rsidRDefault="00BD5BF3" w:rsidP="00BD5BF3">
      <w:pPr>
        <w:numPr>
          <w:ilvl w:val="0"/>
          <w:numId w:val="55"/>
        </w:numPr>
      </w:pPr>
      <w:r w:rsidRPr="00BD5BF3">
        <w:t>Number of repeated scans averaged together.</w:t>
      </w:r>
    </w:p>
    <w:p w14:paraId="3C1A4CCB" w14:textId="77777777" w:rsidR="00BD5BF3" w:rsidRPr="00BD5BF3" w:rsidRDefault="00BD5BF3" w:rsidP="00BD5BF3">
      <w:r w:rsidRPr="00BD5BF3">
        <w:rPr>
          <w:b/>
          <w:bCs/>
        </w:rPr>
        <w:t>Trial Measurements</w:t>
      </w:r>
    </w:p>
    <w:p w14:paraId="5800D7B2" w14:textId="77777777" w:rsidR="00BD5BF3" w:rsidRPr="00BD5BF3" w:rsidRDefault="00BD5BF3" w:rsidP="00BD5BF3">
      <w:r w:rsidRPr="00BD5BF3">
        <w:t>Several combinations of settings were tested, including shorter and longer acquisition times. Representative conditions included: - 10 s integration, 20 power, 5 accumulations - 20 s integration, 20 power, 5 accumulations - Additional intermediate trials - 60 s integration, 20 power, 30 accumulations</w:t>
      </w:r>
    </w:p>
    <w:p w14:paraId="335F9A3C" w14:textId="77777777" w:rsidR="00BD5BF3" w:rsidRPr="00BD5BF3" w:rsidRDefault="00BD5BF3" w:rsidP="00BD5BF3">
      <w:r w:rsidRPr="00BD5BF3">
        <w:rPr>
          <w:b/>
          <w:bCs/>
        </w:rPr>
        <w:t>Selection Criteria for Best Spectrum</w:t>
      </w:r>
    </w:p>
    <w:p w14:paraId="75ACD014" w14:textId="77777777" w:rsidR="00BD5BF3" w:rsidRPr="00BD5BF3" w:rsidRDefault="00BD5BF3" w:rsidP="00BD5BF3">
      <w:r w:rsidRPr="00BD5BF3">
        <w:t xml:space="preserve">The final condition was selected based on: - stronger Raman signal - clearer peak visibility - reduced noise - stable baseline </w:t>
      </w:r>
      <w:proofErr w:type="spellStart"/>
      <w:r w:rsidRPr="00BD5BF3">
        <w:t>behavior</w:t>
      </w:r>
      <w:proofErr w:type="spellEnd"/>
      <w:r w:rsidRPr="00BD5BF3">
        <w:t xml:space="preserve"> - repeatability across scans - no visible sample damage</w:t>
      </w:r>
    </w:p>
    <w:p w14:paraId="01B778C5" w14:textId="77777777" w:rsidR="00BD5BF3" w:rsidRPr="00BD5BF3" w:rsidRDefault="00BD5BF3" w:rsidP="00BD5BF3">
      <w:r w:rsidRPr="00BD5BF3">
        <w:rPr>
          <w:b/>
          <w:bCs/>
        </w:rPr>
        <w:t>Final Optimized Experimental Setting</w:t>
      </w:r>
    </w:p>
    <w:p w14:paraId="76A0C773" w14:textId="77777777" w:rsidR="00BD5BF3" w:rsidRPr="00BD5BF3" w:rsidRDefault="00BD5BF3" w:rsidP="00BD5BF3">
      <w:r w:rsidRPr="00BD5BF3">
        <w:t>The condition that produced the most reliable spectrum was:</w:t>
      </w:r>
    </w:p>
    <w:p w14:paraId="1110753A" w14:textId="77777777" w:rsidR="00BD5BF3" w:rsidRPr="00BD5BF3" w:rsidRDefault="00BD5BF3" w:rsidP="00BD5BF3">
      <w:r w:rsidRPr="00BD5BF3">
        <w:t xml:space="preserve">- </w:t>
      </w:r>
      <w:r w:rsidRPr="00BD5BF3">
        <w:rPr>
          <w:b/>
          <w:bCs/>
        </w:rPr>
        <w:t>Integration Time:</w:t>
      </w:r>
      <w:r w:rsidRPr="00BD5BF3">
        <w:t xml:space="preserve"> 60 s</w:t>
      </w:r>
    </w:p>
    <w:p w14:paraId="3F6DF295" w14:textId="77777777" w:rsidR="00BD5BF3" w:rsidRPr="00BD5BF3" w:rsidRDefault="00BD5BF3" w:rsidP="00BD5BF3">
      <w:r w:rsidRPr="00BD5BF3">
        <w:t xml:space="preserve">- </w:t>
      </w:r>
      <w:r w:rsidRPr="00BD5BF3">
        <w:rPr>
          <w:b/>
          <w:bCs/>
        </w:rPr>
        <w:t>Laser Power:</w:t>
      </w:r>
      <w:r w:rsidRPr="00BD5BF3">
        <w:t xml:space="preserve"> 20%</w:t>
      </w:r>
    </w:p>
    <w:p w14:paraId="78002707" w14:textId="77777777" w:rsidR="00BD5BF3" w:rsidRPr="00BD5BF3" w:rsidRDefault="00BD5BF3" w:rsidP="00BD5BF3">
      <w:r w:rsidRPr="00BD5BF3">
        <w:t xml:space="preserve">- </w:t>
      </w:r>
      <w:r w:rsidRPr="00BD5BF3">
        <w:rPr>
          <w:b/>
          <w:bCs/>
        </w:rPr>
        <w:t>Accumulations:</w:t>
      </w:r>
      <w:r w:rsidRPr="00BD5BF3">
        <w:t xml:space="preserve"> 30</w:t>
      </w:r>
    </w:p>
    <w:p w14:paraId="38E61CC6" w14:textId="77777777" w:rsidR="00BD5BF3" w:rsidRPr="00BD5BF3" w:rsidRDefault="00BD5BF3" w:rsidP="00BD5BF3">
      <w:r w:rsidRPr="00BD5BF3">
        <w:rPr>
          <w:b/>
          <w:bCs/>
        </w:rPr>
        <w:t>Reason for Choosing 60 s / 20% / 30</w:t>
      </w:r>
    </w:p>
    <w:p w14:paraId="6EEA9AB0" w14:textId="77777777" w:rsidR="00BD5BF3" w:rsidRPr="00BD5BF3" w:rsidRDefault="00BD5BF3" w:rsidP="00BD5BF3">
      <w:r w:rsidRPr="00BD5BF3">
        <w:lastRenderedPageBreak/>
        <w:t>- Longer integration increased photon collection and signal intensity. - Moderate laser power reduced risk of thermal damage. - Multiple accumulations improved averaging and signal-to-noise ratio.</w:t>
      </w:r>
    </w:p>
    <w:p w14:paraId="393D4C12" w14:textId="77777777" w:rsidR="00BD5BF3" w:rsidRPr="00BD5BF3" w:rsidRDefault="00BD5BF3" w:rsidP="00BD5BF3">
      <w:r w:rsidRPr="00BD5BF3">
        <w:rPr>
          <w:b/>
          <w:bCs/>
        </w:rPr>
        <w:t>Final Experimental Dataset</w:t>
      </w:r>
    </w:p>
    <w:p w14:paraId="7F9C2B5F" w14:textId="77777777" w:rsidR="00BD5BF3" w:rsidRPr="00BD5BF3" w:rsidRDefault="00BD5BF3" w:rsidP="00BD5BF3">
      <w:r w:rsidRPr="00BD5BF3">
        <w:t xml:space="preserve">The optimized spectrum was saved and used as the primary experimental reference dataset for subsequent analysis. Example file naming format: </w:t>
      </w:r>
      <w:r w:rsidRPr="00BD5BF3">
        <w:rPr>
          <w:b/>
          <w:bCs/>
        </w:rPr>
        <w:t>sec-60_power-20_i-30</w:t>
      </w:r>
    </w:p>
    <w:p w14:paraId="2538DDBD" w14:textId="77777777" w:rsidR="00BD5BF3" w:rsidRPr="00BD5BF3" w:rsidRDefault="00BD5BF3" w:rsidP="00BD5BF3">
      <w:r w:rsidRPr="00BD5BF3">
        <w:rPr>
          <w:b/>
          <w:bCs/>
        </w:rPr>
        <w:t>Preprocessing of Experimental Raman Data</w:t>
      </w:r>
    </w:p>
    <w:p w14:paraId="119F69D0" w14:textId="77777777" w:rsidR="00BD5BF3" w:rsidRPr="00BD5BF3" w:rsidRDefault="00BD5BF3" w:rsidP="00BD5BF3">
      <w:r w:rsidRPr="00BD5BF3">
        <w:t>The optimized experimental spectrum obtained from the powder measurement was further processed before comparison with the simulated spectra. Raw Raman data often contains baseline drift, instrumental noise, and intensity variations that can affect quantitative fitting. Therefore, preprocessing was performed to generate a clean and comparable dataset.</w:t>
      </w:r>
    </w:p>
    <w:p w14:paraId="2BAB1559" w14:textId="77777777" w:rsidR="00BD5BF3" w:rsidRPr="00BD5BF3" w:rsidRDefault="00BD5BF3" w:rsidP="00BD5BF3">
      <w:r w:rsidRPr="00BD5BF3">
        <w:rPr>
          <w:b/>
          <w:bCs/>
        </w:rPr>
        <w:t>Input Data</w:t>
      </w:r>
    </w:p>
    <w:p w14:paraId="5D5EC76E" w14:textId="77777777" w:rsidR="00BD5BF3" w:rsidRPr="00BD5BF3" w:rsidRDefault="00BD5BF3" w:rsidP="00BD5BF3">
      <w:r w:rsidRPr="00BD5BF3">
        <w:t xml:space="preserve">The selected experimental file corresponding to the optimized condition was imported from spreadsheet format into the analysis environment. Example dataset: </w:t>
      </w:r>
      <w:r w:rsidRPr="00BD5BF3">
        <w:rPr>
          <w:b/>
          <w:bCs/>
        </w:rPr>
        <w:t>sec-60_power-20_i-30</w:t>
      </w:r>
    </w:p>
    <w:p w14:paraId="1815A779" w14:textId="77777777" w:rsidR="00BD5BF3" w:rsidRPr="00BD5BF3" w:rsidRDefault="00BD5BF3" w:rsidP="00BD5BF3">
      <w:r w:rsidRPr="00BD5BF3">
        <w:rPr>
          <w:b/>
          <w:bCs/>
        </w:rPr>
        <w:t>Initial Data Handling</w:t>
      </w:r>
    </w:p>
    <w:p w14:paraId="11C67EA3" w14:textId="77777777" w:rsidR="00BD5BF3" w:rsidRPr="00BD5BF3" w:rsidRDefault="00BD5BF3" w:rsidP="00BD5BF3">
      <w:r w:rsidRPr="00BD5BF3">
        <w:t>The raw file was inspected and cleaned using the following steps:</w:t>
      </w:r>
    </w:p>
    <w:p w14:paraId="06F4F71B" w14:textId="77777777" w:rsidR="00BD5BF3" w:rsidRPr="00BD5BF3" w:rsidRDefault="00BD5BF3" w:rsidP="00BD5BF3">
      <w:pPr>
        <w:numPr>
          <w:ilvl w:val="0"/>
          <w:numId w:val="56"/>
        </w:numPr>
      </w:pPr>
      <w:r w:rsidRPr="00BD5BF3">
        <w:t>1. Removal of blank rows</w:t>
      </w:r>
    </w:p>
    <w:p w14:paraId="7EB869A6" w14:textId="77777777" w:rsidR="00BD5BF3" w:rsidRPr="00BD5BF3" w:rsidRDefault="00BD5BF3" w:rsidP="00BD5BF3">
      <w:pPr>
        <w:numPr>
          <w:ilvl w:val="0"/>
          <w:numId w:val="56"/>
        </w:numPr>
      </w:pPr>
      <w:r w:rsidRPr="00BD5BF3">
        <w:t>2. Removal of non-numeric entries</w:t>
      </w:r>
    </w:p>
    <w:p w14:paraId="03B9F0E8" w14:textId="77777777" w:rsidR="00BD5BF3" w:rsidRPr="00BD5BF3" w:rsidRDefault="00BD5BF3" w:rsidP="00BD5BF3">
      <w:pPr>
        <w:numPr>
          <w:ilvl w:val="0"/>
          <w:numId w:val="56"/>
        </w:numPr>
      </w:pPr>
      <w:r w:rsidRPr="00BD5BF3">
        <w:t>3. Conversion of columns into numeric format</w:t>
      </w:r>
    </w:p>
    <w:p w14:paraId="0F5BA177" w14:textId="77777777" w:rsidR="00BD5BF3" w:rsidRPr="00BD5BF3" w:rsidRDefault="00BD5BF3" w:rsidP="00BD5BF3">
      <w:pPr>
        <w:numPr>
          <w:ilvl w:val="0"/>
          <w:numId w:val="56"/>
        </w:numPr>
      </w:pPr>
      <w:r w:rsidRPr="00BD5BF3">
        <w:t>4. Sorting according to Raman shift</w:t>
      </w:r>
    </w:p>
    <w:p w14:paraId="494E1A03" w14:textId="77777777" w:rsidR="00BD5BF3" w:rsidRPr="00BD5BF3" w:rsidRDefault="00BD5BF3" w:rsidP="00BD5BF3">
      <w:pPr>
        <w:numPr>
          <w:ilvl w:val="0"/>
          <w:numId w:val="56"/>
        </w:numPr>
      </w:pPr>
      <w:r w:rsidRPr="00BD5BF3">
        <w:t>5. Duplicate x-value handling (if present)</w:t>
      </w:r>
    </w:p>
    <w:p w14:paraId="5448BF61" w14:textId="77777777" w:rsidR="00BD5BF3" w:rsidRPr="00BD5BF3" w:rsidRDefault="00BD5BF3" w:rsidP="00BD5BF3">
      <w:r w:rsidRPr="00BD5BF3">
        <w:rPr>
          <w:b/>
          <w:bCs/>
        </w:rPr>
        <w:t>Raman Shift Window Selection</w:t>
      </w:r>
    </w:p>
    <w:p w14:paraId="05E2C15C" w14:textId="77777777" w:rsidR="00BD5BF3" w:rsidRPr="00BD5BF3" w:rsidRDefault="00BD5BF3" w:rsidP="00BD5BF3">
      <w:r w:rsidRPr="00BD5BF3">
        <w:t xml:space="preserve">Only the relevant fingerprint region was retained for final analysis: - </w:t>
      </w:r>
      <w:r w:rsidRPr="00BD5BF3">
        <w:rPr>
          <w:b/>
          <w:bCs/>
        </w:rPr>
        <w:t>200–2000 cm⁻¹</w:t>
      </w:r>
      <w:r w:rsidRPr="00BD5BF3">
        <w:t xml:space="preserve"> This range was selected because it contains the most informative vibrational bands associated with carbohydrates, phosphate groups, and hydrocarbon structures.</w:t>
      </w:r>
    </w:p>
    <w:p w14:paraId="6720A715" w14:textId="77777777" w:rsidR="00BD5BF3" w:rsidRPr="00BD5BF3" w:rsidRDefault="00BD5BF3" w:rsidP="00BD5BF3">
      <w:r w:rsidRPr="00BD5BF3">
        <w:rPr>
          <w:b/>
          <w:bCs/>
        </w:rPr>
        <w:t>Baseline Correction</w:t>
      </w:r>
    </w:p>
    <w:p w14:paraId="6AB6C777" w14:textId="77777777" w:rsidR="00BD5BF3" w:rsidRPr="00BD5BF3" w:rsidRDefault="00BD5BF3" w:rsidP="00BD5BF3">
      <w:r w:rsidRPr="00BD5BF3">
        <w:t>Experimental spectra can contain a sloping or curved background caused by fluorescence or instrumental drift. To remove this unwanted background, baseline correction was applied.</w:t>
      </w:r>
    </w:p>
    <w:p w14:paraId="010EFD38" w14:textId="77777777" w:rsidR="00BD5BF3" w:rsidRPr="00BD5BF3" w:rsidRDefault="00BD5BF3" w:rsidP="00BD5BF3">
      <w:r w:rsidRPr="00BD5BF3">
        <w:rPr>
          <w:b/>
          <w:bCs/>
        </w:rPr>
        <w:t>Method Used</w:t>
      </w:r>
    </w:p>
    <w:p w14:paraId="371510C8" w14:textId="77777777" w:rsidR="00BD5BF3" w:rsidRPr="00BD5BF3" w:rsidRDefault="00BD5BF3" w:rsidP="00BD5BF3">
      <w:r w:rsidRPr="00BD5BF3">
        <w:rPr>
          <w:b/>
          <w:bCs/>
        </w:rPr>
        <w:t>Asymmetric Least Squares (ALS)</w:t>
      </w:r>
      <w:r w:rsidRPr="00BD5BF3">
        <w:t xml:space="preserve"> baseline correction.</w:t>
      </w:r>
    </w:p>
    <w:p w14:paraId="3E318E6B" w14:textId="77777777" w:rsidR="00BD5BF3" w:rsidRPr="00BD5BF3" w:rsidRDefault="00BD5BF3" w:rsidP="00BD5BF3">
      <w:r w:rsidRPr="00BD5BF3">
        <w:rPr>
          <w:b/>
          <w:bCs/>
        </w:rPr>
        <w:t>Purpose of Baseline Correction</w:t>
      </w:r>
    </w:p>
    <w:p w14:paraId="0E3161EF" w14:textId="77777777" w:rsidR="00BD5BF3" w:rsidRPr="00BD5BF3" w:rsidRDefault="00BD5BF3" w:rsidP="00BD5BF3">
      <w:r w:rsidRPr="00BD5BF3">
        <w:t>- Remove fluorescence contribution - Correct baseline slope - Improve peak visibility - Enable accurate fitting</w:t>
      </w:r>
    </w:p>
    <w:p w14:paraId="1786D71B" w14:textId="77777777" w:rsidR="00BD5BF3" w:rsidRPr="00BD5BF3" w:rsidRDefault="00BD5BF3" w:rsidP="00BD5BF3">
      <w:r w:rsidRPr="00BD5BF3">
        <w:rPr>
          <w:b/>
          <w:bCs/>
        </w:rPr>
        <w:t>Smoothing</w:t>
      </w:r>
    </w:p>
    <w:p w14:paraId="2AF6F303" w14:textId="77777777" w:rsidR="00BD5BF3" w:rsidRPr="00BD5BF3" w:rsidRDefault="00BD5BF3" w:rsidP="00BD5BF3">
      <w:r w:rsidRPr="00BD5BF3">
        <w:t>To reduce random noise while preserving peak shape, smoothing was applied.</w:t>
      </w:r>
    </w:p>
    <w:p w14:paraId="5ED58983" w14:textId="77777777" w:rsidR="00BD5BF3" w:rsidRPr="00BD5BF3" w:rsidRDefault="00BD5BF3" w:rsidP="00BD5BF3">
      <w:r w:rsidRPr="00BD5BF3">
        <w:rPr>
          <w:b/>
          <w:bCs/>
        </w:rPr>
        <w:lastRenderedPageBreak/>
        <w:t>Method Used</w:t>
      </w:r>
    </w:p>
    <w:p w14:paraId="4109551C" w14:textId="77777777" w:rsidR="00BD5BF3" w:rsidRPr="00BD5BF3" w:rsidRDefault="00BD5BF3" w:rsidP="00BD5BF3">
      <w:r w:rsidRPr="00BD5BF3">
        <w:rPr>
          <w:b/>
          <w:bCs/>
        </w:rPr>
        <w:t>Savitzky-Golay filter</w:t>
      </w:r>
    </w:p>
    <w:p w14:paraId="1E12E9F1" w14:textId="77777777" w:rsidR="00BD5BF3" w:rsidRPr="00BD5BF3" w:rsidRDefault="00BD5BF3" w:rsidP="00BD5BF3">
      <w:r w:rsidRPr="00BD5BF3">
        <w:rPr>
          <w:b/>
          <w:bCs/>
        </w:rPr>
        <w:t>Purpose of Smoothing</w:t>
      </w:r>
    </w:p>
    <w:p w14:paraId="56A58310" w14:textId="77777777" w:rsidR="00BD5BF3" w:rsidRPr="00BD5BF3" w:rsidRDefault="00BD5BF3" w:rsidP="00BD5BF3">
      <w:r w:rsidRPr="00BD5BF3">
        <w:t>- Improve signal-to-noise ratio - Retain peak positions - Improve visual clarity</w:t>
      </w:r>
    </w:p>
    <w:p w14:paraId="26A1E5B7" w14:textId="77777777" w:rsidR="00BD5BF3" w:rsidRPr="00BD5BF3" w:rsidRDefault="00BD5BF3" w:rsidP="00BD5BF3">
      <w:r w:rsidRPr="00BD5BF3">
        <w:rPr>
          <w:b/>
          <w:bCs/>
        </w:rPr>
        <w:t>Intensity Normalization</w:t>
      </w:r>
    </w:p>
    <w:p w14:paraId="2BF65C59" w14:textId="77777777" w:rsidR="00BD5BF3" w:rsidRPr="00BD5BF3" w:rsidRDefault="00BD5BF3" w:rsidP="00BD5BF3">
      <w:r w:rsidRPr="00BD5BF3">
        <w:t>The corrected spectrum was normalized to place intensity values on a common scale. Min–max normalization was used.</w:t>
      </w:r>
    </w:p>
    <w:p w14:paraId="25418505" w14:textId="77777777" w:rsidR="00BD5BF3" w:rsidRPr="00BD5BF3" w:rsidRDefault="00BD5BF3" w:rsidP="00BD5BF3">
      <w:r w:rsidRPr="00BD5BF3">
        <w:rPr>
          <w:b/>
          <w:bCs/>
        </w:rPr>
        <w:t>Why Normalization Was Necessary</w:t>
      </w:r>
    </w:p>
    <w:p w14:paraId="5D98DD9E" w14:textId="77777777" w:rsidR="00BD5BF3" w:rsidRPr="00BD5BF3" w:rsidRDefault="00BD5BF3" w:rsidP="00BD5BF3">
      <w:r w:rsidRPr="00BD5BF3">
        <w:t>- Remove scale dependence - Enable fair comparison with simulations - Improve fitting stability</w:t>
      </w:r>
    </w:p>
    <w:p w14:paraId="4C7AD735" w14:textId="77777777" w:rsidR="00BD5BF3" w:rsidRPr="00BD5BF3" w:rsidRDefault="00BD5BF3" w:rsidP="00BD5BF3">
      <w:r w:rsidRPr="00BD5BF3">
        <w:rPr>
          <w:b/>
          <w:bCs/>
        </w:rPr>
        <w:t>Final Processed Experimental Spectrum</w:t>
      </w:r>
    </w:p>
    <w:p w14:paraId="1F9ED9CF" w14:textId="77777777" w:rsidR="00BD5BF3" w:rsidRPr="00BD5BF3" w:rsidRDefault="00BD5BF3" w:rsidP="00BD5BF3">
      <w:r w:rsidRPr="00BD5BF3">
        <w:t>After preprocessing, the experimental dataset consisted of: - clean baseline - reduced noise - normalized intensity scale - selected Raman range - ready-to-fit format</w:t>
      </w:r>
    </w:p>
    <w:p w14:paraId="2C168D9A" w14:textId="77777777" w:rsidR="00BD5BF3" w:rsidRPr="00BD5BF3" w:rsidRDefault="00BD5BF3" w:rsidP="00BD5BF3">
      <w:r w:rsidRPr="00BD5BF3">
        <w:rPr>
          <w:b/>
          <w:bCs/>
        </w:rPr>
        <w:t>Composite Spectrum Construction and Mathematical Fitting</w:t>
      </w:r>
    </w:p>
    <w:p w14:paraId="784317A5" w14:textId="77777777" w:rsidR="00BD5BF3" w:rsidRPr="00BD5BF3" w:rsidRDefault="00BD5BF3" w:rsidP="00BD5BF3">
      <w:r w:rsidRPr="00BD5BF3">
        <w:t>After preparing both simulated fragment spectra and the processed experimental spectrum, the next stage was to mathematically combine the simulated spectra and compare them with the measured data. The aim of this step was to determine how strongly each fragment contributed to the final observed spectrum.</w:t>
      </w:r>
    </w:p>
    <w:p w14:paraId="40EF18D1" w14:textId="77777777" w:rsidR="00BD5BF3" w:rsidRPr="00BD5BF3" w:rsidRDefault="00BD5BF3" w:rsidP="00BD5BF3">
      <w:r w:rsidRPr="00BD5BF3">
        <w:rPr>
          <w:b/>
          <w:bCs/>
        </w:rPr>
        <w:t>Why Composite Modelling Was Needed</w:t>
      </w:r>
    </w:p>
    <w:p w14:paraId="2F97D7C7" w14:textId="77777777" w:rsidR="00BD5BF3" w:rsidRPr="00BD5BF3" w:rsidRDefault="00BD5BF3" w:rsidP="00BD5BF3">
      <w:r w:rsidRPr="00BD5BF3">
        <w:t>The experimental Raman spectrum arises from multiple chemical domains present in the target material. Since each simulated fragment represents only one structural region, a combined spectrum was required to approximate the complete experimental fingerprint. Therefore, the individual fragment spectra were integrated using two modelling approaches: 1. Equal-weight composite model 2. Optimized weighted model using Non-Negative Least Squares (NNLS)</w:t>
      </w:r>
    </w:p>
    <w:p w14:paraId="6F3DBC91" w14:textId="77777777" w:rsidR="00BD5BF3" w:rsidRPr="00BD5BF3" w:rsidRDefault="00BD5BF3" w:rsidP="00BD5BF3">
      <w:r w:rsidRPr="00BD5BF3">
        <w:rPr>
          <w:b/>
          <w:bCs/>
        </w:rPr>
        <w:t>7.1 Common Comparison Grid</w:t>
      </w:r>
    </w:p>
    <w:p w14:paraId="2E77E742" w14:textId="77777777" w:rsidR="00BD5BF3" w:rsidRPr="00BD5BF3" w:rsidRDefault="00BD5BF3" w:rsidP="00BD5BF3">
      <w:r w:rsidRPr="00BD5BF3">
        <w:t>Before fitting, all spectra were aligned on the same Raman shift axis.</w:t>
      </w:r>
    </w:p>
    <w:p w14:paraId="48EFAE0F" w14:textId="77777777" w:rsidR="00BD5BF3" w:rsidRPr="00BD5BF3" w:rsidRDefault="00BD5BF3" w:rsidP="00BD5BF3">
      <w:r w:rsidRPr="00BD5BF3">
        <w:rPr>
          <w:b/>
          <w:bCs/>
        </w:rPr>
        <w:t>Grid Used</w:t>
      </w:r>
    </w:p>
    <w:p w14:paraId="2DF5628C" w14:textId="77777777" w:rsidR="00BD5BF3" w:rsidRPr="00BD5BF3" w:rsidRDefault="00BD5BF3" w:rsidP="00BD5BF3">
      <w:r w:rsidRPr="00BD5BF3">
        <w:t xml:space="preserve">- Range: </w:t>
      </w:r>
      <w:r w:rsidRPr="00BD5BF3">
        <w:rPr>
          <w:b/>
          <w:bCs/>
        </w:rPr>
        <w:t>200–2000 cm⁻¹</w:t>
      </w:r>
    </w:p>
    <w:p w14:paraId="39D25A52" w14:textId="77777777" w:rsidR="00BD5BF3" w:rsidRPr="00BD5BF3" w:rsidRDefault="00BD5BF3" w:rsidP="00BD5BF3">
      <w:r w:rsidRPr="00BD5BF3">
        <w:t xml:space="preserve">- Resolution: </w:t>
      </w:r>
      <w:r w:rsidRPr="00BD5BF3">
        <w:rPr>
          <w:b/>
          <w:bCs/>
        </w:rPr>
        <w:t>1 cm⁻¹</w:t>
      </w:r>
    </w:p>
    <w:p w14:paraId="55DFBDE0" w14:textId="77777777" w:rsidR="00BD5BF3" w:rsidRPr="00BD5BF3" w:rsidRDefault="00BD5BF3" w:rsidP="00BD5BF3">
      <w:r w:rsidRPr="00BD5BF3">
        <w:t>This ensured direct point-by-point comparison between all datasets.</w:t>
      </w:r>
    </w:p>
    <w:p w14:paraId="03841C29" w14:textId="77777777" w:rsidR="00BD5BF3" w:rsidRPr="00BD5BF3" w:rsidRDefault="00BD5BF3" w:rsidP="00BD5BF3">
      <w:r w:rsidRPr="00BD5BF3">
        <w:rPr>
          <w:b/>
          <w:bCs/>
        </w:rPr>
        <w:t>7.2 Equal-Weight Composite Model</w:t>
      </w:r>
    </w:p>
    <w:p w14:paraId="7E3905F1" w14:textId="77777777" w:rsidR="00BD5BF3" w:rsidRPr="00BD5BF3" w:rsidRDefault="00BD5BF3" w:rsidP="00BD5BF3">
      <w:r w:rsidRPr="00BD5BF3">
        <w:t>As an initial unbiased reference model, all simulated spectra were averaged equally. Purpose: - Baseline comparison model - No prior bias toward any fragment - Simple first approximation of the measured spectrum</w:t>
      </w:r>
    </w:p>
    <w:p w14:paraId="6CA5DF77" w14:textId="77777777" w:rsidR="00BD5BF3" w:rsidRPr="00BD5BF3" w:rsidRDefault="00BD5BF3" w:rsidP="00BD5BF3">
      <w:r w:rsidRPr="00BD5BF3">
        <w:rPr>
          <w:b/>
          <w:bCs/>
        </w:rPr>
        <w:t>7.3 Optimized Weighted Model (NNLS)</w:t>
      </w:r>
    </w:p>
    <w:p w14:paraId="327ACE3E" w14:textId="77777777" w:rsidR="00BD5BF3" w:rsidRPr="00BD5BF3" w:rsidRDefault="00BD5BF3" w:rsidP="00BD5BF3">
      <w:r w:rsidRPr="00BD5BF3">
        <w:t>To obtain a more realistic reconstruction, a weighted fitting approach was used.</w:t>
      </w:r>
    </w:p>
    <w:p w14:paraId="2C46FDA9" w14:textId="77777777" w:rsidR="00BD5BF3" w:rsidRPr="00BD5BF3" w:rsidRDefault="00BD5BF3" w:rsidP="00BD5BF3">
      <w:r w:rsidRPr="00BD5BF3">
        <w:rPr>
          <w:b/>
          <w:bCs/>
        </w:rPr>
        <w:lastRenderedPageBreak/>
        <w:t>Method Used</w:t>
      </w:r>
    </w:p>
    <w:p w14:paraId="3A7E0DC4" w14:textId="77777777" w:rsidR="00BD5BF3" w:rsidRPr="00BD5BF3" w:rsidRDefault="00BD5BF3" w:rsidP="00BD5BF3">
      <w:r w:rsidRPr="00BD5BF3">
        <w:rPr>
          <w:b/>
          <w:bCs/>
        </w:rPr>
        <w:t>Non-Negative Least Squares (NNLS)</w:t>
      </w:r>
    </w:p>
    <w:p w14:paraId="10E2FC16" w14:textId="77777777" w:rsidR="00BD5BF3" w:rsidRPr="00BD5BF3" w:rsidRDefault="00BD5BF3" w:rsidP="00BD5BF3">
      <w:r w:rsidRPr="00BD5BF3">
        <w:rPr>
          <w:b/>
          <w:bCs/>
        </w:rPr>
        <w:t>Weight Normalization</w:t>
      </w:r>
    </w:p>
    <w:p w14:paraId="6EED9056" w14:textId="77777777" w:rsidR="00BD5BF3" w:rsidRPr="00BD5BF3" w:rsidRDefault="00BD5BF3" w:rsidP="00BD5BF3">
      <w:r w:rsidRPr="00BD5BF3">
        <w:t>After fitting, weights were normalized such that the sum equals 1.</w:t>
      </w:r>
    </w:p>
    <w:p w14:paraId="2AC723DC" w14:textId="77777777" w:rsidR="00BD5BF3" w:rsidRPr="00BD5BF3" w:rsidRDefault="00BD5BF3" w:rsidP="00BD5BF3">
      <w:r w:rsidRPr="00BD5BF3">
        <w:rPr>
          <w:b/>
          <w:bCs/>
        </w:rPr>
        <w:t>Why NNLS Was Selected</w:t>
      </w:r>
    </w:p>
    <w:p w14:paraId="34B78910" w14:textId="77777777" w:rsidR="00BD5BF3" w:rsidRPr="00BD5BF3" w:rsidRDefault="00BD5BF3" w:rsidP="00BD5BF3">
      <w:r w:rsidRPr="00BD5BF3">
        <w:t>NNLS was chosen because: 1. Negative spectral contributions are not physically meaningful 2. It minimizes fitting error efficiently 3. It provides interpretable relative contributions 4. It is widely used in mixture and spectral decomposition studies</w:t>
      </w:r>
    </w:p>
    <w:p w14:paraId="0011F200" w14:textId="77777777" w:rsidR="00BD5BF3" w:rsidRPr="00BD5BF3" w:rsidRDefault="00BD5BF3" w:rsidP="00BD5BF3">
      <w:r w:rsidRPr="00BD5BF3">
        <w:rPr>
          <w:b/>
          <w:bCs/>
        </w:rPr>
        <w:t>7.4 Meaning of Fitted Weights</w:t>
      </w:r>
    </w:p>
    <w:p w14:paraId="4B7D8C8B" w14:textId="77777777" w:rsidR="00BD5BF3" w:rsidRPr="00BD5BF3" w:rsidRDefault="00BD5BF3" w:rsidP="00BD5BF3">
      <w:r w:rsidRPr="00BD5BF3">
        <w:t xml:space="preserve">The fitted weights do </w:t>
      </w:r>
      <w:r w:rsidRPr="00BD5BF3">
        <w:rPr>
          <w:b/>
          <w:bCs/>
        </w:rPr>
        <w:t>not</w:t>
      </w:r>
      <w:r w:rsidRPr="00BD5BF3">
        <w:t xml:space="preserve"> represent exact chemical concentration or mass fraction. Instead, they represent the relative spectral contribution of each fragment required to reconstruct the measured Raman spectrum. A larger weight indicates that the fragment spectrum better explains important features of the experimental data.</w:t>
      </w:r>
    </w:p>
    <w:p w14:paraId="2A858039" w14:textId="77777777" w:rsidR="00BD5BF3" w:rsidRPr="00BD5BF3" w:rsidRDefault="00BD5BF3" w:rsidP="00BD5BF3">
      <w:r w:rsidRPr="00BD5BF3">
        <w:rPr>
          <w:b/>
          <w:bCs/>
        </w:rPr>
        <w:t>Model Evaluation, Peak Comparison, and Interpretation of Results</w:t>
      </w:r>
    </w:p>
    <w:p w14:paraId="5E94D602" w14:textId="77777777" w:rsidR="00BD5BF3" w:rsidRPr="00BD5BF3" w:rsidRDefault="00BD5BF3" w:rsidP="00BD5BF3">
      <w:r w:rsidRPr="00BD5BF3">
        <w:t>After generating the composite spectra, the next stage involved quantitative evaluation of model performance and interpretation of the fitted results. The optimized model was compared with the experimental spectrum to determine how effectively the simulated fragments reproduced the measured Raman fingerprint.</w:t>
      </w:r>
    </w:p>
    <w:p w14:paraId="0EE2F9A0" w14:textId="77777777" w:rsidR="00BD5BF3" w:rsidRPr="00BD5BF3" w:rsidRDefault="00BD5BF3" w:rsidP="00BD5BF3">
      <w:r w:rsidRPr="00BD5BF3">
        <w:rPr>
          <w:b/>
          <w:bCs/>
        </w:rPr>
        <w:t>8.1 Performance Metrics Used</w:t>
      </w:r>
    </w:p>
    <w:p w14:paraId="348F1C02" w14:textId="77777777" w:rsidR="00BD5BF3" w:rsidRPr="00BD5BF3" w:rsidRDefault="00BD5BF3" w:rsidP="00BD5BF3">
      <w:r w:rsidRPr="00BD5BF3">
        <w:t>To assess the quality of fitting, multiple statistical metrics were calculated.</w:t>
      </w:r>
    </w:p>
    <w:p w14:paraId="71324AFF" w14:textId="77777777" w:rsidR="00BD5BF3" w:rsidRPr="00BD5BF3" w:rsidRDefault="00BD5BF3" w:rsidP="00BD5BF3">
      <w:r w:rsidRPr="00BD5BF3">
        <w:rPr>
          <w:b/>
          <w:bCs/>
        </w:rPr>
        <w:t>Root Mean Square Error (</w:t>
      </w:r>
      <w:proofErr w:type="spellStart"/>
      <w:r w:rsidRPr="00BD5BF3">
        <w:rPr>
          <w:b/>
          <w:bCs/>
        </w:rPr>
        <w:t>RMSE</w:t>
      </w:r>
      <w:proofErr w:type="spellEnd"/>
      <w:r w:rsidRPr="00BD5BF3">
        <w:rPr>
          <w:b/>
          <w:bCs/>
        </w:rPr>
        <w:t>)</w:t>
      </w:r>
    </w:p>
    <w:p w14:paraId="31740369" w14:textId="77777777" w:rsidR="00BD5BF3" w:rsidRPr="00BD5BF3" w:rsidRDefault="00BD5BF3" w:rsidP="00BD5BF3">
      <w:proofErr w:type="spellStart"/>
      <w:r w:rsidRPr="00BD5BF3">
        <w:t>RMSE</w:t>
      </w:r>
      <w:proofErr w:type="spellEnd"/>
      <w:r w:rsidRPr="00BD5BF3">
        <w:t xml:space="preserve"> measures the average difference between the experimental and fitted spectra. Lower </w:t>
      </w:r>
      <w:proofErr w:type="spellStart"/>
      <w:r w:rsidRPr="00BD5BF3">
        <w:t>RMSE</w:t>
      </w:r>
      <w:proofErr w:type="spellEnd"/>
      <w:r w:rsidRPr="00BD5BF3">
        <w:t xml:space="preserve"> indicates better agreement.</w:t>
      </w:r>
    </w:p>
    <w:p w14:paraId="4AB3A6D7" w14:textId="77777777" w:rsidR="00BD5BF3" w:rsidRPr="00BD5BF3" w:rsidRDefault="00BD5BF3" w:rsidP="00BD5BF3">
      <w:r w:rsidRPr="00BD5BF3">
        <w:rPr>
          <w:b/>
          <w:bCs/>
        </w:rPr>
        <w:t>Coefficient of Determination (R²)</w:t>
      </w:r>
    </w:p>
    <w:p w14:paraId="69145BD2" w14:textId="77777777" w:rsidR="00BD5BF3" w:rsidRPr="00BD5BF3" w:rsidRDefault="00BD5BF3" w:rsidP="00BD5BF3">
      <w:r w:rsidRPr="00BD5BF3">
        <w:t>R² measures how much variance in the experimental spectrum is explained by the fitted model. Higher R² indicates stronger explanatory performance.</w:t>
      </w:r>
    </w:p>
    <w:p w14:paraId="4D137FB3" w14:textId="77777777" w:rsidR="00BD5BF3" w:rsidRPr="00BD5BF3" w:rsidRDefault="00BD5BF3" w:rsidP="00BD5BF3">
      <w:r w:rsidRPr="00BD5BF3">
        <w:rPr>
          <w:b/>
          <w:bCs/>
        </w:rPr>
        <w:t>Correlation Coefficient</w:t>
      </w:r>
    </w:p>
    <w:p w14:paraId="0016CBE6" w14:textId="77777777" w:rsidR="00BD5BF3" w:rsidRPr="00BD5BF3" w:rsidRDefault="00BD5BF3" w:rsidP="00BD5BF3">
      <w:r w:rsidRPr="00BD5BF3">
        <w:t>This metric measures similarity in spectral shape between fitted and experimental curves. Values closer to 1 indicate stronger similarity.</w:t>
      </w:r>
    </w:p>
    <w:p w14:paraId="0598F02E" w14:textId="77777777" w:rsidR="00BD5BF3" w:rsidRPr="00BD5BF3" w:rsidRDefault="00BD5BF3" w:rsidP="00BD5BF3">
      <w:r w:rsidRPr="00BD5BF3">
        <w:rPr>
          <w:b/>
          <w:bCs/>
        </w:rPr>
        <w:t>8.2 Final Quantitative Results</w:t>
      </w:r>
    </w:p>
    <w:tbl>
      <w:tblPr>
        <w:tblW w:w="0" w:type="auto"/>
        <w:tblCellMar>
          <w:top w:w="15" w:type="dxa"/>
          <w:left w:w="15" w:type="dxa"/>
          <w:bottom w:w="15" w:type="dxa"/>
          <w:right w:w="15" w:type="dxa"/>
        </w:tblCellMar>
        <w:tblLook w:val="04A0" w:firstRow="1" w:lastRow="0" w:firstColumn="1" w:lastColumn="0" w:noHBand="0" w:noVBand="1"/>
      </w:tblPr>
      <w:tblGrid>
        <w:gridCol w:w="1202"/>
        <w:gridCol w:w="2067"/>
        <w:gridCol w:w="2320"/>
      </w:tblGrid>
      <w:tr w:rsidR="00BD5BF3" w:rsidRPr="00BD5BF3" w14:paraId="5E79BE1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2BBF9" w14:textId="77777777" w:rsidR="00BD5BF3" w:rsidRPr="00BD5BF3" w:rsidRDefault="00BD5BF3" w:rsidP="00BD5BF3">
            <w:pPr>
              <w:rPr>
                <w:b/>
                <w:bCs/>
              </w:rPr>
            </w:pPr>
            <w:r w:rsidRPr="00BD5BF3">
              <w:rPr>
                <w:b/>
                <w:bCs/>
              </w:rPr>
              <w:t>Metric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22DD9" w14:textId="77777777" w:rsidR="00BD5BF3" w:rsidRPr="00BD5BF3" w:rsidRDefault="00BD5BF3" w:rsidP="00BD5BF3">
            <w:pPr>
              <w:rPr>
                <w:b/>
                <w:bCs/>
              </w:rPr>
            </w:pPr>
            <w:r w:rsidRPr="00BD5BF3">
              <w:rPr>
                <w:b/>
                <w:bCs/>
              </w:rPr>
              <w:t>Equal-Weight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59ECC" w14:textId="77777777" w:rsidR="00BD5BF3" w:rsidRPr="00BD5BF3" w:rsidRDefault="00BD5BF3" w:rsidP="00BD5BF3">
            <w:pPr>
              <w:rPr>
                <w:b/>
                <w:bCs/>
              </w:rPr>
            </w:pPr>
            <w:r w:rsidRPr="00BD5BF3">
              <w:rPr>
                <w:b/>
                <w:bCs/>
              </w:rPr>
              <w:t>NNLS Optimized Model</w:t>
            </w:r>
          </w:p>
        </w:tc>
      </w:tr>
      <w:tr w:rsidR="00BD5BF3" w:rsidRPr="00BD5BF3" w14:paraId="68A28A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E6B38" w14:textId="77777777" w:rsidR="00BD5BF3" w:rsidRPr="00BD5BF3" w:rsidRDefault="00BD5BF3" w:rsidP="00BD5BF3">
            <w:proofErr w:type="spellStart"/>
            <w:r w:rsidRPr="00BD5BF3">
              <w:t>RMSE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42EA4" w14:textId="77777777" w:rsidR="00BD5BF3" w:rsidRPr="00BD5BF3" w:rsidRDefault="00BD5BF3" w:rsidP="00BD5BF3">
            <w:r w:rsidRPr="00BD5BF3">
              <w:t>0.18853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E279D" w14:textId="77777777" w:rsidR="00BD5BF3" w:rsidRPr="00BD5BF3" w:rsidRDefault="00BD5BF3" w:rsidP="00BD5BF3">
            <w:r w:rsidRPr="00BD5BF3">
              <w:t>0.18505</w:t>
            </w:r>
          </w:p>
        </w:tc>
      </w:tr>
      <w:tr w:rsidR="00BD5BF3" w:rsidRPr="00BD5BF3" w14:paraId="541DF5D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084C3" w14:textId="77777777" w:rsidR="00BD5BF3" w:rsidRPr="00BD5BF3" w:rsidRDefault="00BD5BF3" w:rsidP="00BD5BF3">
            <w:r w:rsidRPr="00BD5BF3">
              <w:t>R²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2100C" w14:textId="77777777" w:rsidR="00BD5BF3" w:rsidRPr="00BD5BF3" w:rsidRDefault="00BD5BF3" w:rsidP="00BD5BF3">
            <w:r w:rsidRPr="00BD5BF3">
              <w:t>0.14877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E62B7" w14:textId="77777777" w:rsidR="00BD5BF3" w:rsidRPr="00BD5BF3" w:rsidRDefault="00BD5BF3" w:rsidP="00BD5BF3">
            <w:r w:rsidRPr="00BD5BF3">
              <w:t>0.17995</w:t>
            </w:r>
          </w:p>
        </w:tc>
      </w:tr>
      <w:tr w:rsidR="00BD5BF3" w:rsidRPr="00BD5BF3" w14:paraId="238AE2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C7659" w14:textId="77777777" w:rsidR="00BD5BF3" w:rsidRPr="00BD5BF3" w:rsidRDefault="00BD5BF3" w:rsidP="00BD5BF3">
            <w:r w:rsidRPr="00BD5BF3">
              <w:lastRenderedPageBreak/>
              <w:t>Correlation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4EDE1" w14:textId="77777777" w:rsidR="00BD5BF3" w:rsidRPr="00BD5BF3" w:rsidRDefault="00BD5BF3" w:rsidP="00BD5BF3">
            <w:r w:rsidRPr="00BD5BF3">
              <w:t>0.41652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69765" w14:textId="77777777" w:rsidR="00BD5BF3" w:rsidRPr="00BD5BF3" w:rsidRDefault="00BD5BF3" w:rsidP="00BD5BF3">
            <w:r w:rsidRPr="00BD5BF3">
              <w:t>0.50784</w:t>
            </w:r>
          </w:p>
        </w:tc>
      </w:tr>
    </w:tbl>
    <w:p w14:paraId="2221DB12" w14:textId="77777777" w:rsidR="00BD5BF3" w:rsidRPr="00BD5BF3" w:rsidRDefault="00BD5BF3" w:rsidP="00BD5BF3">
      <w:r w:rsidRPr="00BD5BF3">
        <w:rPr>
          <w:b/>
          <w:bCs/>
        </w:rPr>
        <w:t>Interpretation</w:t>
      </w:r>
    </w:p>
    <w:p w14:paraId="07DDFC96" w14:textId="77777777" w:rsidR="00BD5BF3" w:rsidRPr="00BD5BF3" w:rsidRDefault="00BD5BF3" w:rsidP="00BD5BF3">
      <w:r w:rsidRPr="00BD5BF3">
        <w:t>The optimized model outperformed the equal-weight model by: - lower fitting error - higher explained variance - stronger shape similarity This confirmed that a weighted combination of fragments is more realistic than equal averaging.</w:t>
      </w:r>
    </w:p>
    <w:p w14:paraId="6A2FBF10" w14:textId="77777777" w:rsidR="00BD5BF3" w:rsidRPr="00BD5BF3" w:rsidRDefault="00BD5BF3" w:rsidP="00BD5BF3">
      <w:r w:rsidRPr="00BD5BF3">
        <w:rPr>
          <w:b/>
          <w:bCs/>
        </w:rPr>
        <w:t>8.3 Final Optimized Weights</w:t>
      </w:r>
    </w:p>
    <w:tbl>
      <w:tblPr>
        <w:tblW w:w="0" w:type="auto"/>
        <w:tblCellMar>
          <w:top w:w="15" w:type="dxa"/>
          <w:left w:w="15" w:type="dxa"/>
          <w:bottom w:w="15" w:type="dxa"/>
          <w:right w:w="15" w:type="dxa"/>
        </w:tblCellMar>
        <w:tblLook w:val="04A0" w:firstRow="1" w:lastRow="0" w:firstColumn="1" w:lastColumn="0" w:noHBand="0" w:noVBand="1"/>
      </w:tblPr>
      <w:tblGrid>
        <w:gridCol w:w="1635"/>
        <w:gridCol w:w="853"/>
        <w:gridCol w:w="1214"/>
      </w:tblGrid>
      <w:tr w:rsidR="00BD5BF3" w:rsidRPr="00BD5BF3" w14:paraId="42D71F42"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1A7F9" w14:textId="77777777" w:rsidR="00BD5BF3" w:rsidRPr="00BD5BF3" w:rsidRDefault="00BD5BF3" w:rsidP="00BD5BF3">
            <w:pPr>
              <w:rPr>
                <w:b/>
                <w:bCs/>
              </w:rPr>
            </w:pPr>
            <w:r w:rsidRPr="00BD5BF3">
              <w:rPr>
                <w:b/>
                <w:bCs/>
              </w:rPr>
              <w:t>Fragment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5C928" w14:textId="77777777" w:rsidR="00BD5BF3" w:rsidRPr="00BD5BF3" w:rsidRDefault="00BD5BF3" w:rsidP="00BD5BF3">
            <w:pPr>
              <w:rPr>
                <w:b/>
                <w:bCs/>
              </w:rPr>
            </w:pPr>
            <w:r w:rsidRPr="00BD5BF3">
              <w:rPr>
                <w:b/>
                <w:bCs/>
              </w:rPr>
              <w:t>Weight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2EB3B" w14:textId="77777777" w:rsidR="00BD5BF3" w:rsidRPr="00BD5BF3" w:rsidRDefault="00BD5BF3" w:rsidP="00BD5BF3">
            <w:pPr>
              <w:rPr>
                <w:b/>
                <w:bCs/>
              </w:rPr>
            </w:pPr>
            <w:r w:rsidRPr="00BD5BF3">
              <w:rPr>
                <w:b/>
                <w:bCs/>
              </w:rPr>
              <w:t>Percentage</w:t>
            </w:r>
          </w:p>
        </w:tc>
      </w:tr>
      <w:tr w:rsidR="00BD5BF3" w:rsidRPr="00BD5BF3" w14:paraId="262953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7054F" w14:textId="77777777" w:rsidR="00BD5BF3" w:rsidRPr="00BD5BF3" w:rsidRDefault="00BD5BF3" w:rsidP="00BD5BF3">
            <w:proofErr w:type="spellStart"/>
            <w:r w:rsidRPr="00BD5BF3">
              <w:t>KDO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39BD7" w14:textId="77777777" w:rsidR="00BD5BF3" w:rsidRPr="00BD5BF3" w:rsidRDefault="00BD5BF3" w:rsidP="00BD5BF3">
            <w:r w:rsidRPr="00BD5BF3">
              <w:t>0.473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E4F69" w14:textId="77777777" w:rsidR="00BD5BF3" w:rsidRPr="00BD5BF3" w:rsidRDefault="00BD5BF3" w:rsidP="00BD5BF3">
            <w:r w:rsidRPr="00BD5BF3">
              <w:t>47.3%</w:t>
            </w:r>
          </w:p>
        </w:tc>
      </w:tr>
      <w:tr w:rsidR="00BD5BF3" w:rsidRPr="00BD5BF3" w14:paraId="630044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28A78" w14:textId="77777777" w:rsidR="00BD5BF3" w:rsidRPr="00BD5BF3" w:rsidRDefault="00BD5BF3" w:rsidP="00BD5BF3">
            <w:r w:rsidRPr="00BD5BF3">
              <w:t>Heptose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6E0E2" w14:textId="77777777" w:rsidR="00BD5BF3" w:rsidRPr="00BD5BF3" w:rsidRDefault="00BD5BF3" w:rsidP="00BD5BF3">
            <w:r w:rsidRPr="00BD5BF3">
              <w:t>0.258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DF5ED" w14:textId="77777777" w:rsidR="00BD5BF3" w:rsidRPr="00BD5BF3" w:rsidRDefault="00BD5BF3" w:rsidP="00BD5BF3">
            <w:r w:rsidRPr="00BD5BF3">
              <w:t>25.8%</w:t>
            </w:r>
          </w:p>
        </w:tc>
      </w:tr>
      <w:tr w:rsidR="00BD5BF3" w:rsidRPr="00BD5BF3" w14:paraId="73D073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617BBD" w14:textId="77777777" w:rsidR="00BD5BF3" w:rsidRPr="00BD5BF3" w:rsidRDefault="00BD5BF3" w:rsidP="00BD5BF3">
            <w:r w:rsidRPr="00BD5BF3">
              <w:t>D-Glucosamine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4BF40" w14:textId="77777777" w:rsidR="00BD5BF3" w:rsidRPr="00BD5BF3" w:rsidRDefault="00BD5BF3" w:rsidP="00BD5BF3">
            <w:r w:rsidRPr="00BD5BF3">
              <w:t>0.153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9DFEE" w14:textId="77777777" w:rsidR="00BD5BF3" w:rsidRPr="00BD5BF3" w:rsidRDefault="00BD5BF3" w:rsidP="00BD5BF3">
            <w:r w:rsidRPr="00BD5BF3">
              <w:t>15.3%</w:t>
            </w:r>
          </w:p>
        </w:tc>
      </w:tr>
      <w:tr w:rsidR="00BD5BF3" w:rsidRPr="00BD5BF3" w14:paraId="7B2BE7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F68A9" w14:textId="77777777" w:rsidR="00BD5BF3" w:rsidRPr="00BD5BF3" w:rsidRDefault="00BD5BF3" w:rsidP="00BD5BF3">
            <w:r w:rsidRPr="00BD5BF3">
              <w:t>Myristic Acid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ED829" w14:textId="77777777" w:rsidR="00BD5BF3" w:rsidRPr="00BD5BF3" w:rsidRDefault="00BD5BF3" w:rsidP="00BD5BF3">
            <w:r w:rsidRPr="00BD5BF3">
              <w:t>0.117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782A6" w14:textId="77777777" w:rsidR="00BD5BF3" w:rsidRPr="00BD5BF3" w:rsidRDefault="00BD5BF3" w:rsidP="00BD5BF3">
            <w:r w:rsidRPr="00BD5BF3">
              <w:t>11.7%</w:t>
            </w:r>
          </w:p>
        </w:tc>
      </w:tr>
      <w:tr w:rsidR="00BD5BF3" w:rsidRPr="00BD5BF3" w14:paraId="06C27F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95719" w14:textId="77777777" w:rsidR="00BD5BF3" w:rsidRPr="00BD5BF3" w:rsidRDefault="00BD5BF3" w:rsidP="00BD5BF3">
            <w:r w:rsidRPr="00BD5BF3">
              <w:t>Phosphoric Acid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F3D84" w14:textId="77777777" w:rsidR="00BD5BF3" w:rsidRPr="00BD5BF3" w:rsidRDefault="00BD5BF3" w:rsidP="00BD5BF3">
            <w:r w:rsidRPr="00BD5BF3">
              <w:t>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7A5DA" w14:textId="77777777" w:rsidR="00BD5BF3" w:rsidRPr="00BD5BF3" w:rsidRDefault="00BD5BF3" w:rsidP="00BD5BF3">
            <w:r w:rsidRPr="00BD5BF3">
              <w:t>0.0%</w:t>
            </w:r>
          </w:p>
        </w:tc>
      </w:tr>
    </w:tbl>
    <w:p w14:paraId="6E95B929" w14:textId="77777777" w:rsidR="00BD5BF3" w:rsidRPr="00BD5BF3" w:rsidRDefault="00BD5BF3" w:rsidP="00BD5BF3">
      <w:r w:rsidRPr="00BD5BF3">
        <w:rPr>
          <w:b/>
          <w:bCs/>
        </w:rPr>
        <w:t>8.4 Scientific Interpretation of Weights</w:t>
      </w:r>
    </w:p>
    <w:p w14:paraId="00ED559B" w14:textId="77777777" w:rsidR="00BD5BF3" w:rsidRPr="00BD5BF3" w:rsidRDefault="00BD5BF3" w:rsidP="00BD5BF3">
      <w:proofErr w:type="spellStart"/>
      <w:r w:rsidRPr="00BD5BF3">
        <w:rPr>
          <w:b/>
          <w:bCs/>
        </w:rPr>
        <w:t>KDO</w:t>
      </w:r>
      <w:proofErr w:type="spellEnd"/>
      <w:r w:rsidRPr="00BD5BF3">
        <w:t xml:space="preserve">: The highest weight was assigned to </w:t>
      </w:r>
      <w:proofErr w:type="spellStart"/>
      <w:r w:rsidRPr="00BD5BF3">
        <w:t>KDO</w:t>
      </w:r>
      <w:proofErr w:type="spellEnd"/>
      <w:r w:rsidRPr="00BD5BF3">
        <w:t>, indicating that sugar-rich core-region vibrations strongly influenced the measured spectrum.</w:t>
      </w:r>
    </w:p>
    <w:p w14:paraId="2BF9CA97" w14:textId="77777777" w:rsidR="00BD5BF3" w:rsidRPr="00BD5BF3" w:rsidRDefault="00BD5BF3" w:rsidP="00BD5BF3">
      <w:r w:rsidRPr="00BD5BF3">
        <w:rPr>
          <w:b/>
          <w:bCs/>
        </w:rPr>
        <w:t>Heptose</w:t>
      </w:r>
      <w:r w:rsidRPr="00BD5BF3">
        <w:t>: The second highest contribution further supported the importance of core oligosaccharide components.</w:t>
      </w:r>
    </w:p>
    <w:p w14:paraId="28DDCDF0" w14:textId="77777777" w:rsidR="00BD5BF3" w:rsidRPr="00BD5BF3" w:rsidRDefault="00BD5BF3" w:rsidP="00BD5BF3">
      <w:r w:rsidRPr="00BD5BF3">
        <w:rPr>
          <w:b/>
          <w:bCs/>
        </w:rPr>
        <w:t>D-Glucosamine</w:t>
      </w:r>
      <w:r w:rsidRPr="00BD5BF3">
        <w:t>: Moderate contribution suggested participation of the backbone region.</w:t>
      </w:r>
    </w:p>
    <w:p w14:paraId="60322F50" w14:textId="77777777" w:rsidR="00BD5BF3" w:rsidRPr="00BD5BF3" w:rsidRDefault="00BD5BF3" w:rsidP="00BD5BF3">
      <w:r w:rsidRPr="00BD5BF3">
        <w:rPr>
          <w:b/>
          <w:bCs/>
        </w:rPr>
        <w:t>Myristic Acid</w:t>
      </w:r>
      <w:r w:rsidRPr="00BD5BF3">
        <w:t>: A measurable but smaller contribution indicated the presence of hydrocarbon chain vibrations.</w:t>
      </w:r>
    </w:p>
    <w:p w14:paraId="004DFE53" w14:textId="77777777" w:rsidR="00BD5BF3" w:rsidRPr="00BD5BF3" w:rsidRDefault="00BD5BF3" w:rsidP="00BD5BF3">
      <w:r w:rsidRPr="00BD5BF3">
        <w:rPr>
          <w:b/>
          <w:bCs/>
        </w:rPr>
        <w:t>Phosphoric Acid</w:t>
      </w:r>
      <w:r w:rsidRPr="00BD5BF3">
        <w:t>: Zero fitted weight does not imply absence of phosphate functionality. It indicates that this isolated reference did not add unique explanatory power beyond overlapping features already captured by other fragments.</w:t>
      </w:r>
    </w:p>
    <w:p w14:paraId="4B226150" w14:textId="77777777" w:rsidR="00BD5BF3" w:rsidRPr="00BD5BF3" w:rsidRDefault="00BD5BF3" w:rsidP="00BD5BF3">
      <w:r w:rsidRPr="00BD5BF3">
        <w:rPr>
          <w:b/>
          <w:bCs/>
        </w:rPr>
        <w:t>8.5 Peak Region Comparison</w:t>
      </w:r>
    </w:p>
    <w:p w14:paraId="00FC0585" w14:textId="77777777" w:rsidR="00BD5BF3" w:rsidRPr="00BD5BF3" w:rsidRDefault="00BD5BF3" w:rsidP="00BD5BF3">
      <w:r w:rsidRPr="00BD5BF3">
        <w:t>The optimized model showed useful agreement with several important Raman regions:</w:t>
      </w:r>
    </w:p>
    <w:tbl>
      <w:tblPr>
        <w:tblW w:w="0" w:type="auto"/>
        <w:tblCellMar>
          <w:top w:w="15" w:type="dxa"/>
          <w:left w:w="15" w:type="dxa"/>
          <w:bottom w:w="15" w:type="dxa"/>
          <w:right w:w="15" w:type="dxa"/>
        </w:tblCellMar>
        <w:tblLook w:val="04A0" w:firstRow="1" w:lastRow="0" w:firstColumn="1" w:lastColumn="0" w:noHBand="0" w:noVBand="1"/>
      </w:tblPr>
      <w:tblGrid>
        <w:gridCol w:w="1417"/>
        <w:gridCol w:w="3028"/>
      </w:tblGrid>
      <w:tr w:rsidR="00BD5BF3" w:rsidRPr="00BD5BF3" w14:paraId="419E66A7"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C7DCE" w14:textId="77777777" w:rsidR="00BD5BF3" w:rsidRPr="00BD5BF3" w:rsidRDefault="00BD5BF3" w:rsidP="00BD5BF3">
            <w:pPr>
              <w:rPr>
                <w:b/>
                <w:bCs/>
              </w:rPr>
            </w:pPr>
            <w:r w:rsidRPr="00BD5BF3">
              <w:rPr>
                <w:b/>
                <w:bCs/>
              </w:rPr>
              <w:t>Region (cm⁻¹)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33468" w14:textId="77777777" w:rsidR="00BD5BF3" w:rsidRPr="00BD5BF3" w:rsidRDefault="00BD5BF3" w:rsidP="00BD5BF3">
            <w:pPr>
              <w:rPr>
                <w:b/>
                <w:bCs/>
              </w:rPr>
            </w:pPr>
            <w:r w:rsidRPr="00BD5BF3">
              <w:rPr>
                <w:b/>
                <w:bCs/>
              </w:rPr>
              <w:t>Interpretation</w:t>
            </w:r>
          </w:p>
        </w:tc>
      </w:tr>
      <w:tr w:rsidR="00BD5BF3" w:rsidRPr="00BD5BF3" w14:paraId="755DA9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4EB95" w14:textId="77777777" w:rsidR="00BD5BF3" w:rsidRPr="00BD5BF3" w:rsidRDefault="00BD5BF3" w:rsidP="00BD5BF3">
            <w:r w:rsidRPr="00BD5BF3">
              <w:t>~900–1100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EA7F2" w14:textId="77777777" w:rsidR="00BD5BF3" w:rsidRPr="00BD5BF3" w:rsidRDefault="00BD5BF3" w:rsidP="00BD5BF3">
            <w:r w:rsidRPr="00BD5BF3">
              <w:t>Sugar / ring / backbone modes</w:t>
            </w:r>
          </w:p>
        </w:tc>
      </w:tr>
      <w:tr w:rsidR="00BD5BF3" w:rsidRPr="00BD5BF3" w14:paraId="7FBE19F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41C1B" w14:textId="77777777" w:rsidR="00BD5BF3" w:rsidRPr="00BD5BF3" w:rsidRDefault="00BD5BF3" w:rsidP="00BD5BF3">
            <w:r w:rsidRPr="00BD5BF3">
              <w:lastRenderedPageBreak/>
              <w:t>~1130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6EF7B" w14:textId="77777777" w:rsidR="00BD5BF3" w:rsidRPr="00BD5BF3" w:rsidRDefault="00BD5BF3" w:rsidP="00BD5BF3">
            <w:r w:rsidRPr="00BD5BF3">
              <w:t>Hydrocarbon chain vibrations</w:t>
            </w:r>
          </w:p>
        </w:tc>
      </w:tr>
      <w:tr w:rsidR="00BD5BF3" w:rsidRPr="00BD5BF3" w14:paraId="0C96C0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65811" w14:textId="77777777" w:rsidR="00BD5BF3" w:rsidRPr="00BD5BF3" w:rsidRDefault="00BD5BF3" w:rsidP="00BD5BF3">
            <w:r w:rsidRPr="00BD5BF3">
              <w:t>~1300–1450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D6775" w14:textId="77777777" w:rsidR="00BD5BF3" w:rsidRPr="00BD5BF3" w:rsidRDefault="00BD5BF3" w:rsidP="00BD5BF3">
            <w:r w:rsidRPr="00BD5BF3">
              <w:t>CH deformation modes</w:t>
            </w:r>
          </w:p>
        </w:tc>
      </w:tr>
      <w:tr w:rsidR="00BD5BF3" w:rsidRPr="00BD5BF3" w14:paraId="1E4BAC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0703E" w14:textId="77777777" w:rsidR="00BD5BF3" w:rsidRPr="00BD5BF3" w:rsidRDefault="00BD5BF3" w:rsidP="00BD5BF3">
            <w:r w:rsidRPr="00BD5BF3">
              <w:t>~1600 region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8EAB3B" w14:textId="77777777" w:rsidR="00BD5BF3" w:rsidRPr="00BD5BF3" w:rsidRDefault="00BD5BF3" w:rsidP="00BD5BF3">
            <w:r w:rsidRPr="00BD5BF3">
              <w:t>Higher-energy structural modes</w:t>
            </w:r>
          </w:p>
        </w:tc>
      </w:tr>
    </w:tbl>
    <w:p w14:paraId="5823DCEB" w14:textId="77777777" w:rsidR="00BD5BF3" w:rsidRPr="00BD5BF3" w:rsidRDefault="00BD5BF3" w:rsidP="00BD5BF3">
      <w:r w:rsidRPr="00BD5BF3">
        <w:rPr>
          <w:b/>
          <w:bCs/>
        </w:rPr>
        <w:t>8.6 Residual Analysis</w:t>
      </w:r>
    </w:p>
    <w:p w14:paraId="72DF0A18" w14:textId="77777777" w:rsidR="00BD5BF3" w:rsidRPr="00BD5BF3" w:rsidRDefault="00BD5BF3" w:rsidP="00BD5BF3">
      <w:r w:rsidRPr="00BD5BF3">
        <w:t>Residual plots were used to identify regions where mismatch remained. These deviations are expected because real powdered biomaterials exhibit intermolecular interactions, hydrogen bonding, packing effects, conformational disorder, instrumental broadening, and environmental effects not fully captured by isolated fragment simulations.</w:t>
      </w:r>
    </w:p>
    <w:p w14:paraId="71933C0B" w14:textId="77777777" w:rsidR="00BD5BF3" w:rsidRPr="00BD5BF3" w:rsidRDefault="00BD5BF3" w:rsidP="00BD5BF3">
      <w:r w:rsidRPr="00BD5BF3">
        <w:rPr>
          <w:b/>
          <w:bCs/>
        </w:rPr>
        <w:t>Final Conclusion, Significance of the Study, and Future Scope</w:t>
      </w:r>
    </w:p>
    <w:p w14:paraId="38735F9E" w14:textId="77777777" w:rsidR="00BD5BF3" w:rsidRPr="00BD5BF3" w:rsidRDefault="00BD5BF3" w:rsidP="00BD5BF3">
      <w:r w:rsidRPr="00BD5BF3">
        <w:t>This study established a complete workflow for interpreting a complex Raman spectrum through the integration of experimental spectroscopy, quantum chemical simulation, and mathematical fitting. A fragment-based strategy was successfully used to overcome the difficulty of modelling a large biomolecular system directly.</w:t>
      </w:r>
    </w:p>
    <w:p w14:paraId="3D280059" w14:textId="77777777" w:rsidR="00BD5BF3" w:rsidRPr="00BD5BF3" w:rsidRDefault="00BD5BF3" w:rsidP="00BD5BF3">
      <w:r w:rsidRPr="00BD5BF3">
        <w:rPr>
          <w:b/>
          <w:bCs/>
        </w:rPr>
        <w:t>9.1 Overall Conclusion</w:t>
      </w:r>
    </w:p>
    <w:p w14:paraId="42A228E7" w14:textId="77777777" w:rsidR="00BD5BF3" w:rsidRPr="00BD5BF3" w:rsidRDefault="00BD5BF3" w:rsidP="00BD5BF3">
      <w:r w:rsidRPr="00BD5BF3">
        <w:t>Representative molecular fragments were selected to describe the major chemical domains of the target structure. Each fragment was simulated independently using Density Functional Theory to generate theoretical Raman spectra. Experimental Raman measurements were then performed under multiple acquisition conditions, and the optimum dataset was selected based on signal quality, peak clarity, and reproducibility. After preprocessing and normalization, the simulated spectra were combined mathematically using two approaches: equal-weight averaging and Non-Negative Least Squares (NNLS) optimization. The optimized model provided better agreement with the experimental spectrum than the equal-weight model. The final fitting results demonstrated that carbohydrate-rich fragments were the dominant contributors to the measured Raman fingerprint, while hydrocarbon chain contributions were also present. This confirms that fragment-based modelling can provide chemically meaningful interpretation of complex spectra.</w:t>
      </w:r>
    </w:p>
    <w:p w14:paraId="62080633" w14:textId="77777777" w:rsidR="00BD5BF3" w:rsidRPr="00BD5BF3" w:rsidRDefault="00BD5BF3" w:rsidP="00BD5BF3">
      <w:r w:rsidRPr="00BD5BF3">
        <w:rPr>
          <w:b/>
          <w:bCs/>
        </w:rPr>
        <w:t>9.2 Scientific Significance</w:t>
      </w:r>
    </w:p>
    <w:p w14:paraId="68E2BC06" w14:textId="77777777" w:rsidR="00BD5BF3" w:rsidRPr="00BD5BF3" w:rsidRDefault="00BD5BF3" w:rsidP="00BD5BF3">
      <w:r w:rsidRPr="00BD5BF3">
        <w:t>The significance of this work can be summarized as follows: 1. Demonstrated a reproducible workflow combining experiment and simulation. 2. Showed that large molecular systems can be interpreted using smaller representative units. 3. Applied quantitative fitting instead of subjective visual comparison. 4. Generated interpretable weight values representing relative spectral contribution. 5. Created a scalable framework for future biomolecular Raman studies.</w:t>
      </w:r>
    </w:p>
    <w:p w14:paraId="5D5428CA" w14:textId="77777777" w:rsidR="00BD5BF3" w:rsidRPr="00BD5BF3" w:rsidRDefault="00BD5BF3" w:rsidP="00BD5BF3">
      <w:r w:rsidRPr="00BD5BF3">
        <w:rPr>
          <w:b/>
          <w:bCs/>
        </w:rPr>
        <w:t>9.3 Key Technical Achievements</w:t>
      </w:r>
    </w:p>
    <w:p w14:paraId="00ADBBD5" w14:textId="77777777" w:rsidR="00BD5BF3" w:rsidRPr="00BD5BF3" w:rsidRDefault="00BD5BF3" w:rsidP="00BD5BF3">
      <w:r w:rsidRPr="00BD5BF3">
        <w:t xml:space="preserve">- Successful simulation of five representative molecular fragments - Optimization of Raman acquisition parameters - Development of a preprocessing pipeline for raw spectra - Construction of composite spectral models - Implementation of NNLS fitting - Statistical evaluation using </w:t>
      </w:r>
      <w:proofErr w:type="spellStart"/>
      <w:r w:rsidRPr="00BD5BF3">
        <w:t>RMSE</w:t>
      </w:r>
      <w:proofErr w:type="spellEnd"/>
      <w:r w:rsidRPr="00BD5BF3">
        <w:t>, R², and correlation - Identification of dominant contributors through fitted weights</w:t>
      </w:r>
    </w:p>
    <w:p w14:paraId="240B83D1" w14:textId="77777777" w:rsidR="00BD5BF3" w:rsidRPr="00BD5BF3" w:rsidRDefault="00BD5BF3" w:rsidP="00BD5BF3">
      <w:r w:rsidRPr="00BD5BF3">
        <w:rPr>
          <w:b/>
          <w:bCs/>
        </w:rPr>
        <w:lastRenderedPageBreak/>
        <w:t>9.4 Limitations of the Present Study</w:t>
      </w:r>
    </w:p>
    <w:p w14:paraId="68CCAD8F" w14:textId="77777777" w:rsidR="00BD5BF3" w:rsidRPr="00BD5BF3" w:rsidRDefault="00BD5BF3" w:rsidP="00BD5BF3">
      <w:r w:rsidRPr="00BD5BF3">
        <w:t>Although the workflow produced meaningful results, certain limitations remain: 1. Isolated fragments do not fully capture intermolecular interactions. 2. Environmental effects such as hydration and packing were not explicitly modelled. 3. Harmonic frequency calculations may not reproduce all peak shifts exactly. 4. Only a limited set of representative fragments was used. 5. Experimental spectra may contain broadening and instrument-dependent variations.</w:t>
      </w:r>
    </w:p>
    <w:p w14:paraId="0F2B3AFB" w14:textId="77777777" w:rsidR="00BD5BF3" w:rsidRPr="00BD5BF3" w:rsidRDefault="00BD5BF3" w:rsidP="00BD5BF3">
      <w:r w:rsidRPr="00BD5BF3">
        <w:rPr>
          <w:b/>
          <w:bCs/>
        </w:rPr>
        <w:t>9.5 Future Scope</w:t>
      </w:r>
    </w:p>
    <w:p w14:paraId="088259E5" w14:textId="77777777" w:rsidR="00BD5BF3" w:rsidRPr="00BD5BF3" w:rsidRDefault="00BD5BF3" w:rsidP="00BD5BF3">
      <w:r w:rsidRPr="00BD5BF3">
        <w:t>The present work can be extended in several directions: 1. Include additional or linked structural fragments. 2. Use advanced DFT methods or solvent-corrected models. 3. Perform conformer averaging for flexible molecules. 4. Apply region-wise fitting for better local agreement. 5. Integrate Surface-Enhanced Raman Spectroscopy (SERS) studies. 6. Use machine learning for classification and prediction. 7. Extend the workflow to real biological matrices such as serum or plasma. 8. Develop rapid biosensing platforms based on the identified spectral fingerprints.</w:t>
      </w:r>
    </w:p>
    <w:p w14:paraId="0BBF6E33" w14:textId="77777777" w:rsidR="00BD5BF3" w:rsidRPr="00BD5BF3" w:rsidRDefault="00BD5BF3" w:rsidP="00BD5BF3">
      <w:r w:rsidRPr="00BD5BF3">
        <w:rPr>
          <w:b/>
          <w:bCs/>
        </w:rPr>
        <w:t>9.6 Final Statement</w:t>
      </w:r>
    </w:p>
    <w:p w14:paraId="49F3635B" w14:textId="77777777" w:rsidR="00BD5BF3" w:rsidRPr="00BD5BF3" w:rsidRDefault="00BD5BF3" w:rsidP="00BD5BF3">
      <w:r w:rsidRPr="00BD5BF3">
        <w:t xml:space="preserve">The study demonstrates that computational fragment modelling combined with Raman spectroscopy and constrained spectral fitting is an effective and scientifically robust strategy for </w:t>
      </w:r>
      <w:proofErr w:type="spellStart"/>
      <w:r w:rsidRPr="00BD5BF3">
        <w:t>analyzing</w:t>
      </w:r>
      <w:proofErr w:type="spellEnd"/>
      <w:r w:rsidRPr="00BD5BF3">
        <w:t xml:space="preserve"> complex molecular fingerprints. This approach provides both practical interpretability and a strong foundation for future translational diagnostic research.</w:t>
      </w:r>
    </w:p>
    <w:p w14:paraId="0B137085" w14:textId="77777777" w:rsidR="00BD5BF3" w:rsidRDefault="00BD5BF3"/>
    <w:p w14:paraId="6A3AA647" w14:textId="77777777" w:rsidR="00BD5BF3" w:rsidRDefault="00BD5BF3"/>
    <w:p w14:paraId="0100730F" w14:textId="77777777" w:rsidR="00BD5BF3" w:rsidRDefault="00BD5BF3"/>
    <w:p w14:paraId="110B1EF3" w14:textId="77777777" w:rsidR="00BD5BF3" w:rsidRDefault="00BD5BF3"/>
    <w:p w14:paraId="3F7361BF" w14:textId="77777777" w:rsidR="00BD5BF3" w:rsidRDefault="00BD5BF3"/>
    <w:p w14:paraId="001CE313" w14:textId="77777777" w:rsidR="00BD5BF3" w:rsidRDefault="00BD5BF3"/>
    <w:sectPr w:rsidR="00BD5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DFF"/>
    <w:multiLevelType w:val="multilevel"/>
    <w:tmpl w:val="91723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70CD6"/>
    <w:multiLevelType w:val="multilevel"/>
    <w:tmpl w:val="26FA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82D1C"/>
    <w:multiLevelType w:val="multilevel"/>
    <w:tmpl w:val="7BA8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0E92"/>
    <w:multiLevelType w:val="multilevel"/>
    <w:tmpl w:val="3D3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7000C"/>
    <w:multiLevelType w:val="multilevel"/>
    <w:tmpl w:val="DA7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C1CF8"/>
    <w:multiLevelType w:val="multilevel"/>
    <w:tmpl w:val="F3BE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87B8D"/>
    <w:multiLevelType w:val="multilevel"/>
    <w:tmpl w:val="653C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5C70"/>
    <w:multiLevelType w:val="multilevel"/>
    <w:tmpl w:val="15DA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30DF2"/>
    <w:multiLevelType w:val="multilevel"/>
    <w:tmpl w:val="4BD6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A3D5A"/>
    <w:multiLevelType w:val="multilevel"/>
    <w:tmpl w:val="E0B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E2176"/>
    <w:multiLevelType w:val="multilevel"/>
    <w:tmpl w:val="A4A6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7625F"/>
    <w:multiLevelType w:val="multilevel"/>
    <w:tmpl w:val="1F2A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2650A"/>
    <w:multiLevelType w:val="multilevel"/>
    <w:tmpl w:val="0806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0446E1"/>
    <w:multiLevelType w:val="multilevel"/>
    <w:tmpl w:val="BF4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387FE5"/>
    <w:multiLevelType w:val="multilevel"/>
    <w:tmpl w:val="B0A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31080"/>
    <w:multiLevelType w:val="multilevel"/>
    <w:tmpl w:val="6C4A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A2273"/>
    <w:multiLevelType w:val="multilevel"/>
    <w:tmpl w:val="942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966CF"/>
    <w:multiLevelType w:val="multilevel"/>
    <w:tmpl w:val="BD1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22F21"/>
    <w:multiLevelType w:val="multilevel"/>
    <w:tmpl w:val="A7A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E787A"/>
    <w:multiLevelType w:val="multilevel"/>
    <w:tmpl w:val="64D0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03F60"/>
    <w:multiLevelType w:val="multilevel"/>
    <w:tmpl w:val="0874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A24F0"/>
    <w:multiLevelType w:val="multilevel"/>
    <w:tmpl w:val="A6F45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B21786"/>
    <w:multiLevelType w:val="multilevel"/>
    <w:tmpl w:val="2C9E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D92B0D"/>
    <w:multiLevelType w:val="multilevel"/>
    <w:tmpl w:val="A63CF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644A2E"/>
    <w:multiLevelType w:val="multilevel"/>
    <w:tmpl w:val="136EA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19774F"/>
    <w:multiLevelType w:val="multilevel"/>
    <w:tmpl w:val="BC4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2C3560"/>
    <w:multiLevelType w:val="multilevel"/>
    <w:tmpl w:val="D67A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456C0"/>
    <w:multiLevelType w:val="multilevel"/>
    <w:tmpl w:val="AD7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1615D"/>
    <w:multiLevelType w:val="multilevel"/>
    <w:tmpl w:val="FE92B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0D7F4D"/>
    <w:multiLevelType w:val="multilevel"/>
    <w:tmpl w:val="08B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82C45"/>
    <w:multiLevelType w:val="multilevel"/>
    <w:tmpl w:val="3124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1279A"/>
    <w:multiLevelType w:val="multilevel"/>
    <w:tmpl w:val="EB08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B34566"/>
    <w:multiLevelType w:val="multilevel"/>
    <w:tmpl w:val="321E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473430"/>
    <w:multiLevelType w:val="multilevel"/>
    <w:tmpl w:val="BB3E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A71AAC"/>
    <w:multiLevelType w:val="multilevel"/>
    <w:tmpl w:val="032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6616A9"/>
    <w:multiLevelType w:val="multilevel"/>
    <w:tmpl w:val="EDF4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300075"/>
    <w:multiLevelType w:val="multilevel"/>
    <w:tmpl w:val="898C6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87188B"/>
    <w:multiLevelType w:val="multilevel"/>
    <w:tmpl w:val="635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835BFA"/>
    <w:multiLevelType w:val="multilevel"/>
    <w:tmpl w:val="8A8E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712D2D"/>
    <w:multiLevelType w:val="multilevel"/>
    <w:tmpl w:val="B43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6767E4"/>
    <w:multiLevelType w:val="multilevel"/>
    <w:tmpl w:val="E8A0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4700F9"/>
    <w:multiLevelType w:val="multilevel"/>
    <w:tmpl w:val="15001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BB597E"/>
    <w:multiLevelType w:val="multilevel"/>
    <w:tmpl w:val="17E2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3F6643"/>
    <w:multiLevelType w:val="multilevel"/>
    <w:tmpl w:val="B1B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13F4F"/>
    <w:multiLevelType w:val="multilevel"/>
    <w:tmpl w:val="108A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63C92"/>
    <w:multiLevelType w:val="multilevel"/>
    <w:tmpl w:val="E848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14681C"/>
    <w:multiLevelType w:val="multilevel"/>
    <w:tmpl w:val="9C8C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740CB1"/>
    <w:multiLevelType w:val="multilevel"/>
    <w:tmpl w:val="27E6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D349B6"/>
    <w:multiLevelType w:val="multilevel"/>
    <w:tmpl w:val="31D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93764A"/>
    <w:multiLevelType w:val="multilevel"/>
    <w:tmpl w:val="6BC6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D77508"/>
    <w:multiLevelType w:val="multilevel"/>
    <w:tmpl w:val="1554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F57793"/>
    <w:multiLevelType w:val="multilevel"/>
    <w:tmpl w:val="099A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02720D"/>
    <w:multiLevelType w:val="multilevel"/>
    <w:tmpl w:val="5450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AB7294"/>
    <w:multiLevelType w:val="multilevel"/>
    <w:tmpl w:val="C30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302B2C"/>
    <w:multiLevelType w:val="multilevel"/>
    <w:tmpl w:val="EB12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FA069E2"/>
    <w:multiLevelType w:val="multilevel"/>
    <w:tmpl w:val="BF28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180584">
    <w:abstractNumId w:val="45"/>
  </w:num>
  <w:num w:numId="2" w16cid:durableId="793906112">
    <w:abstractNumId w:val="55"/>
  </w:num>
  <w:num w:numId="3" w16cid:durableId="1883668194">
    <w:abstractNumId w:val="2"/>
  </w:num>
  <w:num w:numId="4" w16cid:durableId="1604653568">
    <w:abstractNumId w:val="0"/>
  </w:num>
  <w:num w:numId="5" w16cid:durableId="849026578">
    <w:abstractNumId w:val="47"/>
  </w:num>
  <w:num w:numId="6" w16cid:durableId="1412241201">
    <w:abstractNumId w:val="30"/>
  </w:num>
  <w:num w:numId="7" w16cid:durableId="2107070223">
    <w:abstractNumId w:val="43"/>
  </w:num>
  <w:num w:numId="8" w16cid:durableId="338389794">
    <w:abstractNumId w:val="16"/>
  </w:num>
  <w:num w:numId="9" w16cid:durableId="1440904908">
    <w:abstractNumId w:val="38"/>
  </w:num>
  <w:num w:numId="10" w16cid:durableId="121459513">
    <w:abstractNumId w:val="28"/>
  </w:num>
  <w:num w:numId="11" w16cid:durableId="651107386">
    <w:abstractNumId w:val="7"/>
  </w:num>
  <w:num w:numId="12" w16cid:durableId="2043289182">
    <w:abstractNumId w:val="9"/>
  </w:num>
  <w:num w:numId="13" w16cid:durableId="1349480955">
    <w:abstractNumId w:val="49"/>
  </w:num>
  <w:num w:numId="14" w16cid:durableId="2106069323">
    <w:abstractNumId w:val="40"/>
  </w:num>
  <w:num w:numId="15" w16cid:durableId="927496194">
    <w:abstractNumId w:val="21"/>
  </w:num>
  <w:num w:numId="16" w16cid:durableId="1453862194">
    <w:abstractNumId w:val="22"/>
  </w:num>
  <w:num w:numId="17" w16cid:durableId="1583174684">
    <w:abstractNumId w:val="35"/>
  </w:num>
  <w:num w:numId="18" w16cid:durableId="324826667">
    <w:abstractNumId w:val="1"/>
  </w:num>
  <w:num w:numId="19" w16cid:durableId="1659843190">
    <w:abstractNumId w:val="10"/>
  </w:num>
  <w:num w:numId="20" w16cid:durableId="882903705">
    <w:abstractNumId w:val="12"/>
  </w:num>
  <w:num w:numId="21" w16cid:durableId="861015168">
    <w:abstractNumId w:val="25"/>
  </w:num>
  <w:num w:numId="22" w16cid:durableId="200631042">
    <w:abstractNumId w:val="31"/>
  </w:num>
  <w:num w:numId="23" w16cid:durableId="896668108">
    <w:abstractNumId w:val="17"/>
  </w:num>
  <w:num w:numId="24" w16cid:durableId="196820301">
    <w:abstractNumId w:val="51"/>
  </w:num>
  <w:num w:numId="25" w16cid:durableId="782772687">
    <w:abstractNumId w:val="54"/>
  </w:num>
  <w:num w:numId="26" w16cid:durableId="2052800295">
    <w:abstractNumId w:val="42"/>
  </w:num>
  <w:num w:numId="27" w16cid:durableId="1116557325">
    <w:abstractNumId w:val="53"/>
  </w:num>
  <w:num w:numId="28" w16cid:durableId="991182391">
    <w:abstractNumId w:val="39"/>
  </w:num>
  <w:num w:numId="29" w16cid:durableId="594245465">
    <w:abstractNumId w:val="8"/>
  </w:num>
  <w:num w:numId="30" w16cid:durableId="296835059">
    <w:abstractNumId w:val="26"/>
  </w:num>
  <w:num w:numId="31" w16cid:durableId="212430566">
    <w:abstractNumId w:val="34"/>
  </w:num>
  <w:num w:numId="32" w16cid:durableId="1372807850">
    <w:abstractNumId w:val="32"/>
  </w:num>
  <w:num w:numId="33" w16cid:durableId="1405565199">
    <w:abstractNumId w:val="23"/>
  </w:num>
  <w:num w:numId="34" w16cid:durableId="1696731038">
    <w:abstractNumId w:val="29"/>
  </w:num>
  <w:num w:numId="35" w16cid:durableId="317811159">
    <w:abstractNumId w:val="13"/>
  </w:num>
  <w:num w:numId="36" w16cid:durableId="1107896107">
    <w:abstractNumId w:val="19"/>
  </w:num>
  <w:num w:numId="37" w16cid:durableId="1994068632">
    <w:abstractNumId w:val="27"/>
  </w:num>
  <w:num w:numId="38" w16cid:durableId="1904214429">
    <w:abstractNumId w:val="36"/>
  </w:num>
  <w:num w:numId="39" w16cid:durableId="2094157612">
    <w:abstractNumId w:val="37"/>
  </w:num>
  <w:num w:numId="40" w16cid:durableId="1053846750">
    <w:abstractNumId w:val="11"/>
  </w:num>
  <w:num w:numId="41" w16cid:durableId="1221210471">
    <w:abstractNumId w:val="14"/>
  </w:num>
  <w:num w:numId="42" w16cid:durableId="197352747">
    <w:abstractNumId w:val="41"/>
  </w:num>
  <w:num w:numId="43" w16cid:durableId="1942446404">
    <w:abstractNumId w:val="3"/>
  </w:num>
  <w:num w:numId="44" w16cid:durableId="443307444">
    <w:abstractNumId w:val="33"/>
  </w:num>
  <w:num w:numId="45" w16cid:durableId="602952899">
    <w:abstractNumId w:val="24"/>
  </w:num>
  <w:num w:numId="46" w16cid:durableId="621349385">
    <w:abstractNumId w:val="6"/>
  </w:num>
  <w:num w:numId="47" w16cid:durableId="606892385">
    <w:abstractNumId w:val="20"/>
  </w:num>
  <w:num w:numId="48" w16cid:durableId="886527971">
    <w:abstractNumId w:val="46"/>
  </w:num>
  <w:num w:numId="49" w16cid:durableId="218251598">
    <w:abstractNumId w:val="50"/>
  </w:num>
  <w:num w:numId="50" w16cid:durableId="2094735912">
    <w:abstractNumId w:val="15"/>
  </w:num>
  <w:num w:numId="51" w16cid:durableId="1114136211">
    <w:abstractNumId w:val="18"/>
  </w:num>
  <w:num w:numId="52" w16cid:durableId="1220677301">
    <w:abstractNumId w:val="52"/>
  </w:num>
  <w:num w:numId="53" w16cid:durableId="901984290">
    <w:abstractNumId w:val="48"/>
  </w:num>
  <w:num w:numId="54" w16cid:durableId="1552494400">
    <w:abstractNumId w:val="5"/>
  </w:num>
  <w:num w:numId="55" w16cid:durableId="1233589395">
    <w:abstractNumId w:val="44"/>
  </w:num>
  <w:num w:numId="56" w16cid:durableId="9936836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1E8"/>
    <w:rsid w:val="00073D30"/>
    <w:rsid w:val="001230B2"/>
    <w:rsid w:val="00567F6D"/>
    <w:rsid w:val="008932FB"/>
    <w:rsid w:val="00A952A4"/>
    <w:rsid w:val="00BD5BF3"/>
    <w:rsid w:val="00CD2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2C62"/>
  <w15:chartTrackingRefBased/>
  <w15:docId w15:val="{8DFB855D-03EF-4838-AA08-813EE772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1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1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1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1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1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1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1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1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1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1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1E8"/>
    <w:rPr>
      <w:rFonts w:eastAsiaTheme="majorEastAsia" w:cstheme="majorBidi"/>
      <w:color w:val="272727" w:themeColor="text1" w:themeTint="D8"/>
    </w:rPr>
  </w:style>
  <w:style w:type="paragraph" w:styleId="Title">
    <w:name w:val="Title"/>
    <w:basedOn w:val="Normal"/>
    <w:next w:val="Normal"/>
    <w:link w:val="TitleChar"/>
    <w:uiPriority w:val="10"/>
    <w:qFormat/>
    <w:rsid w:val="00CD2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1E8"/>
    <w:pPr>
      <w:spacing w:before="160"/>
      <w:jc w:val="center"/>
    </w:pPr>
    <w:rPr>
      <w:i/>
      <w:iCs/>
      <w:color w:val="404040" w:themeColor="text1" w:themeTint="BF"/>
    </w:rPr>
  </w:style>
  <w:style w:type="character" w:customStyle="1" w:styleId="QuoteChar">
    <w:name w:val="Quote Char"/>
    <w:basedOn w:val="DefaultParagraphFont"/>
    <w:link w:val="Quote"/>
    <w:uiPriority w:val="29"/>
    <w:rsid w:val="00CD21E8"/>
    <w:rPr>
      <w:i/>
      <w:iCs/>
      <w:color w:val="404040" w:themeColor="text1" w:themeTint="BF"/>
    </w:rPr>
  </w:style>
  <w:style w:type="paragraph" w:styleId="ListParagraph">
    <w:name w:val="List Paragraph"/>
    <w:basedOn w:val="Normal"/>
    <w:uiPriority w:val="34"/>
    <w:qFormat/>
    <w:rsid w:val="00CD21E8"/>
    <w:pPr>
      <w:ind w:left="720"/>
      <w:contextualSpacing/>
    </w:pPr>
  </w:style>
  <w:style w:type="character" w:styleId="IntenseEmphasis">
    <w:name w:val="Intense Emphasis"/>
    <w:basedOn w:val="DefaultParagraphFont"/>
    <w:uiPriority w:val="21"/>
    <w:qFormat/>
    <w:rsid w:val="00CD21E8"/>
    <w:rPr>
      <w:i/>
      <w:iCs/>
      <w:color w:val="2F5496" w:themeColor="accent1" w:themeShade="BF"/>
    </w:rPr>
  </w:style>
  <w:style w:type="paragraph" w:styleId="IntenseQuote">
    <w:name w:val="Intense Quote"/>
    <w:basedOn w:val="Normal"/>
    <w:next w:val="Normal"/>
    <w:link w:val="IntenseQuoteChar"/>
    <w:uiPriority w:val="30"/>
    <w:qFormat/>
    <w:rsid w:val="00CD21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1E8"/>
    <w:rPr>
      <w:i/>
      <w:iCs/>
      <w:color w:val="2F5496" w:themeColor="accent1" w:themeShade="BF"/>
    </w:rPr>
  </w:style>
  <w:style w:type="character" w:styleId="IntenseReference">
    <w:name w:val="Intense Reference"/>
    <w:basedOn w:val="DefaultParagraphFont"/>
    <w:uiPriority w:val="32"/>
    <w:qFormat/>
    <w:rsid w:val="00CD21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6713</Words>
  <Characters>38266</Characters>
  <Application>Microsoft Office Word</Application>
  <DocSecurity>0</DocSecurity>
  <Lines>318</Lines>
  <Paragraphs>89</Paragraphs>
  <ScaleCrop>false</ScaleCrop>
  <Company/>
  <LinksUpToDate>false</LinksUpToDate>
  <CharactersWithSpaces>44890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subash P</dc:creator>
  <cp:keywords/>
  <dc:description/>
  <cp:lastModifiedBy>subash P</cp:lastModifiedBy>
  <cp:revision>2</cp:revision>
  <dcterms:created xsi:type="dcterms:W3CDTF">2026-04-21T05:52:00Z</dcterms:created>
  <dcterms:modified xsi:type="dcterms:W3CDTF">2026-04-21T06:03:00Z</dcterms:modified>
</cp:coreProperties>
</file>