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6E93FCE6" w:rsidR="0055323E" w:rsidRDefault="00E56A71" w:rsidP="0055323E">
      <w:pPr>
        <w:widowControl w:val="0"/>
        <w:spacing w:line="360" w:lineRule="auto"/>
        <w:ind w:firstLine="709"/>
        <w:jc w:val="center"/>
        <w:rPr>
          <w:b/>
          <w:sz w:val="26"/>
          <w:szCs w:val="26"/>
        </w:rPr>
      </w:pPr>
      <w:r>
        <w:rPr>
          <w:b/>
          <w:sz w:val="26"/>
          <w:szCs w:val="26"/>
        </w:rPr>
        <w:t>++++</w:t>
      </w:r>
      <w:bookmarkStart w:id="0" w:name="_GoBack"/>
      <w:bookmarkEnd w:id="0"/>
      <w:r w:rsidR="0055323E">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Определение и задачи информационной технологии. Структура проекта в области информационных технологий.</w:t>
      </w:r>
    </w:p>
    <w:p w14:paraId="17109879" w14:textId="77777777" w:rsidR="0055323E" w:rsidRDefault="0055323E" w:rsidP="0055323E">
      <w:pPr>
        <w:widowControl w:val="0"/>
        <w:spacing w:line="360" w:lineRule="auto"/>
        <w:ind w:left="709"/>
        <w:jc w:val="both"/>
        <w:rPr>
          <w:sz w:val="26"/>
          <w:szCs w:val="26"/>
        </w:rPr>
      </w:pP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высокая значимость проблем обеспечения информационной безопасности и наличие эффективной системы обеспечения прав граждан и социальных институтов </w:t>
      </w:r>
      <w:r w:rsidRPr="0002293A">
        <w:rPr>
          <w:sz w:val="26"/>
          <w:szCs w:val="26"/>
        </w:rPr>
        <w:lastRenderedPageBreak/>
        <w:t>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lastRenderedPageBreak/>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2F71D65E" w14:textId="77777777" w:rsidR="0002293A" w:rsidRPr="0002293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77777777" w:rsidR="0002293A" w:rsidRPr="0002293A" w:rsidRDefault="0002293A" w:rsidP="0002293A">
      <w:pPr>
        <w:widowControl w:val="0"/>
        <w:spacing w:line="360" w:lineRule="auto"/>
        <w:jc w:val="both"/>
        <w:rPr>
          <w:b/>
          <w:bCs/>
          <w:sz w:val="26"/>
          <w:szCs w:val="26"/>
        </w:rPr>
      </w:pPr>
      <w:r w:rsidRPr="0002293A">
        <w:rPr>
          <w:sz w:val="26"/>
          <w:szCs w:val="26"/>
          <w:u w:val="single"/>
        </w:rPr>
        <w:t>Организационные формы использования информационных</w:t>
      </w:r>
      <w:r w:rsidRPr="0002293A">
        <w:rPr>
          <w:sz w:val="26"/>
          <w:szCs w:val="26"/>
          <w:u w:val="single"/>
        </w:rPr>
        <w:br/>
        <w:t>           технологий при обработке данных</w:t>
      </w:r>
      <w:r w:rsidRPr="0002293A">
        <w:rPr>
          <w:sz w:val="26"/>
          <w:szCs w:val="26"/>
        </w:rPr>
        <w:br/>
        <w:t>      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sidRPr="0002293A">
        <w:rPr>
          <w:sz w:val="26"/>
          <w:szCs w:val="26"/>
        </w:rPr>
        <w:br/>
        <w:t>(ПЭВМ), предполагали их сосредоточение в одном месте и организацию информационновычислительных центров (ИВЦ) индивидуального и коллективного пользования (ИВЦКП).</w:t>
      </w:r>
      <w:r w:rsidRPr="0002293A">
        <w:rPr>
          <w:sz w:val="26"/>
          <w:szCs w:val="26"/>
        </w:rPr>
        <w:br/>
        <w:t xml:space="preserve">    Деятельность ИВЦ и ИВЦКП характеризовалась обработкой больших объемов информации, использованием нескольких средних и больших ЭВМ, квалификационным персона-лом для обслуживания техники и разработки </w:t>
      </w:r>
      <w:r w:rsidRPr="0002293A">
        <w:rPr>
          <w:sz w:val="26"/>
          <w:szCs w:val="26"/>
        </w:rPr>
        <w:lastRenderedPageBreak/>
        <w:t>программного обеспечения. Централизованное</w:t>
      </w:r>
      <w:r w:rsidRPr="0002293A">
        <w:rPr>
          <w:sz w:val="26"/>
          <w:szCs w:val="26"/>
        </w:rPr>
        <w:br/>
        <w:t>применение вычислительных и других технических средств позволяло организовать их на-дежную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на обработку, получению результа-тов, выявлению и устранению ошибок.</w:t>
      </w:r>
      <w:r w:rsidRPr="0002293A">
        <w:rPr>
          <w:sz w:val="26"/>
          <w:szCs w:val="26"/>
        </w:rPr>
        <w:br/>
        <w:t xml:space="preserve">    Централизованная обработка информации наряду с рядом положительных сторон (вы-сокая степень загрузки и высокопроизводительное использование оборудования, квалифици-рованный кадровый состав операторов, программистов, инженеров, проектировщиков вычислительных систем и т.п.) имела ряд отрицательных черт, порожденных прежде всего от-рывом конечного пользователя (экономиста, плановика, нормировщика и т.п.) от технологи-ческого процесса обработки информации. </w:t>
      </w:r>
      <w:r w:rsidRPr="0002293A">
        <w:rPr>
          <w:sz w:val="26"/>
          <w:szCs w:val="26"/>
        </w:rPr>
        <w:br/>
        <w:t>   </w:t>
      </w:r>
      <w:r w:rsidRPr="0002293A">
        <w:rPr>
          <w:sz w:val="26"/>
          <w:szCs w:val="26"/>
        </w:rPr>
        <w:b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экономики получила возможность пе-рейти к массовому использованию персональных ЭВМ. Децентрализация предусматривает</w:t>
      </w:r>
      <w:r w:rsidRPr="0002293A">
        <w:rPr>
          <w:sz w:val="26"/>
          <w:szCs w:val="26"/>
        </w:rPr>
        <w:br/>
        <w:t>размещение ПЭВМ в местах возникновения и потребления информации, где создаются авто-номные пункты ее обработки. К ним относятся абонентские пункты и автоматизированные</w:t>
      </w:r>
      <w:r w:rsidRPr="0002293A">
        <w:rPr>
          <w:sz w:val="26"/>
          <w:szCs w:val="26"/>
        </w:rPr>
        <w:br/>
        <w:t>рабочие места (АРМ).</w:t>
      </w:r>
      <w:r w:rsidRPr="0002293A">
        <w:rPr>
          <w:sz w:val="26"/>
          <w:szCs w:val="26"/>
        </w:rPr>
        <w:br/>
        <w:t>    При непосредственном общении пользователя с ЭВМ его функции в информационной</w:t>
      </w:r>
      <w:r w:rsidRPr="0002293A">
        <w:rPr>
          <w:sz w:val="26"/>
          <w:szCs w:val="26"/>
        </w:rPr>
        <w:br/>
        <w:t>технологии расширяются. Он сам вводит данные, формирует информационную базу, решает</w:t>
      </w:r>
      <w:r w:rsidRPr="0002293A">
        <w:rPr>
          <w:sz w:val="26"/>
          <w:szCs w:val="26"/>
        </w:rPr>
        <w:br/>
        <w:t>задачи, получает результаты, оценивает их качество. У пользователя открываются реальные</w:t>
      </w:r>
      <w:r w:rsidRPr="0002293A">
        <w:rPr>
          <w:sz w:val="26"/>
          <w:szCs w:val="26"/>
        </w:rPr>
        <w:br/>
        <w:t>возможности решать задачи с альтернативными вариантами, анализировать и выбирать с по-</w:t>
      </w:r>
      <w:r w:rsidRPr="0002293A">
        <w:rPr>
          <w:sz w:val="26"/>
          <w:szCs w:val="26"/>
        </w:rPr>
        <w:br/>
        <w:t>мощью системы в конкретных условиях наиболее приемлемый вариант. Все это реализуется</w:t>
      </w:r>
      <w:r w:rsidRPr="0002293A">
        <w:rPr>
          <w:sz w:val="26"/>
          <w:szCs w:val="26"/>
        </w:rPr>
        <w:br/>
      </w:r>
      <w:r w:rsidRPr="0002293A">
        <w:rPr>
          <w:sz w:val="26"/>
          <w:szCs w:val="26"/>
        </w:rPr>
        <w:lastRenderedPageBreak/>
        <w:t>в пределах одного рабочего места. От пользователя при этом требуется знание основ приме-</w:t>
      </w:r>
      <w:r w:rsidRPr="0002293A">
        <w:rPr>
          <w:sz w:val="26"/>
          <w:szCs w:val="26"/>
        </w:rPr>
        <w:br/>
        <w:t>нения тех или иных информационных технологий.</w:t>
      </w:r>
    </w:p>
    <w:p w14:paraId="69758D56" w14:textId="77777777" w:rsidR="0002293A" w:rsidRPr="0002293A" w:rsidRDefault="0002293A" w:rsidP="0002293A">
      <w:pPr>
        <w:widowControl w:val="0"/>
        <w:spacing w:line="360" w:lineRule="auto"/>
        <w:jc w:val="both"/>
        <w:rPr>
          <w:sz w:val="26"/>
          <w:szCs w:val="26"/>
        </w:rPr>
      </w:pPr>
      <w:r w:rsidRPr="0002293A">
        <w:rPr>
          <w:sz w:val="26"/>
          <w:szCs w:val="26"/>
        </w:rPr>
        <w:t>Централизованная обработка:</w:t>
      </w:r>
      <w:r w:rsidRPr="0002293A">
        <w:rPr>
          <w:sz w:val="26"/>
          <w:szCs w:val="26"/>
        </w:rPr>
        <w:br/>
        <w:t>плюсы:</w:t>
      </w:r>
      <w:r w:rsidRPr="0002293A">
        <w:rPr>
          <w:sz w:val="26"/>
          <w:szCs w:val="26"/>
        </w:rPr>
        <w:br/>
        <w:t>- нет накладных расходов, связанных с согласованием информации в разных местах</w:t>
      </w:r>
      <w:r w:rsidRPr="0002293A">
        <w:rPr>
          <w:sz w:val="26"/>
          <w:szCs w:val="26"/>
        </w:rPr>
        <w:br/>
        <w:t>- полный контроль над системой в одном месте</w:t>
      </w:r>
      <w:r w:rsidRPr="0002293A">
        <w:rPr>
          <w:sz w:val="26"/>
          <w:szCs w:val="26"/>
        </w:rPr>
        <w:br/>
        <w:t>- проще разработка</w:t>
      </w:r>
      <w:r w:rsidRPr="0002293A">
        <w:rPr>
          <w:sz w:val="26"/>
          <w:szCs w:val="26"/>
        </w:rPr>
        <w:br/>
        <w:t>минусы:</w:t>
      </w:r>
      <w:r w:rsidRPr="0002293A">
        <w:rPr>
          <w:sz w:val="26"/>
          <w:szCs w:val="26"/>
        </w:rPr>
        <w:br/>
        <w:t>- ограничение производительности/пропускной способности - можность одной машины может расти не бесконечно</w:t>
      </w:r>
      <w:r w:rsidRPr="0002293A">
        <w:rPr>
          <w:sz w:val="26"/>
          <w:szCs w:val="26"/>
        </w:rPr>
        <w:br/>
        <w:t>- меньшая степень надёжности - одно звено определяет работоспособность всей системы</w:t>
      </w:r>
      <w:r w:rsidRPr="0002293A">
        <w:rPr>
          <w:sz w:val="26"/>
          <w:szCs w:val="26"/>
        </w:rPr>
        <w:br/>
        <w:t>Децентрализованная обработка:</w:t>
      </w:r>
      <w:r w:rsidRPr="0002293A">
        <w:rPr>
          <w:sz w:val="26"/>
          <w:szCs w:val="26"/>
        </w:rPr>
        <w:b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r w:rsidRPr="0002293A">
        <w:rPr>
          <w:sz w:val="26"/>
          <w:szCs w:val="26"/>
        </w:rPr>
        <w:br/>
        <w:t>- сложнее разрабатывать такое ПО</w:t>
      </w:r>
      <w:r w:rsidRPr="0002293A">
        <w:rPr>
          <w:sz w:val="26"/>
          <w:szCs w:val="26"/>
        </w:rPr>
        <w:br/>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 xml:space="preserve">подход основан на принципе алгоритмической </w:t>
      </w:r>
      <w:r w:rsidRPr="0002293A">
        <w:rPr>
          <w:sz w:val="26"/>
          <w:szCs w:val="26"/>
        </w:rPr>
        <w:lastRenderedPageBreak/>
        <w:t>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77777777"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-средство может обеспечивать поддержку только в заданных функциональных областях или в широком диапазоне функциональных областей) [5].</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77777777"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 поддержки приложений (рис. 5.10):</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77777777"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 (рис. 5.11) должно содержать четыре основных блока: анализ, проектирование, разработка и инфраструктура [34].</w:t>
      </w:r>
    </w:p>
    <w:p w14:paraId="0E5A6241"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анализа: 116</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lastRenderedPageBreak/>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lastRenderedPageBreak/>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02293A" w:rsidRDefault="0002293A" w:rsidP="0002293A">
      <w:pPr>
        <w:widowControl w:val="0"/>
        <w:spacing w:line="360" w:lineRule="auto"/>
        <w:jc w:val="both"/>
        <w:rPr>
          <w:sz w:val="26"/>
          <w:szCs w:val="26"/>
        </w:rPr>
      </w:pPr>
      <w:r w:rsidRPr="0002293A">
        <w:rPr>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02293A">
        <w:rPr>
          <w:sz w:val="26"/>
          <w:szCs w:val="26"/>
        </w:rPr>
        <w:t>Каталог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lastRenderedPageBreak/>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02293A" w:rsidRDefault="0002293A" w:rsidP="0002293A">
      <w:pPr>
        <w:widowControl w:val="0"/>
        <w:spacing w:line="360" w:lineRule="auto"/>
        <w:jc w:val="both"/>
        <w:rPr>
          <w:sz w:val="26"/>
          <w:szCs w:val="26"/>
        </w:rPr>
      </w:pPr>
      <w:r w:rsidRPr="0002293A">
        <w:rPr>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02293A">
        <w:rPr>
          <w:sz w:val="26"/>
          <w:szCs w:val="26"/>
        </w:rPr>
        <w:t>Поисковая машина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02293A" w:rsidRDefault="0002293A" w:rsidP="0002293A">
      <w:pPr>
        <w:widowControl w:val="0"/>
        <w:spacing w:line="360" w:lineRule="auto"/>
        <w:jc w:val="both"/>
        <w:rPr>
          <w:sz w:val="26"/>
          <w:szCs w:val="26"/>
        </w:rPr>
      </w:pPr>
      <w:r w:rsidRPr="0002293A">
        <w:rPr>
          <w:sz w:val="26"/>
          <w:szCs w:val="26"/>
        </w:rPr>
        <w:t>3. Метапоисковая машина</w:t>
      </w:r>
    </w:p>
    <w:p w14:paraId="11DB4FD7" w14:textId="77777777" w:rsidR="0002293A" w:rsidRPr="0002293A" w:rsidRDefault="0002293A" w:rsidP="0002293A">
      <w:pPr>
        <w:widowControl w:val="0"/>
        <w:spacing w:line="360" w:lineRule="auto"/>
        <w:jc w:val="both"/>
        <w:rPr>
          <w:sz w:val="26"/>
          <w:szCs w:val="26"/>
        </w:rPr>
      </w:pPr>
      <w:r w:rsidRPr="0002293A">
        <w:rPr>
          <w:sz w:val="26"/>
          <w:szCs w:val="26"/>
        </w:rPr>
        <w:lastRenderedPageBreak/>
        <w:t>метапоисковые системы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9F65670" w14:textId="77777777" w:rsidR="0055323E" w:rsidRDefault="0055323E" w:rsidP="0055323E">
      <w:pPr>
        <w:widowControl w:val="0"/>
        <w:spacing w:line="360" w:lineRule="auto"/>
        <w:jc w:val="both"/>
        <w:rPr>
          <w:sz w:val="26"/>
          <w:szCs w:val="26"/>
        </w:rPr>
      </w:pP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геоинформационных технологий.</w:t>
      </w:r>
    </w:p>
    <w:p w14:paraId="2770EDD2" w14:textId="77777777" w:rsidR="0055323E" w:rsidRDefault="0055323E" w:rsidP="0055323E">
      <w:pPr>
        <w:widowControl w:val="0"/>
        <w:spacing w:line="360" w:lineRule="auto"/>
        <w:jc w:val="both"/>
        <w:rPr>
          <w:sz w:val="26"/>
          <w:szCs w:val="26"/>
        </w:rPr>
      </w:pP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инф-ии и эл.подпись</w:t>
      </w:r>
    </w:p>
    <w:p w14:paraId="58F2FF91"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 и технич методы – прогр.: ср-ва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 xml:space="preserve">чтобы никто посторонний не мог ознакомиться с передаваемым сооб-ем М, А некот-м обр-м преобразует сооб-е в форму недоступную для прочтения посторонних. </w:t>
      </w:r>
      <w:r w:rsidRPr="0002293A">
        <w:rPr>
          <w:sz w:val="26"/>
          <w:szCs w:val="26"/>
        </w:rPr>
        <w:lastRenderedPageBreak/>
        <w:t>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lastRenderedPageBreak/>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77777777"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66BBEEE6" w14:textId="77777777" w:rsidR="0002293A" w:rsidRPr="0002293A"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r w:rsidRPr="0002293A">
        <w:rPr>
          <w:sz w:val="26"/>
          <w:szCs w:val="26"/>
        </w:rPr>
        <w:br/>
        <w:t>• односторонняя аутентификация;</w:t>
      </w:r>
      <w:r w:rsidRPr="0002293A">
        <w:rPr>
          <w:sz w:val="26"/>
          <w:szCs w:val="26"/>
        </w:rPr>
        <w:br/>
        <w:t>• двусторонняя аутентификация;</w:t>
      </w:r>
      <w:r w:rsidRPr="0002293A">
        <w:rPr>
          <w:sz w:val="26"/>
          <w:szCs w:val="26"/>
        </w:rPr>
        <w:b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предусматривает обмен информацией только в 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3A28F46E" w14:textId="77777777" w:rsidR="0002293A" w:rsidRPr="0002293A"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r w:rsidRPr="0002293A">
        <w:rPr>
          <w:sz w:val="26"/>
          <w:szCs w:val="26"/>
        </w:rPr>
        <w:br/>
        <w:t>• на симметричных алгоритмах шифрования;</w:t>
      </w:r>
      <w:r w:rsidRPr="0002293A">
        <w:rPr>
          <w:sz w:val="26"/>
          <w:szCs w:val="26"/>
        </w:rPr>
        <w:br/>
        <w:t>• однонаправленных ключевых хэш-функциях;</w:t>
      </w:r>
      <w:r w:rsidRPr="0002293A">
        <w:rPr>
          <w:sz w:val="26"/>
          <w:szCs w:val="26"/>
        </w:rPr>
        <w:br/>
        <w:t>• асимметричных алгоритмах шифрования;</w:t>
      </w:r>
      <w:r w:rsidRPr="0002293A">
        <w:rPr>
          <w:sz w:val="26"/>
          <w:szCs w:val="26"/>
        </w:rPr>
        <w:br/>
      </w:r>
      <w:r w:rsidRPr="0002293A">
        <w:rPr>
          <w:sz w:val="26"/>
          <w:szCs w:val="26"/>
        </w:rPr>
        <w:lastRenderedPageBreak/>
        <w:t>• алгоритмах электронной цифровой подписи.</w:t>
      </w:r>
    </w:p>
    <w:p w14:paraId="5035E0EC" w14:textId="77777777" w:rsidR="0002293A" w:rsidRPr="0002293A" w:rsidRDefault="0002293A" w:rsidP="0002293A">
      <w:pPr>
        <w:widowControl w:val="0"/>
        <w:spacing w:line="360" w:lineRule="auto"/>
        <w:jc w:val="both"/>
        <w:rPr>
          <w:sz w:val="26"/>
          <w:szCs w:val="26"/>
        </w:rPr>
      </w:pPr>
      <w:r w:rsidRPr="0002293A">
        <w:rPr>
          <w:b/>
          <w:bCs/>
          <w:sz w:val="26"/>
          <w:szCs w:val="26"/>
        </w:rPr>
        <w:t>Электро́нная по́дпись</w:t>
      </w:r>
      <w:r w:rsidRPr="0002293A">
        <w:rPr>
          <w:sz w:val="26"/>
          <w:szCs w:val="26"/>
        </w:rPr>
        <w:t> (ЭП) — </w:t>
      </w:r>
      <w:hyperlink r:id="rId6" w:tooltip="Информация" w:history="1">
        <w:r w:rsidRPr="0002293A">
          <w:rPr>
            <w:rStyle w:val="a9"/>
            <w:sz w:val="26"/>
            <w:szCs w:val="26"/>
          </w:rPr>
          <w:t>информация</w:t>
        </w:r>
      </w:hyperlink>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hyperlink r:id="rId7" w:tooltip="Лица" w:history="1">
        <w:r w:rsidRPr="0002293A">
          <w:rPr>
            <w:rStyle w:val="a9"/>
            <w:sz w:val="26"/>
            <w:szCs w:val="26"/>
          </w:rPr>
          <w:t>лица</w:t>
        </w:r>
      </w:hyperlink>
      <w:r w:rsidRPr="0002293A">
        <w:rPr>
          <w:sz w:val="26"/>
          <w:szCs w:val="26"/>
        </w:rPr>
        <w:t>, подписывающего информацию</w:t>
      </w:r>
      <w:hyperlink r:id="rId8" w:anchor="cite_note-0" w:history="1">
        <w:r w:rsidRPr="0002293A">
          <w:rPr>
            <w:rStyle w:val="a9"/>
            <w:sz w:val="26"/>
            <w:szCs w:val="26"/>
            <w:vertAlign w:val="superscript"/>
          </w:rPr>
          <w:t>[1]</w:t>
        </w:r>
      </w:hyperlink>
      <w:r w:rsidRPr="0002293A">
        <w:rPr>
          <w:sz w:val="26"/>
          <w:szCs w:val="26"/>
        </w:rPr>
        <w:t>.</w:t>
      </w:r>
    </w:p>
    <w:p w14:paraId="3E02AA15" w14:textId="77777777"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hyperlink r:id="rId9" w:tooltip="Реквизит" w:history="1">
        <w:r w:rsidRPr="0002293A">
          <w:rPr>
            <w:rStyle w:val="a9"/>
            <w:sz w:val="26"/>
            <w:szCs w:val="26"/>
          </w:rPr>
          <w:t>реквизит</w:t>
        </w:r>
      </w:hyperlink>
      <w:r w:rsidRPr="0002293A">
        <w:rPr>
          <w:sz w:val="26"/>
          <w:szCs w:val="26"/>
        </w:rPr>
        <w:t> </w:t>
      </w:r>
      <w:hyperlink r:id="rId10" w:tooltip="Электронный документ" w:history="1">
        <w:r w:rsidRPr="0002293A">
          <w:rPr>
            <w:rStyle w:val="a9"/>
            <w:sz w:val="26"/>
            <w:szCs w:val="26"/>
          </w:rPr>
          <w:t>электронного документа</w:t>
        </w:r>
      </w:hyperlink>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hyperlink r:id="rId11" w:tooltip="Сертификат открытого ключа" w:history="1">
        <w:r w:rsidRPr="0002293A">
          <w:rPr>
            <w:rStyle w:val="a9"/>
            <w:sz w:val="26"/>
            <w:szCs w:val="26"/>
          </w:rPr>
          <w:t>сертификата ключа ЭП</w:t>
        </w:r>
      </w:hyperlink>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77777777"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hyperlink r:id="rId12" w:tooltip="Идентификация" w:history="1">
        <w:r w:rsidRPr="0002293A">
          <w:rPr>
            <w:rStyle w:val="a9"/>
            <w:sz w:val="26"/>
            <w:szCs w:val="26"/>
          </w:rPr>
          <w:t>идентификации</w:t>
        </w:r>
      </w:hyperlink>
      <w:r w:rsidRPr="0002293A">
        <w:rPr>
          <w:sz w:val="26"/>
          <w:szCs w:val="26"/>
        </w:rPr>
        <w:t> лица, подписавшего электронный документ и является полноценной заменой (</w:t>
      </w:r>
      <w:hyperlink r:id="rId13" w:tooltip="Аналог" w:history="1">
        <w:r w:rsidRPr="0002293A">
          <w:rPr>
            <w:rStyle w:val="a9"/>
            <w:sz w:val="26"/>
            <w:szCs w:val="26"/>
          </w:rPr>
          <w:t>аналогом</w:t>
        </w:r>
      </w:hyperlink>
      <w:r w:rsidRPr="0002293A">
        <w:rPr>
          <w:sz w:val="26"/>
          <w:szCs w:val="26"/>
        </w:rPr>
        <w:t>) собственноручной подписи в случаях, предусмотренных законом</w:t>
      </w:r>
      <w:hyperlink r:id="rId14" w:anchor="cite_note-1" w:history="1">
        <w:r w:rsidRPr="0002293A">
          <w:rPr>
            <w:rStyle w:val="a9"/>
            <w:sz w:val="26"/>
            <w:szCs w:val="26"/>
            <w:vertAlign w:val="superscript"/>
          </w:rPr>
          <w:t>[2]</w:t>
        </w:r>
      </w:hyperlink>
      <w:r w:rsidRPr="0002293A">
        <w:rPr>
          <w:sz w:val="26"/>
          <w:szCs w:val="26"/>
        </w:rPr>
        <w:t>.</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77777777" w:rsidR="0002293A" w:rsidRPr="0002293A" w:rsidRDefault="0002293A" w:rsidP="0002293A">
      <w:pPr>
        <w:widowControl w:val="0"/>
        <w:spacing w:line="360" w:lineRule="auto"/>
        <w:jc w:val="both"/>
        <w:rPr>
          <w:sz w:val="26"/>
          <w:szCs w:val="26"/>
        </w:rPr>
      </w:pPr>
      <w:r w:rsidRPr="0002293A">
        <w:rPr>
          <w:sz w:val="26"/>
          <w:szCs w:val="26"/>
        </w:rPr>
        <w:t>- Контроль </w:t>
      </w:r>
      <w:hyperlink r:id="rId15" w:tooltip="Целостность информации" w:history="1">
        <w:r w:rsidRPr="0002293A">
          <w:rPr>
            <w:rStyle w:val="a9"/>
            <w:sz w:val="26"/>
            <w:szCs w:val="26"/>
          </w:rPr>
          <w:t>целостности</w:t>
        </w:r>
      </w:hyperlink>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Модели, методы и средства реализации технологий искусственного </w:t>
      </w:r>
      <w:r w:rsidRPr="00D21369">
        <w:rPr>
          <w:b/>
          <w:sz w:val="26"/>
          <w:szCs w:val="26"/>
        </w:rPr>
        <w:lastRenderedPageBreak/>
        <w:t>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lastRenderedPageBreak/>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77777777" w:rsidR="0002293A" w:rsidRPr="0002293A" w:rsidRDefault="0002293A" w:rsidP="0002293A">
      <w:pPr>
        <w:widowControl w:val="0"/>
        <w:spacing w:line="360" w:lineRule="auto"/>
        <w:jc w:val="both"/>
        <w:rPr>
          <w:sz w:val="26"/>
          <w:szCs w:val="26"/>
        </w:rPr>
      </w:pPr>
      <w:r w:rsidRPr="0002293A">
        <w:rPr>
          <w:b/>
          <w:iCs/>
          <w:sz w:val="26"/>
          <w:szCs w:val="26"/>
        </w:rPr>
        <w:t xml:space="preserve">Экспертные системы </w:t>
      </w:r>
      <w:r w:rsidRPr="0002293A">
        <w:rPr>
          <w:b/>
          <w:sz w:val="26"/>
          <w:szCs w:val="26"/>
        </w:rPr>
        <w:t>являются</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14:paraId="06C78AEF" w14:textId="77777777"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стоимость товара формируется на протяжении всей логистической цепочки, но 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w:t>
      </w:r>
      <w:r w:rsidRPr="0002293A">
        <w:rPr>
          <w:sz w:val="26"/>
          <w:szCs w:val="26"/>
        </w:rPr>
        <w:lastRenderedPageBreak/>
        <w:t>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lastRenderedPageBreak/>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16" w:tooltip="Employee self-service" w:history="1">
        <w:r w:rsidRPr="0002293A">
          <w:rPr>
            <w:rStyle w:val="a9"/>
            <w:sz w:val="26"/>
            <w:szCs w:val="26"/>
          </w:rPr>
          <w:t>Employee self-service</w:t>
        </w:r>
      </w:hyperlink>
      <w:r w:rsidRPr="0002293A">
        <w:rPr>
          <w:sz w:val="26"/>
          <w:szCs w:val="26"/>
        </w:rPr>
        <w:t>) и менеджерам (</w:t>
      </w:r>
      <w:hyperlink r:id="rId17"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xml:space="preserve"> Несмотря на экономический кризис, мало кто будет спорить о ценности человеческого капитала в качестве </w:t>
      </w:r>
      <w:r w:rsidRPr="0002293A">
        <w:rPr>
          <w:sz w:val="26"/>
          <w:szCs w:val="26"/>
        </w:rPr>
        <w:lastRenderedPageBreak/>
        <w:t>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18"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19" w:tooltip="BI" w:history="1">
        <w:r w:rsidRPr="0002293A">
          <w:rPr>
            <w:rStyle w:val="a9"/>
            <w:sz w:val="26"/>
            <w:szCs w:val="26"/>
          </w:rPr>
          <w:t>BI</w:t>
        </w:r>
      </w:hyperlink>
      <w:r w:rsidRPr="0002293A">
        <w:rPr>
          <w:sz w:val="26"/>
          <w:szCs w:val="26"/>
        </w:rPr>
        <w:t>/</w:t>
      </w:r>
      <w:hyperlink r:id="rId20"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lastRenderedPageBreak/>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 xml:space="preserve">4. находится в постоянном развитии и, как следствие, не имеет завершённого </w:t>
      </w:r>
      <w:r w:rsidRPr="0002293A">
        <w:rPr>
          <w:sz w:val="26"/>
          <w:szCs w:val="26"/>
        </w:rPr>
        <w:lastRenderedPageBreak/>
        <w:t>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lastRenderedPageBreak/>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 xml:space="preserve">дает план и временной график по </w:t>
      </w:r>
      <w:r w:rsidRPr="0002293A">
        <w:rPr>
          <w:sz w:val="26"/>
          <w:szCs w:val="26"/>
        </w:rPr>
        <w:lastRenderedPageBreak/>
        <w:t>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14:paraId="1318E503" w14:textId="77777777" w:rsidR="0002293A" w:rsidRPr="0002293A" w:rsidRDefault="0002293A" w:rsidP="0002293A">
      <w:pPr>
        <w:widowControl w:val="0"/>
        <w:spacing w:line="360" w:lineRule="auto"/>
        <w:jc w:val="both"/>
        <w:rPr>
          <w:sz w:val="26"/>
          <w:szCs w:val="26"/>
        </w:rPr>
      </w:pPr>
      <w:r w:rsidRPr="0002293A">
        <w:rPr>
          <w:sz w:val="26"/>
          <w:szCs w:val="26"/>
        </w:rPr>
        <w:t xml:space="preserve">Инкрементная модель является классическим примером инкрементной стратегии </w:t>
      </w:r>
      <w:r w:rsidRPr="0002293A">
        <w:rPr>
          <w:sz w:val="26"/>
          <w:szCs w:val="26"/>
        </w:rPr>
        <w:lastRenderedPageBreak/>
        <w:t>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 xml:space="preserve">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w:t>
      </w:r>
      <w:r w:rsidRPr="000546E2">
        <w:rPr>
          <w:sz w:val="26"/>
          <w:szCs w:val="26"/>
        </w:rPr>
        <w:lastRenderedPageBreak/>
        <w:t>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xml:space="preserve">) — в группе все время должен находиться </w:t>
      </w:r>
      <w:r w:rsidRPr="000546E2">
        <w:rPr>
          <w:sz w:val="26"/>
          <w:szCs w:val="26"/>
        </w:rPr>
        <w:lastRenderedPageBreak/>
        <w:t>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23"/>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xml:space="preserve">     обычные бригады (лидер бригады руководит работой младших программистов. </w:t>
      </w:r>
      <w:r w:rsidRPr="000546E2">
        <w:rPr>
          <w:sz w:val="26"/>
          <w:szCs w:val="26"/>
        </w:rPr>
        <w:lastRenderedPageBreak/>
        <w:t>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 xml:space="preserve">Внешнее описание ПС играет роль точной постановки задачи, решение которой </w:t>
      </w:r>
      <w:r w:rsidRPr="008E6754">
        <w:rPr>
          <w:sz w:val="26"/>
          <w:szCs w:val="26"/>
        </w:rPr>
        <w:lastRenderedPageBreak/>
        <w:t>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lastRenderedPageBreak/>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3)каждый слой располагает определенными ресурсами, которые он либо скрывает от других слоев, либо предоставляет непосредственно последующему слою (через </w:t>
      </w:r>
      <w:r w:rsidRPr="008E6754">
        <w:rPr>
          <w:iCs/>
          <w:sz w:val="26"/>
          <w:szCs w:val="26"/>
        </w:rPr>
        <w:lastRenderedPageBreak/>
        <w:t>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w:t>
      </w:r>
      <w:r w:rsidRPr="008E6754">
        <w:rPr>
          <w:sz w:val="26"/>
          <w:szCs w:val="26"/>
        </w:rPr>
        <w:lastRenderedPageBreak/>
        <w:t xml:space="preserve">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w:t>
      </w:r>
      <w:r w:rsidRPr="008E6754">
        <w:rPr>
          <w:sz w:val="26"/>
          <w:szCs w:val="26"/>
        </w:rPr>
        <w:lastRenderedPageBreak/>
        <w:t xml:space="preserve">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w:t>
      </w:r>
      <w:r w:rsidRPr="008E6754">
        <w:rPr>
          <w:sz w:val="26"/>
          <w:szCs w:val="26"/>
        </w:rPr>
        <w:lastRenderedPageBreak/>
        <w:t>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xml:space="preserve">. Этот язык позволяет использовать все конструкции структурного </w:t>
      </w:r>
      <w:r w:rsidRPr="008E6754">
        <w:rPr>
          <w:sz w:val="26"/>
          <w:szCs w:val="26"/>
        </w:rPr>
        <w:lastRenderedPageBreak/>
        <w:t>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4" w:name="_Toc510584361"/>
      <w:bookmarkStart w:id="5" w:name="_Toc510584362"/>
      <w:r w:rsidRPr="008E6754">
        <w:rPr>
          <w:bCs/>
          <w:i/>
          <w:iCs/>
          <w:sz w:val="26"/>
          <w:szCs w:val="26"/>
          <w:u w:val="single"/>
        </w:rPr>
        <w:t>1)Автономная отладка программного средства</w:t>
      </w:r>
      <w:bookmarkEnd w:id="4"/>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5"/>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lastRenderedPageBreak/>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lastRenderedPageBreak/>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w:t>
      </w:r>
      <w:r w:rsidRPr="008E6754">
        <w:rPr>
          <w:sz w:val="26"/>
          <w:szCs w:val="26"/>
        </w:rPr>
        <w:lastRenderedPageBreak/>
        <w:t xml:space="preserve">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w:t>
      </w:r>
      <w:r w:rsidRPr="008E6754">
        <w:rPr>
          <w:sz w:val="26"/>
          <w:szCs w:val="26"/>
        </w:rPr>
        <w:lastRenderedPageBreak/>
        <w:t xml:space="preserve">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w:t>
      </w:r>
      <w:r w:rsidRPr="008E6754">
        <w:rPr>
          <w:sz w:val="26"/>
          <w:szCs w:val="26"/>
        </w:rPr>
        <w:lastRenderedPageBreak/>
        <w:t xml:space="preserve">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Поколения архитектур ЭВМ. Понятие архитектура ЭМВ в узком и </w:t>
      </w:r>
      <w:r w:rsidRPr="00D21369">
        <w:rPr>
          <w:b/>
          <w:sz w:val="26"/>
          <w:szCs w:val="26"/>
        </w:rPr>
        <w:lastRenderedPageBreak/>
        <w:t>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w:t>
      </w:r>
      <w:r w:rsidRPr="004F21A7">
        <w:rPr>
          <w:sz w:val="26"/>
          <w:szCs w:val="26"/>
        </w:rPr>
        <w:lastRenderedPageBreak/>
        <w:t xml:space="preserve">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w:t>
      </w:r>
      <w:r w:rsidRPr="004F21A7">
        <w:rPr>
          <w:sz w:val="26"/>
          <w:szCs w:val="26"/>
        </w:rPr>
        <w:lastRenderedPageBreak/>
        <w:t xml:space="preserve">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Основные характеристики памяти. Критерии классификации </w:t>
      </w:r>
      <w:r w:rsidRPr="00D21369">
        <w:rPr>
          <w:b/>
          <w:sz w:val="26"/>
          <w:szCs w:val="26"/>
        </w:rPr>
        <w:lastRenderedPageBreak/>
        <w:t>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t xml:space="preserve">продолжит-ть обращения к памяти при считывании опр-ся по формуле: </w:t>
      </w:r>
    </w:p>
    <w:p w14:paraId="46787A84" w14:textId="77777777" w:rsidR="004F21A7" w:rsidRPr="004F21A7" w:rsidRDefault="00E56A71"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lastRenderedPageBreak/>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 xml:space="preserve">туры данных, требуемые в динамике вычислений, со </w:t>
      </w:r>
      <w:r w:rsidRPr="004F21A7">
        <w:rPr>
          <w:sz w:val="26"/>
          <w:szCs w:val="26"/>
        </w:rPr>
        <w:lastRenderedPageBreak/>
        <w:t>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w:t>
      </w:r>
      <w:r w:rsidRPr="004F21A7">
        <w:rPr>
          <w:sz w:val="26"/>
          <w:szCs w:val="26"/>
        </w:rPr>
        <w:lastRenderedPageBreak/>
        <w:t xml:space="preserve">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 xml:space="preserve">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w:t>
      </w:r>
      <w:r w:rsidRPr="004F21A7">
        <w:rPr>
          <w:sz w:val="26"/>
          <w:szCs w:val="26"/>
        </w:rPr>
        <w:lastRenderedPageBreak/>
        <w:t>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 xml:space="preserve">4) Команды выполняются в естественной посл-ти по возрастанию адресов в ОП, пока </w:t>
      </w:r>
      <w:r w:rsidRPr="004F21A7">
        <w:rPr>
          <w:sz w:val="26"/>
          <w:szCs w:val="26"/>
        </w:rPr>
        <w:lastRenderedPageBreak/>
        <w:t>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А1 – может обозн-ть адрес ячейки где хр-ся 1 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lastRenderedPageBreak/>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7" w:name="keyword-context.1"/>
      <w:bookmarkEnd w:id="7"/>
      <w:r w:rsidRPr="004F21A7">
        <w:rPr>
          <w:sz w:val="26"/>
          <w:szCs w:val="26"/>
        </w:rPr>
        <w:t>При </w:t>
      </w:r>
      <w:r w:rsidRPr="004F21A7">
        <w:rPr>
          <w:b/>
          <w:bCs/>
          <w:i/>
          <w:iCs/>
          <w:sz w:val="26"/>
          <w:szCs w:val="26"/>
        </w:rPr>
        <w:t>статическом распределении</w:t>
      </w:r>
      <w:r w:rsidRPr="004F21A7">
        <w:rPr>
          <w:sz w:val="26"/>
          <w:szCs w:val="26"/>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xml:space="preserve">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w:t>
      </w:r>
      <w:r w:rsidRPr="004F21A7">
        <w:rPr>
          <w:sz w:val="26"/>
          <w:szCs w:val="26"/>
        </w:rPr>
        <w:lastRenderedPageBreak/>
        <w:t>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 xml:space="preserve">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w:t>
      </w:r>
      <w:r w:rsidRPr="004F21A7">
        <w:rPr>
          <w:sz w:val="26"/>
          <w:szCs w:val="26"/>
        </w:rPr>
        <w:lastRenderedPageBreak/>
        <w:t>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w:t>
      </w:r>
      <w:r w:rsidRPr="004F21A7">
        <w:rPr>
          <w:sz w:val="26"/>
          <w:szCs w:val="26"/>
        </w:rPr>
        <w:lastRenderedPageBreak/>
        <w:t xml:space="preserve">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w:t>
      </w:r>
      <w:r w:rsidRPr="004F21A7">
        <w:rPr>
          <w:sz w:val="26"/>
          <w:szCs w:val="26"/>
        </w:rPr>
        <w:lastRenderedPageBreak/>
        <w:t>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28" o:title=""/>
          </v:shape>
          <o:OLEObject Type="Embed" ProgID="Visio.Drawing.11" ShapeID="_x0000_i1025" DrawAspect="Content" ObjectID="_1457129444" r:id="rId29"/>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w:t>
      </w:r>
      <w:r w:rsidRPr="004F21A7">
        <w:rPr>
          <w:sz w:val="26"/>
          <w:szCs w:val="26"/>
        </w:rPr>
        <w:lastRenderedPageBreak/>
        <w:t>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используются для организации взаимодействия с 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 xml:space="preserve">особый случай, возникший при выполнении команды и препятствующий нормальному продолжению программы (переполнение, нарушение защиты </w:t>
      </w:r>
      <w:r w:rsidRPr="004F21A7">
        <w:rPr>
          <w:sz w:val="26"/>
          <w:szCs w:val="26"/>
        </w:rPr>
        <w:lastRenderedPageBreak/>
        <w:t>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Сравнительная характеристика микропроцессоров типа CISC и 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w:t>
      </w:r>
      <w:r w:rsidRPr="004F21A7">
        <w:rPr>
          <w:sz w:val="26"/>
          <w:szCs w:val="26"/>
        </w:rPr>
        <w:lastRenderedPageBreak/>
        <w:t xml:space="preserve">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w:t>
      </w:r>
      <w:r w:rsidRPr="004F21A7">
        <w:rPr>
          <w:sz w:val="26"/>
          <w:szCs w:val="26"/>
        </w:rPr>
        <w:lastRenderedPageBreak/>
        <w:t xml:space="preserve">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w:t>
      </w:r>
      <w:r w:rsidRPr="004F21A7">
        <w:rPr>
          <w:sz w:val="26"/>
          <w:szCs w:val="26"/>
        </w:rPr>
        <w:lastRenderedPageBreak/>
        <w:t>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lastRenderedPageBreak/>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 xml:space="preserve">ния большей </w:t>
      </w:r>
      <w:r w:rsidRPr="004F21A7">
        <w:rPr>
          <w:sz w:val="26"/>
          <w:szCs w:val="26"/>
        </w:rPr>
        <w:lastRenderedPageBreak/>
        <w:t>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менена при неизменной 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 xml:space="preserve">зуется метод предсказания, позволяющий </w:t>
      </w:r>
      <w:r w:rsidRPr="004F21A7">
        <w:rPr>
          <w:sz w:val="26"/>
          <w:szCs w:val="26"/>
        </w:rPr>
        <w:lastRenderedPageBreak/>
        <w:t>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w:t>
      </w:r>
      <w:r w:rsidRPr="004F21A7">
        <w:rPr>
          <w:sz w:val="26"/>
          <w:szCs w:val="26"/>
        </w:rPr>
        <w:lastRenderedPageBreak/>
        <w:t>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w:t>
            </w:r>
            <w:r w:rsidRPr="004F21A7">
              <w:rPr>
                <w:sz w:val="26"/>
                <w:szCs w:val="26"/>
              </w:rPr>
              <w:lastRenderedPageBreak/>
              <w:t xml:space="preserve">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30" w:anchor="sp2" w:history="1">
              <w:r w:rsidRPr="004F21A7">
                <w:rPr>
                  <w:rStyle w:val="a9"/>
                  <w:rFonts w:eastAsiaTheme="majorEastAsia"/>
                  <w:sz w:val="26"/>
                  <w:szCs w:val="26"/>
                </w:rPr>
                <w:t>SP2</w:t>
              </w:r>
            </w:hyperlink>
            <w:r w:rsidRPr="004F21A7">
              <w:rPr>
                <w:sz w:val="26"/>
                <w:szCs w:val="26"/>
              </w:rPr>
              <w:t xml:space="preserve">, Intel PARAGON/ASCI Red, SGI/CRAY </w:t>
            </w:r>
            <w:hyperlink r:id="rId31" w:anchor="crayt3e" w:history="1">
              <w:r w:rsidRPr="004F21A7">
                <w:rPr>
                  <w:rStyle w:val="a9"/>
                  <w:rFonts w:eastAsiaTheme="majorEastAsia"/>
                  <w:sz w:val="26"/>
                  <w:szCs w:val="26"/>
                </w:rPr>
                <w:t>T3E</w:t>
              </w:r>
            </w:hyperlink>
            <w:r w:rsidRPr="004F21A7">
              <w:rPr>
                <w:sz w:val="26"/>
                <w:szCs w:val="26"/>
              </w:rPr>
              <w:t xml:space="preserve">, Hitachi </w:t>
            </w:r>
            <w:hyperlink r:id="rId32"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33"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34" w:history="1">
              <w:r w:rsidRPr="004F21A7">
                <w:rPr>
                  <w:rStyle w:val="a9"/>
                  <w:rFonts w:eastAsiaTheme="majorEastAsia"/>
                  <w:sz w:val="26"/>
                  <w:szCs w:val="26"/>
                </w:rPr>
                <w:t>MPI</w:t>
              </w:r>
            </w:hyperlink>
            <w:r w:rsidRPr="004F21A7">
              <w:rPr>
                <w:sz w:val="26"/>
                <w:szCs w:val="26"/>
              </w:rPr>
              <w:t xml:space="preserve">, </w:t>
            </w:r>
            <w:hyperlink r:id="rId35" w:anchor="pvm" w:history="1">
              <w:r w:rsidRPr="004F21A7">
                <w:rPr>
                  <w:rStyle w:val="a9"/>
                  <w:rFonts w:eastAsiaTheme="majorEastAsia"/>
                  <w:sz w:val="26"/>
                  <w:szCs w:val="26"/>
                </w:rPr>
                <w:t>PVM</w:t>
              </w:r>
            </w:hyperlink>
            <w:r w:rsidRPr="004F21A7">
              <w:rPr>
                <w:sz w:val="26"/>
                <w:szCs w:val="26"/>
              </w:rPr>
              <w:t xml:space="preserve">, </w:t>
            </w:r>
            <w:hyperlink r:id="rId36"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t xml:space="preserve">Примеры </w:t>
            </w:r>
          </w:p>
        </w:tc>
        <w:tc>
          <w:tcPr>
            <w:tcW w:w="6231" w:type="dxa"/>
            <w:vAlign w:val="center"/>
          </w:tcPr>
          <w:p w14:paraId="4A387EF8" w14:textId="77777777" w:rsidR="004F21A7" w:rsidRPr="004F21A7" w:rsidRDefault="00E56A71" w:rsidP="004F21A7">
            <w:pPr>
              <w:widowControl w:val="0"/>
              <w:spacing w:line="360" w:lineRule="auto"/>
              <w:jc w:val="both"/>
              <w:rPr>
                <w:sz w:val="26"/>
                <w:szCs w:val="26"/>
              </w:rPr>
            </w:pPr>
            <w:hyperlink r:id="rId37"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w:t>
            </w:r>
            <w:r w:rsidRPr="004F21A7">
              <w:rPr>
                <w:sz w:val="26"/>
                <w:szCs w:val="26"/>
              </w:rPr>
              <w:lastRenderedPageBreak/>
              <w:t xml:space="preserve">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38"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39"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40"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41" w:anchor="origin2000" w:history="1">
              <w:r w:rsidRPr="004F21A7">
                <w:rPr>
                  <w:rStyle w:val="a9"/>
                  <w:rFonts w:eastAsiaTheme="majorEastAsia"/>
                  <w:sz w:val="26"/>
                  <w:szCs w:val="26"/>
                </w:rPr>
                <w:t>Origin2000</w:t>
              </w:r>
            </w:hyperlink>
            <w:r w:rsidRPr="004F21A7">
              <w:rPr>
                <w:sz w:val="26"/>
                <w:szCs w:val="26"/>
              </w:rPr>
              <w:t xml:space="preserve">, Sun </w:t>
            </w:r>
            <w:hyperlink r:id="rId42" w:anchor="starfire" w:history="1">
              <w:r w:rsidRPr="004F21A7">
                <w:rPr>
                  <w:rStyle w:val="a9"/>
                  <w:rFonts w:eastAsiaTheme="majorEastAsia"/>
                  <w:sz w:val="26"/>
                  <w:szCs w:val="26"/>
                </w:rPr>
                <w:t>HPC 10000</w:t>
              </w:r>
            </w:hyperlink>
            <w:r w:rsidRPr="004F21A7">
              <w:rPr>
                <w:sz w:val="26"/>
                <w:szCs w:val="26"/>
              </w:rPr>
              <w:t xml:space="preserve">, IBM/Sequent </w:t>
            </w:r>
            <w:hyperlink r:id="rId43" w:anchor="numa-q" w:history="1">
              <w:r w:rsidRPr="004F21A7">
                <w:rPr>
                  <w:rStyle w:val="a9"/>
                  <w:rFonts w:eastAsiaTheme="majorEastAsia"/>
                  <w:sz w:val="26"/>
                  <w:szCs w:val="26"/>
                </w:rPr>
                <w:t>NUMA-Q 2000</w:t>
              </w:r>
            </w:hyperlink>
            <w:r w:rsidRPr="004F21A7">
              <w:rPr>
                <w:sz w:val="26"/>
                <w:szCs w:val="26"/>
              </w:rPr>
              <w:t xml:space="preserve">, SNI </w:t>
            </w:r>
            <w:hyperlink r:id="rId44"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w:t>
            </w:r>
            <w:r w:rsidRPr="004F21A7">
              <w:rPr>
                <w:sz w:val="26"/>
                <w:szCs w:val="26"/>
              </w:rPr>
              <w:lastRenderedPageBreak/>
              <w:t xml:space="preserve">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45" w:anchor="sx-5" w:history="1">
              <w:r w:rsidRPr="004F21A7">
                <w:rPr>
                  <w:rStyle w:val="a9"/>
                  <w:rFonts w:eastAsiaTheme="majorEastAsia"/>
                  <w:sz w:val="26"/>
                  <w:szCs w:val="26"/>
                </w:rPr>
                <w:t>SX-5</w:t>
              </w:r>
            </w:hyperlink>
            <w:r w:rsidRPr="004F21A7">
              <w:rPr>
                <w:sz w:val="26"/>
                <w:szCs w:val="26"/>
              </w:rPr>
              <w:t>, линия векторно-конвейерных компьютеров CRAY: от CRAY-1, CRAY J90/</w:t>
            </w:r>
            <w:hyperlink r:id="rId46" w:anchor="crayt90" w:history="1">
              <w:r w:rsidRPr="004F21A7">
                <w:rPr>
                  <w:rStyle w:val="a9"/>
                  <w:rFonts w:eastAsiaTheme="majorEastAsia"/>
                  <w:sz w:val="26"/>
                  <w:szCs w:val="26"/>
                </w:rPr>
                <w:t>T90</w:t>
              </w:r>
            </w:hyperlink>
            <w:r w:rsidRPr="004F21A7">
              <w:rPr>
                <w:sz w:val="26"/>
                <w:szCs w:val="26"/>
              </w:rPr>
              <w:t xml:space="preserve">, </w:t>
            </w:r>
            <w:hyperlink r:id="rId47" w:anchor="sv1" w:history="1">
              <w:r w:rsidRPr="004F21A7">
                <w:rPr>
                  <w:rStyle w:val="a9"/>
                  <w:rFonts w:eastAsiaTheme="majorEastAsia"/>
                  <w:sz w:val="26"/>
                  <w:szCs w:val="26"/>
                </w:rPr>
                <w:t>CRAY SV1</w:t>
              </w:r>
            </w:hyperlink>
            <w:r w:rsidRPr="004F21A7">
              <w:rPr>
                <w:sz w:val="26"/>
                <w:szCs w:val="26"/>
              </w:rPr>
              <w:t xml:space="preserve">, серия Fujitsu </w:t>
            </w:r>
            <w:hyperlink r:id="rId48"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lastRenderedPageBreak/>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49" o:title=""/>
          </v:shape>
          <o:OLEObject Type="Embed" ProgID="Equation.3" ShapeID="_x0000_i1026" DrawAspect="Content" ObjectID="_1457129445" r:id="rId50"/>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51" o:title=""/>
          </v:shape>
          <o:OLEObject Type="Embed" ProgID="Equation.3" ShapeID="_x0000_i1027" DrawAspect="Content" ObjectID="_1457129446" r:id="rId52"/>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53" o:title=""/>
          </v:shape>
          <o:OLEObject Type="Embed" ProgID="Equation.3" ShapeID="_x0000_i1028" DrawAspect="Content" ObjectID="_1457129447" r:id="rId54"/>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55" o:title=""/>
          </v:shape>
          <o:OLEObject Type="Embed" ProgID="Equation.3" ShapeID="_x0000_i1029" DrawAspect="Content" ObjectID="_1457129448" r:id="rId56"/>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lastRenderedPageBreak/>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57" o:title=""/>
          </v:shape>
          <o:OLEObject Type="Embed" ProgID="Equation.3" ShapeID="_x0000_i1030" DrawAspect="Content" ObjectID="_1457129449" r:id="rId58"/>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57" o:title=""/>
          </v:shape>
          <o:OLEObject Type="Embed" ProgID="Equation.3" ShapeID="_x0000_i1031" DrawAspect="Content" ObjectID="_1457129450" r:id="rId59"/>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57" o:title=""/>
          </v:shape>
          <o:OLEObject Type="Embed" ProgID="Equation.3" ShapeID="_x0000_i1032" DrawAspect="Content" ObjectID="_1457129451" r:id="rId60"/>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57" o:title=""/>
          </v:shape>
          <o:OLEObject Type="Embed" ProgID="Equation.3" ShapeID="_x0000_i1033" DrawAspect="Content" ObjectID="_1457129452" r:id="rId61"/>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57" o:title=""/>
          </v:shape>
          <o:OLEObject Type="Embed" ProgID="Equation.3" ShapeID="_x0000_i1034" DrawAspect="Content" ObjectID="_1457129453" r:id="rId62"/>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57" o:title=""/>
          </v:shape>
          <o:OLEObject Type="Embed" ProgID="Equation.3" ShapeID="_x0000_i1035" DrawAspect="Content" ObjectID="_1457129454" r:id="rId63"/>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57" o:title=""/>
          </v:shape>
          <o:OLEObject Type="Embed" ProgID="Equation.3" ShapeID="_x0000_i1036" DrawAspect="Content" ObjectID="_1457129455" r:id="rId64"/>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57" o:title=""/>
          </v:shape>
          <o:OLEObject Type="Embed" ProgID="Equation.3" ShapeID="_x0000_i1037" DrawAspect="Content" ObjectID="_1457129456" r:id="rId65"/>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57" o:title=""/>
          </v:shape>
          <o:OLEObject Type="Embed" ProgID="Equation.3" ShapeID="_x0000_i1038" DrawAspect="Content" ObjectID="_1457129457" r:id="rId66"/>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57" o:title=""/>
          </v:shape>
          <o:OLEObject Type="Embed" ProgID="Equation.3" ShapeID="_x0000_i1039" DrawAspect="Content" ObjectID="_1457129458" r:id="rId67"/>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68" o:title=""/>
          </v:shape>
          <o:OLEObject Type="Embed" ProgID="Equation.3" ShapeID="_x0000_i1040" DrawAspect="Content" ObjectID="_1457129459" r:id="rId69"/>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05pt;height:14.25pt" o:ole="" fillcolor="window">
            <v:imagedata r:id="rId70" o:title=""/>
          </v:shape>
          <o:OLEObject Type="Embed" ProgID="Equation.3" ShapeID="_x0000_i1041" DrawAspect="Content" ObjectID="_1457129460" r:id="rId71"/>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72" o:title=""/>
          </v:shape>
          <o:OLEObject Type="Embed" ProgID="Equation.3" ShapeID="_x0000_i1042" DrawAspect="Content" ObjectID="_1457129461" r:id="rId73"/>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74" o:title=""/>
          </v:shape>
          <o:OLEObject Type="Embed" ProgID="Equation.3" ShapeID="_x0000_i1043" DrawAspect="Content" ObjectID="_1457129462" r:id="rId75"/>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Генерация случайных чисел. Генерация последовательностей псевдослучайных чисел. Требования к генератору </w:t>
      </w:r>
      <w:r w:rsidRPr="00D21369">
        <w:rPr>
          <w:b/>
          <w:sz w:val="26"/>
          <w:szCs w:val="26"/>
        </w:rPr>
        <w:lastRenderedPageBreak/>
        <w:t>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 xml:space="preserve">Наиб прим-е на ЭВМ д\генерации послед-тей псевдослучайных чисел находят алг-мы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45pt;height:14.25pt" o:ole="" fillcolor="window">
            <v:imagedata r:id="rId76" o:title=""/>
          </v:shape>
          <o:OLEObject Type="Embed" ProgID="Equation.3" ShapeID="_x0000_i1044" DrawAspect="Content" ObjectID="_1457129463" r:id="rId77"/>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78" o:title=""/>
          </v:shape>
          <o:OLEObject Type="Embed" ProgID="Equation.3" ShapeID="_x0000_i1045" DrawAspect="Content" ObjectID="_1457129464" r:id="rId79"/>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80" o:title=""/>
          </v:shape>
          <o:OLEObject Type="Embed" ProgID="Equation.3" ShapeID="_x0000_i1046" DrawAspect="Content" ObjectID="_1457129465" r:id="rId81"/>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82" o:title=""/>
          </v:shape>
          <o:OLEObject Type="Embed" ProgID="Equation.3" ShapeID="_x0000_i1047" DrawAspect="Content" ObjectID="_1457129466" r:id="rId83"/>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lastRenderedPageBreak/>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число, принадлежащее последовательности СЧ равномерно распределенных 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 xml:space="preserve">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w:t>
      </w:r>
      <w:r w:rsidRPr="000F0E48">
        <w:rPr>
          <w:sz w:val="26"/>
          <w:szCs w:val="26"/>
        </w:rPr>
        <w:lastRenderedPageBreak/>
        <w:t>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4"/>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lastRenderedPageBreak/>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15pt;height:103.55pt" o:ole="" o:allowoverlap="f" fillcolor="window">
            <v:imagedata r:id="rId85" o:title="" gain="93623f"/>
          </v:shape>
          <o:OLEObject Type="Embed" ProgID="Word.Picture.8" ShapeID="_x0000_i1048" DrawAspect="Content" ObjectID="_1457129467" r:id="rId86"/>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lastRenderedPageBreak/>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3 Реальное время – время в кот-ом живет исследователь и компьютер; время 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 xml:space="preserve">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w:t>
      </w:r>
      <w:r w:rsidRPr="000F0E48">
        <w:rPr>
          <w:sz w:val="26"/>
          <w:szCs w:val="26"/>
        </w:rPr>
        <w:lastRenderedPageBreak/>
        <w:t>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2568A3" w:rsidRPr="000374BB" w:rsidRDefault="002568A3"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2568A3" w:rsidRDefault="002568A3"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2568A3" w:rsidRPr="000374BB" w:rsidRDefault="002568A3"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2568A3" w:rsidRDefault="002568A3"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2568A3" w:rsidRDefault="002568A3"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2568A3" w:rsidRDefault="002568A3"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2568A3" w:rsidRDefault="002568A3"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2568A3" w:rsidRPr="000374BB" w:rsidRDefault="002568A3"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2568A3" w:rsidRDefault="002568A3"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2568A3" w:rsidRPr="000374BB" w:rsidRDefault="002568A3"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2568A3" w:rsidRDefault="002568A3"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2568A3" w:rsidRDefault="002568A3"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2568A3" w:rsidRDefault="002568A3"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2568A3" w:rsidRDefault="002568A3"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lastRenderedPageBreak/>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87" o:title=""/>
          </v:shape>
          <o:OLEObject Type="Embed" ProgID="Equation.3" ShapeID="_x0000_i1049" DrawAspect="Content" ObjectID="_1457129468" r:id="rId88"/>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89"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90"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Агентное моделир-е вкл. в себя элементы теории игр, сложных систем, мультиагентных систем и эволюционного программир-я, методы Монте-Карло, 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w:t>
      </w:r>
      <w:r w:rsidRPr="000F0E48">
        <w:rPr>
          <w:sz w:val="26"/>
          <w:szCs w:val="26"/>
        </w:rPr>
        <w:lastRenderedPageBreak/>
        <w:t>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реализация рекомендаций, получ.на основе имитации, и составление документации по модели и 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w:t>
      </w:r>
      <w:r w:rsidRPr="000F0E48">
        <w:rPr>
          <w:sz w:val="26"/>
          <w:szCs w:val="26"/>
        </w:rPr>
        <w:lastRenderedPageBreak/>
        <w:t>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w:t>
      </w:r>
      <w:r w:rsidRPr="000F0E48">
        <w:rPr>
          <w:sz w:val="26"/>
          <w:szCs w:val="26"/>
        </w:rPr>
        <w:lastRenderedPageBreak/>
        <w:t>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 xml:space="preserve">Сети Петри предст. удобный математич. аппарат для моделир-я параллел.технологич. процессов с разделяемыми ресурсами. Преимущ-вом сетей </w:t>
      </w:r>
      <w:r w:rsidRPr="000F0E48">
        <w:rPr>
          <w:sz w:val="26"/>
          <w:szCs w:val="26"/>
        </w:rPr>
        <w:lastRenderedPageBreak/>
        <w:t>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lastRenderedPageBreak/>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w:t>
      </w:r>
      <w:r w:rsidRPr="004947AD">
        <w:rPr>
          <w:sz w:val="26"/>
          <w:szCs w:val="26"/>
        </w:rPr>
        <w:lastRenderedPageBreak/>
        <w:t>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w:t>
      </w:r>
      <w:r w:rsidRPr="004947AD">
        <w:rPr>
          <w:sz w:val="26"/>
          <w:szCs w:val="26"/>
        </w:rPr>
        <w:lastRenderedPageBreak/>
        <w:t>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8" w:name="_Toc1384093"/>
      <w:r w:rsidRPr="004947AD">
        <w:rPr>
          <w:i/>
          <w:sz w:val="26"/>
          <w:szCs w:val="26"/>
        </w:rPr>
        <w:t>Коммуникативность</w:t>
      </w:r>
      <w:bookmarkEnd w:id="8"/>
      <w:r w:rsidRPr="004947AD">
        <w:rPr>
          <w:sz w:val="26"/>
          <w:szCs w:val="26"/>
        </w:rPr>
        <w:t>.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w:t>
      </w:r>
      <w:r w:rsidRPr="004947AD">
        <w:rPr>
          <w:sz w:val="26"/>
          <w:szCs w:val="26"/>
        </w:rPr>
        <w:lastRenderedPageBreak/>
        <w:t xml:space="preserve">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9" w:name="_Toc1384094"/>
      <w:r w:rsidRPr="004947AD">
        <w:rPr>
          <w:i/>
          <w:sz w:val="26"/>
          <w:szCs w:val="26"/>
        </w:rPr>
        <w:t>Эквифинальност</w:t>
      </w:r>
      <w:bookmarkEnd w:id="9"/>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10" w:name="_Toc1384095"/>
      <w:r w:rsidRPr="004947AD">
        <w:rPr>
          <w:i/>
          <w:sz w:val="26"/>
          <w:szCs w:val="26"/>
        </w:rPr>
        <w:t>Закон необходимого разнообразия</w:t>
      </w:r>
      <w:bookmarkEnd w:id="10"/>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1" w:name="_Toc1384097"/>
      <w:r w:rsidRPr="004947AD">
        <w:rPr>
          <w:i/>
          <w:sz w:val="26"/>
          <w:szCs w:val="26"/>
        </w:rPr>
        <w:t>Закономерность целеобразования</w:t>
      </w:r>
      <w:bookmarkEnd w:id="11"/>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-Зависимость представления о цели и формулировки цели от стадии познания 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w:t>
      </w:r>
      <w:r w:rsidRPr="004947AD">
        <w:rPr>
          <w:sz w:val="26"/>
          <w:szCs w:val="26"/>
        </w:rPr>
        <w:lastRenderedPageBreak/>
        <w:t xml:space="preserve">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w:t>
      </w:r>
      <w:r w:rsidRPr="004947AD">
        <w:rPr>
          <w:sz w:val="26"/>
          <w:szCs w:val="26"/>
        </w:rPr>
        <w:lastRenderedPageBreak/>
        <w:t xml:space="preserve">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w:t>
      </w:r>
      <w:r w:rsidRPr="004947AD">
        <w:rPr>
          <w:sz w:val="26"/>
          <w:szCs w:val="26"/>
        </w:rPr>
        <w:lastRenderedPageBreak/>
        <w:t xml:space="preserve">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-отрицают один из выявленных признаков и заменяют его принципиально иным признаком, не обязательно противоположным отброшенному, конструируют новый 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В качественных методах основное внимание уделяется организации постановки задачи, новому этапу ее формализации, формированию вариантов, выбору подхода 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lastRenderedPageBreak/>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w:t>
      </w:r>
      <w:r w:rsidRPr="004947AD">
        <w:rPr>
          <w:sz w:val="26"/>
          <w:szCs w:val="26"/>
        </w:rPr>
        <w:lastRenderedPageBreak/>
        <w:t xml:space="preserve">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lastRenderedPageBreak/>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lastRenderedPageBreak/>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lastRenderedPageBreak/>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lastRenderedPageBreak/>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pt;height:9.75pt" o:ole="">
            <v:imagedata r:id="rId91" o:title=""/>
          </v:shape>
          <o:OLEObject Type="Embed" ProgID="Equation.3" ShapeID="_x0000_i1050" DrawAspect="Content" ObjectID="_1457129469" r:id="rId92"/>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93" o:title=""/>
          </v:shape>
          <o:OLEObject Type="Embed" ProgID="Equation.3" ShapeID="_x0000_i1051" DrawAspect="Content" ObjectID="_1457129470" r:id="rId94"/>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95" o:title=""/>
          </v:shape>
          <o:OLEObject Type="Embed" ProgID="Equation.3" ShapeID="_x0000_i1052" DrawAspect="Content" ObjectID="_1457129471" r:id="rId96"/>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97" o:title=""/>
          </v:shape>
          <o:OLEObject Type="Embed" ProgID="Equation.3" ShapeID="_x0000_i1053" DrawAspect="Content" ObjectID="_1457129472" r:id="rId98"/>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99" o:title=""/>
          </v:shape>
          <o:OLEObject Type="Embed" ProgID="Equation.3" ShapeID="_x0000_i1054" DrawAspect="Content" ObjectID="_1457129473" r:id="rId100"/>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101" o:title=""/>
          </v:shape>
          <o:OLEObject Type="Embed" ProgID="Equation.3" ShapeID="_x0000_i1055" DrawAspect="Content" ObjectID="_1457129474" r:id="rId102"/>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103" o:title=""/>
          </v:shape>
          <o:OLEObject Type="Embed" ProgID="Equation.3" ShapeID="_x0000_i1056" DrawAspect="Content" ObjectID="_1457129475" r:id="rId104"/>
        </w:object>
      </w:r>
      <w:r w:rsidRPr="004947AD">
        <w:rPr>
          <w:sz w:val="26"/>
          <w:szCs w:val="26"/>
        </w:rPr>
        <w:t>=</w:t>
      </w:r>
      <w:r w:rsidRPr="004947AD">
        <w:rPr>
          <w:sz w:val="26"/>
          <w:szCs w:val="26"/>
        </w:rPr>
        <w:object w:dxaOrig="880" w:dyaOrig="400" w14:anchorId="4AFFBC14">
          <v:shape id="_x0000_i1057" type="#_x0000_t75" style="width:24pt;height:11.25pt" o:ole="">
            <v:imagedata r:id="rId105" o:title=""/>
          </v:shape>
          <o:OLEObject Type="Embed" ProgID="Equation.3" ShapeID="_x0000_i1057" DrawAspect="Content" ObjectID="_1457129476" r:id="rId106"/>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07" o:title=""/>
          </v:shape>
          <o:OLEObject Type="Embed" ProgID="Equation.3" ShapeID="_x0000_i1058" DrawAspect="Content" ObjectID="_1457129477" r:id="rId108"/>
        </w:object>
      </w:r>
      <w:r w:rsidRPr="004947AD">
        <w:rPr>
          <w:sz w:val="26"/>
          <w:szCs w:val="26"/>
        </w:rPr>
        <w:t>=</w:t>
      </w:r>
      <w:r w:rsidRPr="004947AD">
        <w:rPr>
          <w:sz w:val="26"/>
          <w:szCs w:val="26"/>
        </w:rPr>
        <w:object w:dxaOrig="2240" w:dyaOrig="400" w14:anchorId="3DD057CB">
          <v:shape id="_x0000_i1059" type="#_x0000_t75" style="width:62.25pt;height:10.5pt" o:ole="">
            <v:imagedata r:id="rId109" o:title=""/>
          </v:shape>
          <o:OLEObject Type="Embed" ProgID="Equation.3" ShapeID="_x0000_i1059" DrawAspect="Content" ObjectID="_1457129478" r:id="rId110"/>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11" o:title=""/>
          </v:shape>
          <o:OLEObject Type="Embed" ProgID="Equation.3" ShapeID="_x0000_i1060" DrawAspect="Content" ObjectID="_1457129479" r:id="rId112"/>
        </w:object>
      </w:r>
      <w:r w:rsidRPr="004947AD">
        <w:rPr>
          <w:sz w:val="26"/>
          <w:szCs w:val="26"/>
        </w:rPr>
        <w:t>=</w:t>
      </w:r>
      <w:r w:rsidRPr="004947AD">
        <w:rPr>
          <w:sz w:val="26"/>
          <w:szCs w:val="26"/>
        </w:rPr>
        <w:object w:dxaOrig="2220" w:dyaOrig="400" w14:anchorId="26507E88">
          <v:shape id="_x0000_i1061" type="#_x0000_t75" style="width:72.05pt;height:12.75pt" o:ole="">
            <v:imagedata r:id="rId113" o:title=""/>
          </v:shape>
          <o:OLEObject Type="Embed" ProgID="Equation.3" ShapeID="_x0000_i1061" DrawAspect="Content" ObjectID="_1457129480" r:id="rId114"/>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15" o:title=""/>
          </v:shape>
          <o:OLEObject Type="Embed" ProgID="Equation.3" ShapeID="_x0000_i1062" DrawAspect="Content" ObjectID="_1457129481" r:id="rId116"/>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17" o:title=""/>
          </v:shape>
          <o:OLEObject Type="Embed" ProgID="Equation.3" ShapeID="_x0000_i1063" DrawAspect="Content" ObjectID="_1457129482" r:id="rId118"/>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19" o:title=""/>
          </v:shape>
          <o:OLEObject Type="Embed" ProgID="Equation.3" ShapeID="_x0000_i1064" DrawAspect="Content" ObjectID="_1457129483" r:id="rId120"/>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21" o:title=""/>
          </v:shape>
          <o:OLEObject Type="Embed" ProgID="Equation.3" ShapeID="_x0000_i1065" DrawAspect="Content" ObjectID="_1457129484" r:id="rId122"/>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23" o:title=""/>
          </v:shape>
          <o:OLEObject Type="Embed" ProgID="Equation.3" ShapeID="_x0000_i1066" DrawAspect="Content" ObjectID="_1457129485" r:id="rId124"/>
        </w:object>
      </w:r>
      <w:r w:rsidRPr="004947AD">
        <w:rPr>
          <w:sz w:val="26"/>
          <w:szCs w:val="26"/>
        </w:rPr>
        <w:t xml:space="preserve"> или </w:t>
      </w:r>
      <w:r w:rsidRPr="004947AD">
        <w:rPr>
          <w:sz w:val="26"/>
          <w:szCs w:val="26"/>
        </w:rPr>
        <w:object w:dxaOrig="3600" w:dyaOrig="400" w14:anchorId="3004C8A1">
          <v:shape id="_x0000_i1067" type="#_x0000_t75" style="width:84.05pt;height:9pt" o:ole="">
            <v:imagedata r:id="rId125" o:title=""/>
          </v:shape>
          <o:OLEObject Type="Embed" ProgID="Equation.3" ShapeID="_x0000_i1067" DrawAspect="Content" ObjectID="_1457129486" r:id="rId126"/>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27" o:title=""/>
          </v:shape>
          <o:OLEObject Type="Embed" ProgID="Equation.3" ShapeID="_x0000_i1068" DrawAspect="Content" ObjectID="_1457129487" r:id="rId128"/>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29" o:title=""/>
          </v:shape>
          <o:OLEObject Type="Embed" ProgID="Equation.3" ShapeID="_x0000_i1069" DrawAspect="Content" ObjectID="_1457129488" r:id="rId130"/>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31" o:title=""/>
          </v:shape>
          <o:OLEObject Type="Embed" ProgID="Equation.3" ShapeID="_x0000_i1070" DrawAspect="Content" ObjectID="_1457129489" r:id="rId132"/>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6pt;height:7.5pt" o:ole="">
            <v:imagedata r:id="rId133" o:title=""/>
          </v:shape>
          <o:OLEObject Type="Embed" ProgID="Equation.3" ShapeID="_x0000_i1071" DrawAspect="Content" ObjectID="_1457129490" r:id="rId134"/>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35" o:title=""/>
          </v:shape>
          <o:OLEObject Type="Embed" ProgID="Equation.3" ShapeID="_x0000_i1072" DrawAspect="Content" ObjectID="_1457129491" r:id="rId136"/>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4.9pt;height:12pt" o:ole="">
            <v:imagedata r:id="rId137" o:title=""/>
          </v:shape>
          <o:OLEObject Type="Embed" ProgID="Equation.3" ShapeID="_x0000_i1073" DrawAspect="Content" ObjectID="_1457129492" r:id="rId138"/>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w:t>
      </w:r>
      <w:r w:rsidRPr="004947AD">
        <w:rPr>
          <w:sz w:val="26"/>
          <w:szCs w:val="26"/>
        </w:rPr>
        <w:lastRenderedPageBreak/>
        <w:t xml:space="preserve">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w:t>
      </w:r>
      <w:r w:rsidRPr="004947AD">
        <w:rPr>
          <w:sz w:val="26"/>
          <w:szCs w:val="26"/>
        </w:rPr>
        <w:lastRenderedPageBreak/>
        <w:t xml:space="preserve">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w:t>
      </w:r>
      <w:r w:rsidRPr="004947AD">
        <w:rPr>
          <w:sz w:val="26"/>
          <w:szCs w:val="26"/>
        </w:rPr>
        <w:lastRenderedPageBreak/>
        <w:t xml:space="preserve">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2568A3" w:rsidRPr="00B51EE3" w:rsidRDefault="002568A3"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2568A3" w:rsidRPr="00B51EE3" w:rsidRDefault="002568A3"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2568A3" w:rsidRPr="00B51EE3" w:rsidRDefault="002568A3"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2568A3" w:rsidRPr="00B51EE3" w:rsidRDefault="002568A3"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2568A3" w:rsidRPr="00B51EE3" w:rsidRDefault="002568A3"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2568A3" w:rsidRPr="00B51EE3" w:rsidRDefault="002568A3"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2568A3" w:rsidRPr="00B51EE3" w:rsidRDefault="002568A3"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2568A3" w:rsidRPr="00B51EE3" w:rsidRDefault="002568A3"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2568A3" w:rsidRPr="00B51EE3" w:rsidRDefault="002568A3"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2568A3" w:rsidRPr="00B51EE3" w:rsidRDefault="002568A3"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2568A3" w:rsidRPr="00B51EE3" w:rsidRDefault="002568A3"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2568A3" w:rsidRPr="00D37C65" w:rsidRDefault="002568A3"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2568A3" w:rsidRPr="00D37C65" w:rsidRDefault="002568A3"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2568A3" w:rsidRPr="00D37C65" w:rsidRDefault="002568A3"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2568A3" w:rsidRPr="00D37C65" w:rsidRDefault="002568A3"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2568A3" w:rsidRPr="00D37C65" w:rsidRDefault="002568A3"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2568A3" w:rsidRPr="00D37C65" w:rsidRDefault="002568A3"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2568A3" w:rsidRPr="00D37C65" w:rsidRDefault="002568A3"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2568A3" w:rsidRPr="00D37C65" w:rsidRDefault="002568A3"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2568A3" w:rsidRPr="00D37C65" w:rsidRDefault="002568A3"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2568A3" w:rsidRPr="00D37C65" w:rsidRDefault="002568A3"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2568A3" w:rsidRPr="00D37C65" w:rsidRDefault="002568A3"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2568A3" w:rsidRPr="00D37C65" w:rsidRDefault="002568A3"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2568A3" w:rsidRPr="00960B75" w:rsidRDefault="002568A3"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2568A3" w:rsidRPr="00960B75" w:rsidRDefault="002568A3"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w:t>
      </w:r>
      <w:r w:rsidRPr="004947AD">
        <w:rPr>
          <w:sz w:val="26"/>
          <w:szCs w:val="26"/>
        </w:rPr>
        <w:lastRenderedPageBreak/>
        <w:t>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w:t>
      </w:r>
      <w:r w:rsidRPr="004947AD">
        <w:rPr>
          <w:sz w:val="26"/>
          <w:szCs w:val="26"/>
        </w:rPr>
        <w:lastRenderedPageBreak/>
        <w:t>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 xml:space="preserve">-целостности – предполагает, что исследуемый объект рассматривается или выделяется из совокупности объектов как нечто целое по отношению к окружающей </w:t>
      </w:r>
      <w:r w:rsidRPr="004947AD">
        <w:rPr>
          <w:sz w:val="26"/>
          <w:szCs w:val="26"/>
        </w:rPr>
        <w:lastRenderedPageBreak/>
        <w:t>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w:t>
      </w:r>
      <w:r w:rsidRPr="004947AD">
        <w:rPr>
          <w:sz w:val="26"/>
          <w:szCs w:val="26"/>
        </w:rPr>
        <w:lastRenderedPageBreak/>
        <w:t>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lastRenderedPageBreak/>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lastRenderedPageBreak/>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lastRenderedPageBreak/>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 xml:space="preserve">пропускной </w:t>
      </w:r>
      <w:r w:rsidRPr="00F74239">
        <w:rPr>
          <w:b/>
          <w:sz w:val="26"/>
          <w:szCs w:val="26"/>
        </w:rPr>
        <w:lastRenderedPageBreak/>
        <w:t>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lastRenderedPageBreak/>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lastRenderedPageBreak/>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w:t>
      </w:r>
      <w:r w:rsidRPr="000806E6">
        <w:rPr>
          <w:sz w:val="26"/>
          <w:szCs w:val="26"/>
        </w:rPr>
        <w:lastRenderedPageBreak/>
        <w:t>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lastRenderedPageBreak/>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На стадии проектирования информационной системы проектировщик должен 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lastRenderedPageBreak/>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 xml:space="preserve">логическая модель (логическая)- описание логической связи между </w:t>
      </w:r>
      <w:r w:rsidRPr="000806E6">
        <w:rPr>
          <w:sz w:val="26"/>
          <w:szCs w:val="26"/>
        </w:rPr>
        <w:lastRenderedPageBreak/>
        <w:t>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1:1 (один к одному). Означает, что один экземпляр первой сущности связан с </w:t>
      </w:r>
      <w:r w:rsidRPr="000806E6">
        <w:rPr>
          <w:sz w:val="26"/>
          <w:szCs w:val="26"/>
        </w:rPr>
        <w:lastRenderedPageBreak/>
        <w:t>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lastRenderedPageBreak/>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 xml:space="preserve">Потенциальный ключ может быть простым и составным (сложным). Отношение может иметь несколько потенциальных ключей, один из которых первичный, все </w:t>
      </w:r>
      <w:r w:rsidRPr="001E58AB">
        <w:rPr>
          <w:sz w:val="26"/>
          <w:szCs w:val="26"/>
        </w:rPr>
        <w:lastRenderedPageBreak/>
        <w:t>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lastRenderedPageBreak/>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w:t>
      </w:r>
      <w:r w:rsidRPr="00E011C8">
        <w:rPr>
          <w:sz w:val="26"/>
          <w:szCs w:val="26"/>
        </w:rPr>
        <w:lastRenderedPageBreak/>
        <w:t xml:space="preserve">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Скалярное выражение – имя столбцов таблицы или 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w:t>
      </w:r>
      <w:r w:rsidRPr="00E011C8">
        <w:rPr>
          <w:sz w:val="26"/>
          <w:szCs w:val="26"/>
        </w:rPr>
        <w:lastRenderedPageBreak/>
        <w:t xml:space="preserve">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 xml:space="preserve">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w:t>
      </w:r>
      <w:r w:rsidRPr="00E011C8">
        <w:rPr>
          <w:sz w:val="26"/>
          <w:szCs w:val="26"/>
        </w:rPr>
        <w:lastRenderedPageBreak/>
        <w:t>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Абитуринты(Номер, Фамилия); Факультеты(Номер, Факультет); Предмет(Номер, 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lastRenderedPageBreak/>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w:t>
      </w:r>
      <w:r w:rsidRPr="00E011C8">
        <w:rPr>
          <w:sz w:val="26"/>
          <w:szCs w:val="26"/>
        </w:rPr>
        <w:lastRenderedPageBreak/>
        <w:t xml:space="preserve">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lastRenderedPageBreak/>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 xml:space="preserve">Ограничение целостности – это некоторое утверждение которое может быть либо </w:t>
      </w:r>
      <w:r w:rsidRPr="00E011C8">
        <w:rPr>
          <w:sz w:val="26"/>
          <w:szCs w:val="26"/>
        </w:rPr>
        <w:lastRenderedPageBreak/>
        <w:t>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lastRenderedPageBreak/>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если блокировка объекта транзакции отвергается от того, что объект 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w:t>
            </w:r>
            <w:r w:rsidRPr="00E011C8">
              <w:rPr>
                <w:sz w:val="26"/>
                <w:szCs w:val="26"/>
              </w:rPr>
              <w:lastRenderedPageBreak/>
              <w:t xml:space="preserve">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lastRenderedPageBreak/>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w:t>
            </w:r>
            <w:r w:rsidRPr="00E011C8">
              <w:rPr>
                <w:sz w:val="26"/>
                <w:szCs w:val="26"/>
              </w:rPr>
              <w:lastRenderedPageBreak/>
              <w:t>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lastRenderedPageBreak/>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w:t>
      </w:r>
      <w:r w:rsidRPr="00E011C8">
        <w:rPr>
          <w:sz w:val="26"/>
          <w:szCs w:val="26"/>
        </w:rPr>
        <w:lastRenderedPageBreak/>
        <w:t xml:space="preserve">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Найдя 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w:t>
      </w:r>
      <w:r w:rsidRPr="00E011C8">
        <w:rPr>
          <w:sz w:val="26"/>
          <w:szCs w:val="26"/>
        </w:rPr>
        <w:lastRenderedPageBreak/>
        <w:t xml:space="preserve">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3 - начата до контр. точки и не завершилась к моменту сбоя. Часть страниц данных –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lastRenderedPageBreak/>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2">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4">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5">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6">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6">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7">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39">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2">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60D10C7E"/>
    <w:multiLevelType w:val="singleLevel"/>
    <w:tmpl w:val="6F9AFF98"/>
    <w:lvl w:ilvl="0">
      <w:start w:val="1"/>
      <w:numFmt w:val="decimal"/>
      <w:suff w:val="space"/>
      <w:lvlText w:val="%1."/>
      <w:lvlJc w:val="left"/>
      <w:pPr>
        <w:ind w:left="113" w:hanging="113"/>
      </w:pPr>
      <w:rPr>
        <w:rFonts w:hint="default"/>
      </w:rPr>
    </w:lvl>
  </w:abstractNum>
  <w:abstractNum w:abstractNumId="45">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6">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2">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7">
    <w:nsid w:val="78616EAF"/>
    <w:multiLevelType w:val="hybridMultilevel"/>
    <w:tmpl w:val="CF7EC3AA"/>
    <w:lvl w:ilvl="0" w:tplc="7FD47534">
      <w:start w:val="1"/>
      <w:numFmt w:val="decimal"/>
      <w:lvlText w:val="%1)"/>
      <w:lvlJc w:val="left"/>
      <w:pPr>
        <w:ind w:left="426" w:hanging="360"/>
      </w:pPr>
      <w:rPr>
        <w:rFonts w:hint="default"/>
        <w:sz w:val="9"/>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58">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59">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22"/>
  </w:num>
  <w:num w:numId="4">
    <w:abstractNumId w:val="29"/>
  </w:num>
  <w:num w:numId="5">
    <w:abstractNumId w:val="61"/>
  </w:num>
  <w:num w:numId="6">
    <w:abstractNumId w:val="53"/>
  </w:num>
  <w:num w:numId="7">
    <w:abstractNumId w:val="12"/>
  </w:num>
  <w:num w:numId="8">
    <w:abstractNumId w:val="49"/>
  </w:num>
  <w:num w:numId="9">
    <w:abstractNumId w:val="9"/>
  </w:num>
  <w:num w:numId="10">
    <w:abstractNumId w:val="18"/>
  </w:num>
  <w:num w:numId="11">
    <w:abstractNumId w:val="27"/>
  </w:num>
  <w:num w:numId="12">
    <w:abstractNumId w:val="51"/>
  </w:num>
  <w:num w:numId="13">
    <w:abstractNumId w:val="8"/>
  </w:num>
  <w:num w:numId="14">
    <w:abstractNumId w:val="48"/>
  </w:num>
  <w:num w:numId="15">
    <w:abstractNumId w:val="28"/>
  </w:num>
  <w:num w:numId="16">
    <w:abstractNumId w:val="34"/>
  </w:num>
  <w:num w:numId="17">
    <w:abstractNumId w:val="31"/>
  </w:num>
  <w:num w:numId="18">
    <w:abstractNumId w:val="2"/>
  </w:num>
  <w:num w:numId="19">
    <w:abstractNumId w:val="47"/>
  </w:num>
  <w:num w:numId="20">
    <w:abstractNumId w:val="37"/>
  </w:num>
  <w:num w:numId="21">
    <w:abstractNumId w:val="25"/>
  </w:num>
  <w:num w:numId="22">
    <w:abstractNumId w:val="24"/>
  </w:num>
  <w:num w:numId="23">
    <w:abstractNumId w:val="14"/>
  </w:num>
  <w:num w:numId="24">
    <w:abstractNumId w:val="45"/>
  </w:num>
  <w:num w:numId="25">
    <w:abstractNumId w:val="15"/>
  </w:num>
  <w:num w:numId="26">
    <w:abstractNumId w:val="59"/>
  </w:num>
  <w:num w:numId="27">
    <w:abstractNumId w:val="42"/>
  </w:num>
  <w:num w:numId="28">
    <w:abstractNumId w:val="33"/>
  </w:num>
  <w:num w:numId="29">
    <w:abstractNumId w:val="50"/>
  </w:num>
  <w:num w:numId="30">
    <w:abstractNumId w:val="62"/>
  </w:num>
  <w:num w:numId="31">
    <w:abstractNumId w:val="7"/>
  </w:num>
  <w:num w:numId="32">
    <w:abstractNumId w:val="56"/>
  </w:num>
  <w:num w:numId="33">
    <w:abstractNumId w:val="10"/>
  </w:num>
  <w:num w:numId="34">
    <w:abstractNumId w:val="5"/>
  </w:num>
  <w:num w:numId="35">
    <w:abstractNumId w:val="19"/>
  </w:num>
  <w:num w:numId="36">
    <w:abstractNumId w:val="3"/>
  </w:num>
  <w:num w:numId="37">
    <w:abstractNumId w:val="58"/>
  </w:num>
  <w:num w:numId="38">
    <w:abstractNumId w:val="23"/>
  </w:num>
  <w:num w:numId="39">
    <w:abstractNumId w:val="26"/>
  </w:num>
  <w:num w:numId="40">
    <w:abstractNumId w:val="40"/>
  </w:num>
  <w:num w:numId="41">
    <w:abstractNumId w:val="6"/>
  </w:num>
  <w:num w:numId="42">
    <w:abstractNumId w:val="16"/>
  </w:num>
  <w:num w:numId="43">
    <w:abstractNumId w:val="54"/>
  </w:num>
  <w:num w:numId="44">
    <w:abstractNumId w:val="55"/>
  </w:num>
  <w:num w:numId="45">
    <w:abstractNumId w:val="4"/>
  </w:num>
  <w:num w:numId="46">
    <w:abstractNumId w:val="60"/>
  </w:num>
  <w:num w:numId="47">
    <w:abstractNumId w:val="46"/>
  </w:num>
  <w:num w:numId="48">
    <w:abstractNumId w:val="32"/>
  </w:num>
  <w:num w:numId="49">
    <w:abstractNumId w:val="30"/>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7"/>
  </w:num>
  <w:num w:numId="56">
    <w:abstractNumId w:val="38"/>
  </w:num>
  <w:num w:numId="57">
    <w:abstractNumId w:val="35"/>
  </w:num>
  <w:num w:numId="58">
    <w:abstractNumId w:val="41"/>
  </w:num>
  <w:num w:numId="59">
    <w:abstractNumId w:val="36"/>
  </w:num>
  <w:num w:numId="60">
    <w:abstractNumId w:val="21"/>
  </w:num>
  <w:num w:numId="61">
    <w:abstractNumId w:val="44"/>
  </w:num>
  <w:num w:numId="62">
    <w:abstractNumId w:val="20"/>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E58AB"/>
    <w:rsid w:val="001F7B14"/>
    <w:rsid w:val="002470D7"/>
    <w:rsid w:val="002568A3"/>
    <w:rsid w:val="002B3388"/>
    <w:rsid w:val="00475571"/>
    <w:rsid w:val="004947AD"/>
    <w:rsid w:val="004F21A7"/>
    <w:rsid w:val="0055323E"/>
    <w:rsid w:val="006F1617"/>
    <w:rsid w:val="008E6754"/>
    <w:rsid w:val="00932810"/>
    <w:rsid w:val="009A570F"/>
    <w:rsid w:val="009F2AD9"/>
    <w:rsid w:val="00A104E3"/>
    <w:rsid w:val="00C43260"/>
    <w:rsid w:val="00C55BCB"/>
    <w:rsid w:val="00D21369"/>
    <w:rsid w:val="00D333B3"/>
    <w:rsid w:val="00E011C8"/>
    <w:rsid w:val="00E56A71"/>
    <w:rsid w:val="00EA0EFE"/>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39.wmf"/><Relationship Id="rId21" Type="http://schemas.openxmlformats.org/officeDocument/2006/relationships/image" Target="media/image2.png"/><Relationship Id="rId42" Type="http://schemas.openxmlformats.org/officeDocument/2006/relationships/hyperlink" Target="computers.html" TargetMode="External"/><Relationship Id="rId47" Type="http://schemas.openxmlformats.org/officeDocument/2006/relationships/hyperlink" Target="computers.html" TargetMode="External"/><Relationship Id="rId63" Type="http://schemas.openxmlformats.org/officeDocument/2006/relationships/oleObject" Target="embeddings/oleObject10.bin"/><Relationship Id="rId68" Type="http://schemas.openxmlformats.org/officeDocument/2006/relationships/image" Target="media/image15.wmf"/><Relationship Id="rId84" Type="http://schemas.openxmlformats.org/officeDocument/2006/relationships/image" Target="media/image23.png"/><Relationship Id="rId89" Type="http://schemas.openxmlformats.org/officeDocument/2006/relationships/hyperlink" Target="http://ru.wikipedia.org/wiki/%D0%90%D0%B3%D0%B5%D0%BD%D1%82" TargetMode="External"/><Relationship Id="rId112" Type="http://schemas.openxmlformats.org/officeDocument/2006/relationships/oleObject" Target="embeddings/oleObject35.bin"/><Relationship Id="rId133" Type="http://schemas.openxmlformats.org/officeDocument/2006/relationships/image" Target="media/image47.wmf"/><Relationship Id="rId138" Type="http://schemas.openxmlformats.org/officeDocument/2006/relationships/oleObject" Target="embeddings/oleObject48.bin"/><Relationship Id="rId16" Type="http://schemas.openxmlformats.org/officeDocument/2006/relationships/hyperlink" Target="http://www.tadviser.ru/index.php/%D0%A1%D1%82%D0%B0%D1%82%D1%8C%D1%8F:Employee_self-service" TargetMode="External"/><Relationship Id="rId107" Type="http://schemas.openxmlformats.org/officeDocument/2006/relationships/image" Target="media/image34.wmf"/><Relationship Id="rId11" Type="http://schemas.openxmlformats.org/officeDocument/2006/relationships/hyperlink" Target="http://ru.wikipedia.org/wiki/%D0%A1%D0%B5%D1%80%D1%82%D0%B8%D1%84%D0%B8%D0%BA%D0%B0%D1%82_%D0%BE%D1%82%D0%BA%D1%80%D1%8B%D1%82%D0%BE%D0%B3%D0%BE_%D0%BA%D0%BB%D1%8E%D1%87%D0%B0" TargetMode="External"/><Relationship Id="rId32" Type="http://schemas.openxmlformats.org/officeDocument/2006/relationships/hyperlink" Target="/parallel/news/hitachi_sr8000f1.html" TargetMode="External"/><Relationship Id="rId37" Type="http://schemas.openxmlformats.org/officeDocument/2006/relationships/hyperlink" Target="computers.html" TargetMode="External"/><Relationship Id="rId53" Type="http://schemas.openxmlformats.org/officeDocument/2006/relationships/image" Target="media/image12.wmf"/><Relationship Id="rId58" Type="http://schemas.openxmlformats.org/officeDocument/2006/relationships/oleObject" Target="embeddings/oleObject5.bin"/><Relationship Id="rId74" Type="http://schemas.openxmlformats.org/officeDocument/2006/relationships/image" Target="media/image18.wmf"/><Relationship Id="rId79" Type="http://schemas.openxmlformats.org/officeDocument/2006/relationships/oleObject" Target="embeddings/oleObject20.bin"/><Relationship Id="rId102" Type="http://schemas.openxmlformats.org/officeDocument/2006/relationships/oleObject" Target="embeddings/oleObject30.bin"/><Relationship Id="rId123" Type="http://schemas.openxmlformats.org/officeDocument/2006/relationships/image" Target="media/image42.wmf"/><Relationship Id="rId128" Type="http://schemas.openxmlformats.org/officeDocument/2006/relationships/oleObject" Target="embeddings/oleObject43.bin"/><Relationship Id="rId5" Type="http://schemas.openxmlformats.org/officeDocument/2006/relationships/image" Target="media/image1.png"/><Relationship Id="rId90" Type="http://schemas.openxmlformats.org/officeDocument/2006/relationships/hyperlink" Target="http://ru.wikipedia.org/wiki/%D0%A1%D0%B8%D1%81%D1%82%D0%B5%D0%BC%D0%BD%D0%B0%D1%8F_%D0%B4%D0%B8%D0%BD%D0%B0%D0%BC%D0%B8%D0%BA%D0%B0" TargetMode="External"/><Relationship Id="rId95" Type="http://schemas.openxmlformats.org/officeDocument/2006/relationships/image" Target="media/image28.wmf"/><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computers.html" TargetMode="External"/><Relationship Id="rId48" Type="http://schemas.openxmlformats.org/officeDocument/2006/relationships/hyperlink" Target="computers.html" TargetMode="External"/><Relationship Id="rId64" Type="http://schemas.openxmlformats.org/officeDocument/2006/relationships/oleObject" Target="embeddings/oleObject11.bin"/><Relationship Id="rId69" Type="http://schemas.openxmlformats.org/officeDocument/2006/relationships/oleObject" Target="embeddings/oleObject15.bin"/><Relationship Id="rId113" Type="http://schemas.openxmlformats.org/officeDocument/2006/relationships/image" Target="media/image37.wmf"/><Relationship Id="rId118" Type="http://schemas.openxmlformats.org/officeDocument/2006/relationships/oleObject" Target="embeddings/oleObject38.bin"/><Relationship Id="rId134" Type="http://schemas.openxmlformats.org/officeDocument/2006/relationships/oleObject" Target="embeddings/oleObject46.bin"/><Relationship Id="rId139" Type="http://schemas.openxmlformats.org/officeDocument/2006/relationships/image" Target="media/image50.png"/><Relationship Id="rId8" Type="http://schemas.openxmlformats.org/officeDocument/2006/relationships/hyperlink" Target="http://ru.wikipedia.org/wiki/%D0%AD%D0%BB%D0%B5%D0%BA%D1%82%D1%80%D0%BE%D0%BD%D0%BD%D0%B0%D1%8F_%D1%86%D0%B8%D1%84%D1%80%D0%BE%D0%B2%D0%B0%D1%8F_%D0%BF%D0%BE%D0%B4%D0%BF%D0%B8%D1%81%D1%8C" TargetMode="External"/><Relationship Id="rId51" Type="http://schemas.openxmlformats.org/officeDocument/2006/relationships/image" Target="media/image11.wmf"/><Relationship Id="rId72" Type="http://schemas.openxmlformats.org/officeDocument/2006/relationships/image" Target="media/image17.wmf"/><Relationship Id="rId80" Type="http://schemas.openxmlformats.org/officeDocument/2006/relationships/image" Target="media/image21.wmf"/><Relationship Id="rId85" Type="http://schemas.openxmlformats.org/officeDocument/2006/relationships/image" Target="media/image24.wmf"/><Relationship Id="rId93" Type="http://schemas.openxmlformats.org/officeDocument/2006/relationships/image" Target="media/image27.wmf"/><Relationship Id="rId98" Type="http://schemas.openxmlformats.org/officeDocument/2006/relationships/oleObject" Target="embeddings/oleObject28.bin"/><Relationship Id="rId121"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hyperlink" Target="http://ru.wikipedia.org/wiki/%D0%98%D0%B4%D0%B5%D0%BD%D1%82%D0%B8%D1%84%D0%B8%D0%BA%D0%B0%D1%86%D0%B8%D1%8F" TargetMode="External"/><Relationship Id="rId17" Type="http://schemas.openxmlformats.org/officeDocument/2006/relationships/hyperlink" Target="http://www.tadviser.ru/index.php/%D0%A1%D1%82%D0%B0%D1%82%D1%8C%D1%8F:Manager_self-service" TargetMode="External"/><Relationship Id="rId25" Type="http://schemas.openxmlformats.org/officeDocument/2006/relationships/image" Target="media/image6.png"/><Relationship Id="rId33" Type="http://schemas.openxmlformats.org/officeDocument/2006/relationships/hyperlink" Target="vendors.html" TargetMode="External"/><Relationship Id="rId38" Type="http://schemas.openxmlformats.org/officeDocument/2006/relationships/hyperlink" Target="/parallel/tech/tech_dev/openmp.html" TargetMode="External"/><Relationship Id="rId46" Type="http://schemas.openxmlformats.org/officeDocument/2006/relationships/hyperlink" Target="computers.html" TargetMode="External"/><Relationship Id="rId59" Type="http://schemas.openxmlformats.org/officeDocument/2006/relationships/oleObject" Target="embeddings/oleObject6.bin"/><Relationship Id="rId67" Type="http://schemas.openxmlformats.org/officeDocument/2006/relationships/oleObject" Target="embeddings/oleObject14.bin"/><Relationship Id="rId103" Type="http://schemas.openxmlformats.org/officeDocument/2006/relationships/image" Target="media/image32.wmf"/><Relationship Id="rId108" Type="http://schemas.openxmlformats.org/officeDocument/2006/relationships/oleObject" Target="embeddings/oleObject33.bin"/><Relationship Id="rId116" Type="http://schemas.openxmlformats.org/officeDocument/2006/relationships/oleObject" Target="embeddings/oleObject37.bin"/><Relationship Id="rId124" Type="http://schemas.openxmlformats.org/officeDocument/2006/relationships/oleObject" Target="embeddings/oleObject41.bin"/><Relationship Id="rId129" Type="http://schemas.openxmlformats.org/officeDocument/2006/relationships/image" Target="media/image45.wmf"/><Relationship Id="rId137" Type="http://schemas.openxmlformats.org/officeDocument/2006/relationships/image" Target="media/image49.wmf"/><Relationship Id="rId20" Type="http://schemas.openxmlformats.org/officeDocument/2006/relationships/hyperlink" Target="http://www.tadviser.ru/index.php/OLAP" TargetMode="External"/><Relationship Id="rId41" Type="http://schemas.openxmlformats.org/officeDocument/2006/relationships/hyperlink" Target="computers.html" TargetMode="External"/><Relationship Id="rId54" Type="http://schemas.openxmlformats.org/officeDocument/2006/relationships/oleObject" Target="embeddings/oleObject3.bin"/><Relationship Id="rId62" Type="http://schemas.openxmlformats.org/officeDocument/2006/relationships/oleObject" Target="embeddings/oleObject9.bin"/><Relationship Id="rId70" Type="http://schemas.openxmlformats.org/officeDocument/2006/relationships/image" Target="media/image16.wmf"/><Relationship Id="rId75" Type="http://schemas.openxmlformats.org/officeDocument/2006/relationships/oleObject" Target="embeddings/oleObject18.bin"/><Relationship Id="rId83" Type="http://schemas.openxmlformats.org/officeDocument/2006/relationships/oleObject" Target="embeddings/oleObject22.bin"/><Relationship Id="rId88" Type="http://schemas.openxmlformats.org/officeDocument/2006/relationships/oleObject" Target="embeddings/oleObject24.bin"/><Relationship Id="rId91" Type="http://schemas.openxmlformats.org/officeDocument/2006/relationships/image" Target="media/image26.wmf"/><Relationship Id="rId96" Type="http://schemas.openxmlformats.org/officeDocument/2006/relationships/oleObject" Target="embeddings/oleObject27.bin"/><Relationship Id="rId111" Type="http://schemas.openxmlformats.org/officeDocument/2006/relationships/image" Target="media/image36.wmf"/><Relationship Id="rId132" Type="http://schemas.openxmlformats.org/officeDocument/2006/relationships/oleObject" Target="embeddings/oleObject45.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D0%98%D0%BD%D1%84%D0%BE%D1%80%D0%BC%D0%B0%D1%86%D0%B8%D1%8F" TargetMode="External"/><Relationship Id="rId15" Type="http://schemas.openxmlformats.org/officeDocument/2006/relationships/hyperlink" Target="http://ru.wikipedia.org/wiki/%D0%A6%D0%B5%D0%BB%D0%BE%D1%81%D1%82%D0%BD%D0%BE%D1%81%D1%82%D1%8C_%D0%B8%D0%BD%D1%84%D0%BE%D1%80%D0%BC%D0%B0%D1%86%D0%B8%D0%B8" TargetMode="External"/><Relationship Id="rId23" Type="http://schemas.openxmlformats.org/officeDocument/2006/relationships/image" Target="media/image4.png"/><Relationship Id="rId28" Type="http://schemas.openxmlformats.org/officeDocument/2006/relationships/image" Target="media/image9.emf"/><Relationship Id="rId36" Type="http://schemas.openxmlformats.org/officeDocument/2006/relationships/hyperlink" Target="/parallel/tech/tech_dev/ifaces.html" TargetMode="External"/><Relationship Id="rId49" Type="http://schemas.openxmlformats.org/officeDocument/2006/relationships/image" Target="media/image10.wmf"/><Relationship Id="rId57" Type="http://schemas.openxmlformats.org/officeDocument/2006/relationships/image" Target="media/image14.wmf"/><Relationship Id="rId106" Type="http://schemas.openxmlformats.org/officeDocument/2006/relationships/oleObject" Target="embeddings/oleObject32.bin"/><Relationship Id="rId114" Type="http://schemas.openxmlformats.org/officeDocument/2006/relationships/oleObject" Target="embeddings/oleObject36.bin"/><Relationship Id="rId119" Type="http://schemas.openxmlformats.org/officeDocument/2006/relationships/image" Target="media/image40.wmf"/><Relationship Id="rId127" Type="http://schemas.openxmlformats.org/officeDocument/2006/relationships/image" Target="media/image44.wmf"/><Relationship Id="rId10" Type="http://schemas.openxmlformats.org/officeDocument/2006/relationships/hyperlink" Target="http://ru.wikipedia.org/wiki/%D0%AD%D0%BB%D0%B5%D0%BA%D1%82%D1%80%D0%BE%D0%BD%D0%BD%D1%8B%D0%B9_%D0%B4%D0%BE%D0%BA%D1%83%D0%BC%D0%B5%D0%BD%D1%82" TargetMode="External"/><Relationship Id="rId31" Type="http://schemas.openxmlformats.org/officeDocument/2006/relationships/hyperlink" Target="computers.html" TargetMode="External"/><Relationship Id="rId44" Type="http://schemas.openxmlformats.org/officeDocument/2006/relationships/hyperlink" Target="computers.html" TargetMode="External"/><Relationship Id="rId52" Type="http://schemas.openxmlformats.org/officeDocument/2006/relationships/oleObject" Target="embeddings/oleObject2.bin"/><Relationship Id="rId60" Type="http://schemas.openxmlformats.org/officeDocument/2006/relationships/oleObject" Target="embeddings/oleObject7.bin"/><Relationship Id="rId65" Type="http://schemas.openxmlformats.org/officeDocument/2006/relationships/oleObject" Target="embeddings/oleObject12.bin"/><Relationship Id="rId73" Type="http://schemas.openxmlformats.org/officeDocument/2006/relationships/oleObject" Target="embeddings/oleObject17.bin"/><Relationship Id="rId78" Type="http://schemas.openxmlformats.org/officeDocument/2006/relationships/image" Target="media/image20.wmf"/><Relationship Id="rId81" Type="http://schemas.openxmlformats.org/officeDocument/2006/relationships/oleObject" Target="embeddings/oleObject21.bin"/><Relationship Id="rId86" Type="http://schemas.openxmlformats.org/officeDocument/2006/relationships/oleObject" Target="embeddings/oleObject23.bin"/><Relationship Id="rId94" Type="http://schemas.openxmlformats.org/officeDocument/2006/relationships/oleObject" Target="embeddings/oleObject26.bin"/><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40.bin"/><Relationship Id="rId130" Type="http://schemas.openxmlformats.org/officeDocument/2006/relationships/oleObject" Target="embeddings/oleObject44.bin"/><Relationship Id="rId135"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hyperlink" Target="http://ru.wikipedia.org/wiki/%D0%A0%D0%B5%D0%BA%D0%B2%D0%B8%D0%B7%D0%B8%D1%82" TargetMode="External"/><Relationship Id="rId13" Type="http://schemas.openxmlformats.org/officeDocument/2006/relationships/hyperlink" Target="http://ru.wikipedia.org/wiki/%D0%90%D0%BD%D0%B0%D0%BB%D0%BE%D0%B3" TargetMode="External"/><Relationship Id="rId18" Type="http://schemas.openxmlformats.org/officeDocument/2006/relationships/hyperlink" Target="http://www.tadviser.ru/index.php/ERP" TargetMode="External"/><Relationship Id="rId39" Type="http://schemas.openxmlformats.org/officeDocument/2006/relationships/hyperlink" Target="/parallel/tech/tech_dev/auto_par.html" TargetMode="External"/><Relationship Id="rId109" Type="http://schemas.openxmlformats.org/officeDocument/2006/relationships/image" Target="media/image35.wmf"/><Relationship Id="rId34" Type="http://schemas.openxmlformats.org/officeDocument/2006/relationships/hyperlink" Target="/parallel/tech/tech_dev/mpi.html" TargetMode="External"/><Relationship Id="rId50" Type="http://schemas.openxmlformats.org/officeDocument/2006/relationships/oleObject" Target="embeddings/oleObject1.bin"/><Relationship Id="rId55" Type="http://schemas.openxmlformats.org/officeDocument/2006/relationships/image" Target="media/image13.wmf"/><Relationship Id="rId76" Type="http://schemas.openxmlformats.org/officeDocument/2006/relationships/image" Target="media/image19.wmf"/><Relationship Id="rId97" Type="http://schemas.openxmlformats.org/officeDocument/2006/relationships/image" Target="media/image29.wmf"/><Relationship Id="rId104" Type="http://schemas.openxmlformats.org/officeDocument/2006/relationships/oleObject" Target="embeddings/oleObject31.bin"/><Relationship Id="rId120" Type="http://schemas.openxmlformats.org/officeDocument/2006/relationships/oleObject" Target="embeddings/oleObject39.bin"/><Relationship Id="rId125" Type="http://schemas.openxmlformats.org/officeDocument/2006/relationships/image" Target="media/image43.wmf"/><Relationship Id="rId141" Type="http://schemas.openxmlformats.org/officeDocument/2006/relationships/theme" Target="theme/theme1.xml"/><Relationship Id="rId7" Type="http://schemas.openxmlformats.org/officeDocument/2006/relationships/hyperlink" Target="http://ru.wikipedia.org/wiki/%D0%9B%D0%B8%D1%86%D0%B0" TargetMode="External"/><Relationship Id="rId71" Type="http://schemas.openxmlformats.org/officeDocument/2006/relationships/oleObject" Target="embeddings/oleObject16.bin"/><Relationship Id="rId92"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_________Microsoft_Visio_2003_20101.vsd"/><Relationship Id="rId24" Type="http://schemas.openxmlformats.org/officeDocument/2006/relationships/image" Target="media/image5.png"/><Relationship Id="rId40" Type="http://schemas.openxmlformats.org/officeDocument/2006/relationships/hyperlink" Target="computers.html" TargetMode="External"/><Relationship Id="rId45" Type="http://schemas.openxmlformats.org/officeDocument/2006/relationships/hyperlink" Target="computers.html" TargetMode="External"/><Relationship Id="rId66" Type="http://schemas.openxmlformats.org/officeDocument/2006/relationships/oleObject" Target="embeddings/oleObject13.bin"/><Relationship Id="rId87" Type="http://schemas.openxmlformats.org/officeDocument/2006/relationships/image" Target="media/image25.wmf"/><Relationship Id="rId110" Type="http://schemas.openxmlformats.org/officeDocument/2006/relationships/oleObject" Target="embeddings/oleObject34.bin"/><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oleObject" Target="embeddings/oleObject47.bin"/><Relationship Id="rId61" Type="http://schemas.openxmlformats.org/officeDocument/2006/relationships/oleObject" Target="embeddings/oleObject8.bin"/><Relationship Id="rId82" Type="http://schemas.openxmlformats.org/officeDocument/2006/relationships/image" Target="media/image22.wmf"/><Relationship Id="rId19" Type="http://schemas.openxmlformats.org/officeDocument/2006/relationships/hyperlink" Target="http://www.tadviser.ru/index.php/BI" TargetMode="External"/><Relationship Id="rId14" Type="http://schemas.openxmlformats.org/officeDocument/2006/relationships/hyperlink" Target="http://ru.wikipedia.org/wiki/%D0%AD%D0%BB%D0%B5%D0%BA%D1%82%D1%80%D0%BE%D0%BD%D0%BD%D0%B0%D1%8F_%D1%86%D0%B8%D1%84%D1%80%D0%BE%D0%B2%D0%B0%D1%8F_%D0%BF%D0%BE%D0%B4%D0%BF%D0%B8%D1%81%D1%8C" TargetMode="External"/><Relationship Id="rId30" Type="http://schemas.openxmlformats.org/officeDocument/2006/relationships/hyperlink" Target="computers.html" TargetMode="External"/><Relationship Id="rId35" Type="http://schemas.openxmlformats.org/officeDocument/2006/relationships/hyperlink" Target="/parallel/tech/tech_dev/ifaces.html" TargetMode="External"/><Relationship Id="rId56" Type="http://schemas.openxmlformats.org/officeDocument/2006/relationships/oleObject" Target="embeddings/oleObject4.bin"/><Relationship Id="rId77" Type="http://schemas.openxmlformats.org/officeDocument/2006/relationships/oleObject" Target="embeddings/oleObject19.bin"/><Relationship Id="rId100" Type="http://schemas.openxmlformats.org/officeDocument/2006/relationships/oleObject" Target="embeddings/oleObject29.bin"/><Relationship Id="rId105" Type="http://schemas.openxmlformats.org/officeDocument/2006/relationships/image" Target="media/image33.wmf"/><Relationship Id="rId126" Type="http://schemas.openxmlformats.org/officeDocument/2006/relationships/oleObject" Target="embeddings/oleObject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41598</Words>
  <Characters>237112</Characters>
  <Application>Microsoft Office Word</Application>
  <DocSecurity>0</DocSecurity>
  <Lines>1975</Lines>
  <Paragraphs>556</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278154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Иван Суханов</cp:lastModifiedBy>
  <cp:revision>21</cp:revision>
  <dcterms:created xsi:type="dcterms:W3CDTF">2014-02-13T10:22:00Z</dcterms:created>
  <dcterms:modified xsi:type="dcterms:W3CDTF">2014-03-23T21:23:00Z</dcterms:modified>
</cp:coreProperties>
</file>