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150" w:rsidRPr="000868CB" w:rsidRDefault="00287150" w:rsidP="00287150">
      <w:pPr>
        <w:widowControl w:val="0"/>
        <w:spacing w:line="360" w:lineRule="auto"/>
        <w:jc w:val="both"/>
        <w:rPr>
          <w:sz w:val="26"/>
          <w:szCs w:val="26"/>
        </w:rPr>
      </w:pPr>
      <w:bookmarkStart w:id="0" w:name="_GoBack"/>
      <w:r w:rsidRPr="000868CB">
        <w:rPr>
          <w:b/>
          <w:sz w:val="26"/>
          <w:szCs w:val="26"/>
        </w:rPr>
        <w:t>Сущность метода статистического моделирования. Примеры использования.</w:t>
      </w:r>
    </w:p>
    <w:bookmarkEnd w:id="0"/>
    <w:p w:rsidR="00287150" w:rsidRPr="00111430" w:rsidRDefault="00287150" w:rsidP="0028715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b/>
          <w:sz w:val="26"/>
          <w:szCs w:val="26"/>
        </w:rPr>
        <w:t>Метод статистического моделирования</w:t>
      </w:r>
      <w:r w:rsidRPr="00111430">
        <w:rPr>
          <w:sz w:val="26"/>
          <w:szCs w:val="26"/>
        </w:rPr>
        <w:t xml:space="preserve"> на ЭВМ - основной метод получения результатов с помощью имитационных моделей стохастических систем, использующий в качестве теоретической базы предельные теоремы теории вероятностей.</w:t>
      </w:r>
    </w:p>
    <w:p w:rsidR="00287150" w:rsidRPr="00111430" w:rsidRDefault="00287150" w:rsidP="0028715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sz w:val="26"/>
          <w:szCs w:val="26"/>
        </w:rPr>
        <w:t xml:space="preserve">  </w:t>
      </w:r>
      <w:r w:rsidRPr="00111430">
        <w:rPr>
          <w:b/>
          <w:sz w:val="26"/>
          <w:szCs w:val="26"/>
        </w:rPr>
        <w:t>Основа</w:t>
      </w:r>
      <w:r w:rsidRPr="00111430">
        <w:rPr>
          <w:sz w:val="26"/>
          <w:szCs w:val="26"/>
        </w:rPr>
        <w:t xml:space="preserve"> - метод статистических испытаний Монте-Карло, который базируется на использовании случайных чисел, то есть возможных значений некоторой случайной величины с заданным распределением вероятностей. Статистическое моделирование представляет собой метод получения с помощью ЭВМ статистических данных о процессах, происходящих в моделируемой системе.</w:t>
      </w:r>
    </w:p>
    <w:p w:rsidR="00287150" w:rsidRPr="00111430" w:rsidRDefault="00287150" w:rsidP="0028715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sz w:val="26"/>
          <w:szCs w:val="26"/>
        </w:rPr>
        <w:t xml:space="preserve">  Сущность метода: построение для процесса функционирования </w:t>
      </w:r>
      <w:proofErr w:type="gramStart"/>
      <w:r w:rsidRPr="00111430">
        <w:rPr>
          <w:sz w:val="26"/>
          <w:szCs w:val="26"/>
        </w:rPr>
        <w:t>исследуемой  системы</w:t>
      </w:r>
      <w:proofErr w:type="gramEnd"/>
      <w:r w:rsidRPr="00111430">
        <w:rPr>
          <w:sz w:val="26"/>
          <w:szCs w:val="26"/>
        </w:rPr>
        <w:t xml:space="preserve"> S некоторого моделирующего алгоритма, имитирующего поведение и взаимодействие элементов системы с учетом случайных входных воздействий и воздействий внешней среды и реализации этого алгоритма с использованием  программно-технических средств ЭВМ.</w:t>
      </w:r>
    </w:p>
    <w:p w:rsidR="00287150" w:rsidRPr="00111430" w:rsidRDefault="00287150" w:rsidP="0028715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sz w:val="26"/>
          <w:szCs w:val="26"/>
        </w:rPr>
        <w:t xml:space="preserve">  2 области применения: 1) изучение стохастических систем; 2) решение детерминированных задач.</w:t>
      </w:r>
    </w:p>
    <w:p w:rsidR="00287150" w:rsidRPr="000F0E48" w:rsidRDefault="00287150" w:rsidP="0028715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b/>
          <w:sz w:val="26"/>
          <w:szCs w:val="26"/>
        </w:rPr>
        <w:t>Рез-тат статист-</w:t>
      </w:r>
      <w:proofErr w:type="spellStart"/>
      <w:r w:rsidRPr="00111430">
        <w:rPr>
          <w:b/>
          <w:sz w:val="26"/>
          <w:szCs w:val="26"/>
        </w:rPr>
        <w:t>го</w:t>
      </w:r>
      <w:proofErr w:type="spellEnd"/>
      <w:r w:rsidRPr="00111430">
        <w:rPr>
          <w:b/>
          <w:sz w:val="26"/>
          <w:szCs w:val="26"/>
        </w:rPr>
        <w:t xml:space="preserve"> мод-я</w:t>
      </w:r>
      <w:r w:rsidRPr="000F0E48">
        <w:rPr>
          <w:sz w:val="26"/>
          <w:szCs w:val="26"/>
        </w:rPr>
        <w:t xml:space="preserve"> - серия частных </w:t>
      </w:r>
      <w:proofErr w:type="spellStart"/>
      <w:r w:rsidRPr="000F0E48">
        <w:rPr>
          <w:sz w:val="26"/>
          <w:szCs w:val="26"/>
        </w:rPr>
        <w:t>знач-ий</w:t>
      </w:r>
      <w:proofErr w:type="spellEnd"/>
      <w:r w:rsidRPr="000F0E48">
        <w:rPr>
          <w:sz w:val="26"/>
          <w:szCs w:val="26"/>
        </w:rPr>
        <w:t xml:space="preserve"> искомых величин или ф-</w:t>
      </w:r>
      <w:proofErr w:type="spellStart"/>
      <w:r w:rsidRPr="000F0E48">
        <w:rPr>
          <w:sz w:val="26"/>
          <w:szCs w:val="26"/>
        </w:rPr>
        <w:t>ий</w:t>
      </w:r>
      <w:proofErr w:type="spellEnd"/>
      <w:r w:rsidRPr="000F0E48">
        <w:rPr>
          <w:sz w:val="26"/>
          <w:szCs w:val="26"/>
        </w:rPr>
        <w:t xml:space="preserve">, их статистическая </w:t>
      </w:r>
      <w:proofErr w:type="spellStart"/>
      <w:r w:rsidRPr="000F0E48">
        <w:rPr>
          <w:sz w:val="26"/>
          <w:szCs w:val="26"/>
        </w:rPr>
        <w:t>обраб</w:t>
      </w:r>
      <w:proofErr w:type="spellEnd"/>
      <w:r w:rsidRPr="000F0E48">
        <w:rPr>
          <w:sz w:val="26"/>
          <w:szCs w:val="26"/>
        </w:rPr>
        <w:t xml:space="preserve">-ка. Если кол-во реализаций </w:t>
      </w:r>
      <w:proofErr w:type="gramStart"/>
      <w:r w:rsidRPr="000F0E48">
        <w:rPr>
          <w:sz w:val="26"/>
          <w:szCs w:val="26"/>
          <w:lang w:val="en-US"/>
        </w:rPr>
        <w:t>N</w:t>
      </w:r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sym w:font="Symbol" w:char="F0AE"/>
      </w:r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sym w:font="Symbol" w:char="F0A5"/>
      </w:r>
      <w:r w:rsidRPr="000F0E48">
        <w:rPr>
          <w:sz w:val="26"/>
          <w:szCs w:val="26"/>
        </w:rPr>
        <w:t>,</w:t>
      </w:r>
      <w:proofErr w:type="gramEnd"/>
      <w:r w:rsidRPr="000F0E48">
        <w:rPr>
          <w:sz w:val="26"/>
          <w:szCs w:val="26"/>
        </w:rPr>
        <w:t xml:space="preserve"> рез-ты устойчивы и достаточно точны.</w:t>
      </w:r>
    </w:p>
    <w:p w:rsidR="00287150" w:rsidRPr="000F0E48" w:rsidRDefault="00287150" w:rsidP="0028715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Пример1</w:t>
      </w:r>
      <w:r w:rsidRPr="000F0E48">
        <w:rPr>
          <w:sz w:val="26"/>
          <w:szCs w:val="26"/>
        </w:rPr>
        <w:t xml:space="preserve"> (</w:t>
      </w:r>
      <w:proofErr w:type="spellStart"/>
      <w:r w:rsidRPr="000F0E48">
        <w:rPr>
          <w:sz w:val="26"/>
          <w:szCs w:val="26"/>
        </w:rPr>
        <w:t>детерм</w:t>
      </w:r>
      <w:proofErr w:type="spellEnd"/>
      <w:r w:rsidRPr="000F0E48">
        <w:rPr>
          <w:sz w:val="26"/>
          <w:szCs w:val="26"/>
        </w:rPr>
        <w:t xml:space="preserve">). </w:t>
      </w:r>
      <w:r>
        <w:rPr>
          <w:sz w:val="26"/>
          <w:szCs w:val="26"/>
        </w:rPr>
        <w:t>Необходимо найти площадь фигуры</w:t>
      </w:r>
      <w:r w:rsidRPr="000F0E48">
        <w:rPr>
          <w:sz w:val="26"/>
          <w:szCs w:val="26"/>
        </w:rPr>
        <w:t>.</w:t>
      </w:r>
    </w:p>
    <w:p w:rsidR="00287150" w:rsidRPr="000F0E48" w:rsidRDefault="00287150" w:rsidP="00287150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0F0E48">
        <w:rPr>
          <w:sz w:val="26"/>
          <w:szCs w:val="26"/>
          <w:lang w:val="en-US"/>
        </w:rPr>
        <w:object w:dxaOrig="12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6pt;height:36.9pt" o:ole="" fillcolor="window">
            <v:imagedata r:id="rId4" o:title=""/>
          </v:shape>
          <o:OLEObject Type="Embed" ProgID="Equation.3" ShapeID="_x0000_i1025" DrawAspect="Content" ObjectID="_1458339634" r:id="rId5"/>
        </w:object>
      </w:r>
    </w:p>
    <w:p w:rsidR="00287150" w:rsidRDefault="00287150" w:rsidP="0028715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  <w:lang w:val="en-US"/>
        </w:rPr>
        <w:object w:dxaOrig="1300" w:dyaOrig="760">
          <v:shape id="_x0000_i1026" type="#_x0000_t75" style="width:45.9pt;height:27pt" o:ole="" fillcolor="window">
            <v:imagedata r:id="rId6" o:title=""/>
          </v:shape>
          <o:OLEObject Type="Embed" ProgID="Equation.3" ShapeID="_x0000_i1026" DrawAspect="Content" ObjectID="_1458339635" r:id="rId7"/>
        </w:object>
      </w:r>
    </w:p>
    <w:p w:rsidR="00287150" w:rsidRPr="00E50396" w:rsidRDefault="00287150" w:rsidP="0028715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50396">
        <w:rPr>
          <w:b/>
          <w:sz w:val="26"/>
          <w:szCs w:val="26"/>
        </w:rPr>
        <w:t>Пример 2</w:t>
      </w:r>
      <w:r w:rsidRPr="00E50396">
        <w:rPr>
          <w:sz w:val="26"/>
          <w:szCs w:val="26"/>
        </w:rPr>
        <w:t xml:space="preserve">. Проводится </w:t>
      </w:r>
      <w:r w:rsidRPr="00E50396">
        <w:rPr>
          <w:sz w:val="26"/>
          <w:szCs w:val="26"/>
          <w:lang w:val="en-US"/>
        </w:rPr>
        <w:t>s</w:t>
      </w:r>
      <w:r w:rsidRPr="00E50396">
        <w:rPr>
          <w:sz w:val="26"/>
          <w:szCs w:val="26"/>
        </w:rPr>
        <w:t xml:space="preserve">=10 независимых выстрелов по мишени, причем вероятность попадания при одном выстреле задана и равна </w:t>
      </w:r>
      <w:r w:rsidRPr="00E50396">
        <w:rPr>
          <w:sz w:val="26"/>
          <w:szCs w:val="26"/>
          <w:lang w:val="en-US"/>
        </w:rPr>
        <w:t>p</w:t>
      </w:r>
      <w:r w:rsidRPr="00E50396">
        <w:rPr>
          <w:sz w:val="26"/>
          <w:szCs w:val="26"/>
        </w:rPr>
        <w:t>. Требуется оценить вероятность того, что число попаданий в мишень будет четным.</w:t>
      </w:r>
    </w:p>
    <w:p w:rsidR="00287150" w:rsidRPr="00E50396" w:rsidRDefault="00287150" w:rsidP="00287150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proofErr w:type="spellStart"/>
      <w:r w:rsidRPr="00E50396">
        <w:rPr>
          <w:sz w:val="26"/>
          <w:szCs w:val="26"/>
          <w:lang w:val="en-US"/>
        </w:rPr>
        <w:t>Аналитическое</w:t>
      </w:r>
      <w:proofErr w:type="spellEnd"/>
      <w:r w:rsidRPr="00E50396">
        <w:rPr>
          <w:sz w:val="26"/>
          <w:szCs w:val="26"/>
          <w:lang w:val="en-US"/>
        </w:rPr>
        <w:t xml:space="preserve"> </w:t>
      </w:r>
      <w:proofErr w:type="spellStart"/>
      <w:r w:rsidRPr="00E50396">
        <w:rPr>
          <w:sz w:val="26"/>
          <w:szCs w:val="26"/>
          <w:lang w:val="en-US"/>
        </w:rPr>
        <w:t>решение</w:t>
      </w:r>
      <w:proofErr w:type="spellEnd"/>
      <w:r w:rsidRPr="00E50396">
        <w:rPr>
          <w:sz w:val="26"/>
          <w:szCs w:val="26"/>
          <w:lang w:val="en-US"/>
        </w:rPr>
        <w:t xml:space="preserve"> </w:t>
      </w:r>
      <w:proofErr w:type="spellStart"/>
      <w:r w:rsidRPr="00E50396">
        <w:rPr>
          <w:sz w:val="26"/>
          <w:szCs w:val="26"/>
          <w:lang w:val="en-US"/>
        </w:rPr>
        <w:t>этой</w:t>
      </w:r>
      <w:proofErr w:type="spellEnd"/>
      <w:r w:rsidRPr="00E50396">
        <w:rPr>
          <w:sz w:val="26"/>
          <w:szCs w:val="26"/>
          <w:lang w:val="en-US"/>
        </w:rPr>
        <w:t xml:space="preserve"> </w:t>
      </w:r>
      <w:proofErr w:type="spellStart"/>
      <w:r w:rsidRPr="00E50396">
        <w:rPr>
          <w:sz w:val="26"/>
          <w:szCs w:val="26"/>
          <w:lang w:val="en-US"/>
        </w:rPr>
        <w:t>задачи</w:t>
      </w:r>
      <w:proofErr w:type="spellEnd"/>
      <w:r w:rsidRPr="00E50396">
        <w:rPr>
          <w:sz w:val="26"/>
          <w:szCs w:val="26"/>
          <w:lang w:val="en-US"/>
        </w:rPr>
        <w:t>:</w:t>
      </w:r>
    </w:p>
    <w:p w:rsidR="00287150" w:rsidRDefault="00287150" w:rsidP="0028715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50396">
        <w:rPr>
          <w:sz w:val="26"/>
          <w:szCs w:val="26"/>
          <w:lang w:val="en-US"/>
        </w:rPr>
        <w:object w:dxaOrig="2480" w:dyaOrig="680">
          <v:shape id="_x0000_i1027" type="#_x0000_t75" style="width:124.2pt;height:34.2pt" o:ole="" fillcolor="window">
            <v:imagedata r:id="rId8" o:title=""/>
          </v:shape>
          <o:OLEObject Type="Embed" ProgID="Equation.3" ShapeID="_x0000_i1027" DrawAspect="Content" ObjectID="_1458339636" r:id="rId9"/>
        </w:object>
      </w:r>
    </w:p>
    <w:p w:rsidR="00CB2FA3" w:rsidRDefault="00CB2FA3"/>
    <w:sectPr w:rsidR="00CB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50"/>
    <w:rsid w:val="00287150"/>
    <w:rsid w:val="00C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DBCD8-DA0D-414B-B163-093AB25A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15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2014-04-06T21:33:00Z</dcterms:created>
  <dcterms:modified xsi:type="dcterms:W3CDTF">2014-04-06T21:33:00Z</dcterms:modified>
</cp:coreProperties>
</file>