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E0" w:rsidRPr="00F8797C" w:rsidRDefault="002632E0" w:rsidP="002632E0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F8797C">
        <w:rPr>
          <w:b/>
          <w:sz w:val="26"/>
          <w:szCs w:val="26"/>
        </w:rPr>
        <w:t>Системный подход. Постулаты и принципы системного подхода. Этапы реализации.</w:t>
      </w:r>
    </w:p>
    <w:bookmarkEnd w:id="0"/>
    <w:p w:rsidR="002632E0" w:rsidRPr="0055323E" w:rsidRDefault="002632E0" w:rsidP="002632E0">
      <w:pPr>
        <w:pStyle w:val="a3"/>
        <w:rPr>
          <w:sz w:val="26"/>
          <w:szCs w:val="26"/>
        </w:rPr>
      </w:pP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fldChar w:fldCharType="begin"/>
      </w:r>
      <w:r w:rsidRPr="004947AD">
        <w:rPr>
          <w:sz w:val="26"/>
          <w:szCs w:val="26"/>
        </w:rPr>
        <w:instrText xml:space="preserve"> INCLUDEPICTURE "C:\\Documents and Settings\\Alex Hotenov\\Pictures\\Blank2.gif" \* MERGEFORMAT \d \z </w:instrText>
      </w:r>
      <w:r w:rsidRPr="004947AD">
        <w:rPr>
          <w:sz w:val="26"/>
          <w:szCs w:val="26"/>
        </w:rPr>
        <w:fldChar w:fldCharType="end"/>
      </w:r>
      <w:r w:rsidRPr="004947AD">
        <w:rPr>
          <w:sz w:val="26"/>
          <w:szCs w:val="26"/>
        </w:rPr>
        <w:t xml:space="preserve">Системный подход как метод исходит из того положения, что любая организация, процесс рассматривается как сложное целое, как совокупность взаимосвязанных частей – функционирующих элементов, составляющих определенную систему. Основными свойствами любой системы являются измеримость и эффективность. При этом </w:t>
      </w:r>
      <w:r w:rsidRPr="00520A80">
        <w:rPr>
          <w:b/>
          <w:sz w:val="26"/>
          <w:szCs w:val="26"/>
        </w:rPr>
        <w:t>измеримость</w:t>
      </w:r>
      <w:r w:rsidRPr="004947AD">
        <w:rPr>
          <w:sz w:val="26"/>
          <w:szCs w:val="26"/>
        </w:rPr>
        <w:t xml:space="preserve"> – способность системы измерять свои характеристики, а </w:t>
      </w:r>
      <w:r w:rsidRPr="00520A80">
        <w:rPr>
          <w:b/>
          <w:sz w:val="26"/>
          <w:szCs w:val="26"/>
        </w:rPr>
        <w:t>эффективность</w:t>
      </w:r>
      <w:r w:rsidRPr="004947AD">
        <w:rPr>
          <w:sz w:val="26"/>
          <w:szCs w:val="26"/>
        </w:rPr>
        <w:t xml:space="preserve"> - возможность решить проблему с помощью данной системы.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b/>
          <w:sz w:val="26"/>
          <w:szCs w:val="26"/>
        </w:rPr>
        <w:t>Системный подход</w:t>
      </w:r>
      <w:r w:rsidRPr="004947AD">
        <w:rPr>
          <w:sz w:val="26"/>
          <w:szCs w:val="26"/>
        </w:rPr>
        <w:t xml:space="preserve"> – это совокупность некоторых общих принципов, предопределяющих научную и практическую деятельность при анализе и синтезе сложных систем, которые вытекают из особенностей представления сложных объектов. При исследовании объекта создается его абстрактное представление в виде системы, цель которого - служить инструментом для описания, понимания и изменения рассматриваемого объекта.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Системный подход базируется на двух постулатах: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520A80">
        <w:rPr>
          <w:b/>
          <w:sz w:val="26"/>
          <w:szCs w:val="26"/>
        </w:rPr>
        <w:fldChar w:fldCharType="begin"/>
      </w:r>
      <w:r w:rsidRPr="00520A80">
        <w:rPr>
          <w:b/>
          <w:sz w:val="26"/>
          <w:szCs w:val="26"/>
        </w:rPr>
        <w:instrText xml:space="preserve"> INCLUDEPICTURE "C:\\Documents and Settings\\Alex Hotenov\\Pictures\\Blank2.gif" \* MERGEFORMAT \d \z </w:instrText>
      </w:r>
      <w:r w:rsidRPr="00520A80">
        <w:rPr>
          <w:b/>
          <w:sz w:val="26"/>
          <w:szCs w:val="26"/>
        </w:rPr>
        <w:fldChar w:fldCharType="end"/>
      </w:r>
      <w:r w:rsidRPr="00520A80">
        <w:rPr>
          <w:b/>
          <w:sz w:val="26"/>
          <w:szCs w:val="26"/>
        </w:rPr>
        <w:t>Постулат 1</w:t>
      </w:r>
      <w:r w:rsidRPr="004947AD">
        <w:rPr>
          <w:sz w:val="26"/>
          <w:szCs w:val="26"/>
        </w:rPr>
        <w:t xml:space="preserve">. Любая система может быть описана в терминах системных объектов, свойств и связей.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520A80">
        <w:rPr>
          <w:b/>
          <w:sz w:val="26"/>
          <w:szCs w:val="26"/>
        </w:rPr>
        <w:fldChar w:fldCharType="begin"/>
      </w:r>
      <w:r w:rsidRPr="00520A80">
        <w:rPr>
          <w:b/>
          <w:sz w:val="26"/>
          <w:szCs w:val="26"/>
        </w:rPr>
        <w:instrText xml:space="preserve"> INCLUDEPICTURE "C:\\Documents and Settings\\Alex Hotenov\\Pictures\\Blank2.gif" \* MERGEFORMAT \d \z </w:instrText>
      </w:r>
      <w:r w:rsidRPr="00520A80">
        <w:rPr>
          <w:b/>
          <w:sz w:val="26"/>
          <w:szCs w:val="26"/>
        </w:rPr>
        <w:fldChar w:fldCharType="end"/>
      </w:r>
      <w:r w:rsidRPr="00520A80">
        <w:rPr>
          <w:b/>
          <w:sz w:val="26"/>
          <w:szCs w:val="26"/>
        </w:rPr>
        <w:t>Постулат 2</w:t>
      </w:r>
      <w:r w:rsidRPr="004947AD">
        <w:rPr>
          <w:sz w:val="26"/>
          <w:szCs w:val="26"/>
        </w:rPr>
        <w:t xml:space="preserve">. Структура, функции системы и решение проблемы являются стандартными для любых систем и любых проблем.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fldChar w:fldCharType="begin"/>
      </w:r>
      <w:r w:rsidRPr="004947AD">
        <w:rPr>
          <w:sz w:val="26"/>
          <w:szCs w:val="26"/>
        </w:rPr>
        <w:instrText xml:space="preserve"> INCLUDEPICTURE "C:\\Documents and Settings\\Alex Hotenov\\Pictures\\Blank2.gif" \* MERGEFORMAT \d \z </w:instrText>
      </w:r>
      <w:r w:rsidRPr="004947AD">
        <w:rPr>
          <w:sz w:val="26"/>
          <w:szCs w:val="26"/>
        </w:rPr>
        <w:fldChar w:fldCharType="end"/>
      </w:r>
      <w:r w:rsidRPr="004947AD">
        <w:rPr>
          <w:sz w:val="26"/>
          <w:szCs w:val="26"/>
        </w:rPr>
        <w:t xml:space="preserve">К числу принципов системного подхода относятся принципы: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</w:t>
      </w:r>
      <w:r w:rsidRPr="00520A80">
        <w:rPr>
          <w:b/>
          <w:sz w:val="26"/>
          <w:szCs w:val="26"/>
        </w:rPr>
        <w:t>цели</w:t>
      </w:r>
      <w:r w:rsidRPr="004947AD">
        <w:rPr>
          <w:sz w:val="26"/>
          <w:szCs w:val="26"/>
        </w:rPr>
        <w:t xml:space="preserve"> – ориентирует на то, что, прежде всего, необходимо выявить цель (предназначение) системы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</w:t>
      </w:r>
      <w:r w:rsidRPr="00520A80">
        <w:rPr>
          <w:b/>
          <w:sz w:val="26"/>
          <w:szCs w:val="26"/>
        </w:rPr>
        <w:t>целостности</w:t>
      </w:r>
      <w:r w:rsidRPr="004947AD">
        <w:rPr>
          <w:sz w:val="26"/>
          <w:szCs w:val="26"/>
        </w:rPr>
        <w:t xml:space="preserve"> – предполагает, что исследуемый объект рассматривается или выделяется из совокупности объектов как нечто целое по отношению к окружающей среде, имеющее свои специфические функции и развивающееся по своим законам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</w:t>
      </w:r>
      <w:r w:rsidRPr="00520A80">
        <w:rPr>
          <w:b/>
          <w:sz w:val="26"/>
          <w:szCs w:val="26"/>
        </w:rPr>
        <w:t>сложности</w:t>
      </w:r>
      <w:r w:rsidRPr="004947AD">
        <w:rPr>
          <w:sz w:val="26"/>
          <w:szCs w:val="26"/>
        </w:rPr>
        <w:t xml:space="preserve"> – указывает на необходимость рассматривать объект как сложную совокупность различных элементов, находящихся в разнообразных связях между собой и со средой.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</w:t>
      </w:r>
      <w:r w:rsidRPr="00520A80">
        <w:rPr>
          <w:b/>
          <w:sz w:val="26"/>
          <w:szCs w:val="26"/>
        </w:rPr>
        <w:t>историзма</w:t>
      </w:r>
      <w:r w:rsidRPr="004947AD">
        <w:rPr>
          <w:sz w:val="26"/>
          <w:szCs w:val="26"/>
        </w:rPr>
        <w:t xml:space="preserve"> – требует, чтобы каждый объект рассматривался исторически с точки зрения того, как он возник и какие этапы прошел до момента исследования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</w:t>
      </w:r>
      <w:r w:rsidRPr="00520A80">
        <w:rPr>
          <w:b/>
          <w:sz w:val="26"/>
          <w:szCs w:val="26"/>
        </w:rPr>
        <w:t>двойственности</w:t>
      </w:r>
      <w:r w:rsidRPr="004947AD">
        <w:rPr>
          <w:sz w:val="26"/>
          <w:szCs w:val="26"/>
        </w:rPr>
        <w:t xml:space="preserve"> – предполагает, что систему необходимо рассматривать как самостоятельную систему, так и как подсистему более высокого уровня иерархии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lastRenderedPageBreak/>
        <w:t>-</w:t>
      </w:r>
      <w:r w:rsidRPr="00520A80">
        <w:rPr>
          <w:b/>
          <w:sz w:val="26"/>
          <w:szCs w:val="26"/>
        </w:rPr>
        <w:t>всесторонности</w:t>
      </w:r>
      <w:r w:rsidRPr="004947AD">
        <w:rPr>
          <w:sz w:val="26"/>
          <w:szCs w:val="26"/>
        </w:rPr>
        <w:t xml:space="preserve"> – указывает на то, объект необходимо изучать со всех сторон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</w:t>
      </w:r>
      <w:r w:rsidRPr="00520A80">
        <w:rPr>
          <w:b/>
          <w:sz w:val="26"/>
          <w:szCs w:val="26"/>
        </w:rPr>
        <w:t>множественности</w:t>
      </w:r>
      <w:r w:rsidRPr="004947AD">
        <w:rPr>
          <w:sz w:val="26"/>
          <w:szCs w:val="26"/>
        </w:rPr>
        <w:t xml:space="preserve"> – утверждает, что при исследовании объекта необходимо использовать множество моделей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</w:t>
      </w:r>
      <w:r w:rsidRPr="00520A80">
        <w:rPr>
          <w:b/>
          <w:sz w:val="26"/>
          <w:szCs w:val="26"/>
        </w:rPr>
        <w:t>динамизма</w:t>
      </w:r>
      <w:r w:rsidRPr="004947AD">
        <w:rPr>
          <w:sz w:val="26"/>
          <w:szCs w:val="26"/>
        </w:rPr>
        <w:t xml:space="preserve"> – требует, чтобы все свойства объекта рассматривались как изменяющиеся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-</w:t>
      </w:r>
      <w:r w:rsidRPr="00520A80">
        <w:rPr>
          <w:b/>
          <w:sz w:val="26"/>
          <w:szCs w:val="26"/>
        </w:rPr>
        <w:t>сходства</w:t>
      </w:r>
      <w:r w:rsidRPr="004947AD">
        <w:rPr>
          <w:sz w:val="26"/>
          <w:szCs w:val="26"/>
        </w:rPr>
        <w:t xml:space="preserve"> – предполагает использование ранее полученных результатов при изучении других сходных объектов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С прикладной точки зрения системный подход состоит в определенной направленности и последовательности исследования объектов, которое обычно реализуется в шесть этапов. </w:t>
      </w:r>
      <w:r w:rsidRPr="004947AD">
        <w:rPr>
          <w:sz w:val="26"/>
          <w:szCs w:val="26"/>
        </w:rPr>
        <w:fldChar w:fldCharType="begin"/>
      </w:r>
      <w:r w:rsidRPr="004947AD">
        <w:rPr>
          <w:sz w:val="26"/>
          <w:szCs w:val="26"/>
        </w:rPr>
        <w:instrText xml:space="preserve"> INCLUDEPICTURE "C:\\Documents and Settings\\Alex Hotenov\\Pictures\\Blank2.gif" \* MERGEFORMAT \d \z </w:instrText>
      </w:r>
      <w:r w:rsidRPr="004947AD">
        <w:rPr>
          <w:sz w:val="26"/>
          <w:szCs w:val="26"/>
        </w:rPr>
        <w:fldChar w:fldCharType="end"/>
      </w:r>
    </w:p>
    <w:p w:rsidR="002632E0" w:rsidRPr="00520A80" w:rsidRDefault="002632E0" w:rsidP="002632E0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20A80">
        <w:rPr>
          <w:b/>
          <w:sz w:val="26"/>
          <w:szCs w:val="26"/>
        </w:rPr>
        <w:t xml:space="preserve">1 этап. Четкое определение цели исследования объекта.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520A80">
        <w:rPr>
          <w:b/>
          <w:sz w:val="26"/>
          <w:szCs w:val="26"/>
        </w:rPr>
        <w:t>2 этап</w:t>
      </w:r>
      <w:r w:rsidRPr="004947AD">
        <w:rPr>
          <w:sz w:val="26"/>
          <w:szCs w:val="26"/>
        </w:rPr>
        <w:t xml:space="preserve">. Точное и полное определение цели функционирования объекта с позиций системы более высокого уровня. Необходимо определить общие и частные цели, осуществимость, требуемые ресурсы для осуществления цели, причем все это необходимо делать взаимосвязано.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520A80">
        <w:rPr>
          <w:b/>
          <w:sz w:val="26"/>
          <w:szCs w:val="26"/>
        </w:rPr>
        <w:t>3 этап</w:t>
      </w:r>
      <w:r w:rsidRPr="004947AD">
        <w:rPr>
          <w:sz w:val="26"/>
          <w:szCs w:val="26"/>
        </w:rPr>
        <w:t xml:space="preserve">. Выделение и изучение структуры системы и среды. Выделение системы осуществляется разделением (точным) на две части. Основой отнесения элементов к системе и среде является характер связей между элементами. Так как внутренние связи значительно сильнее внешних, то это дает право относить элементы с внутренними связями к системе. Процесс выделения элементов и связей называется </w:t>
      </w:r>
      <w:r w:rsidRPr="004947AD">
        <w:rPr>
          <w:b/>
          <w:sz w:val="26"/>
          <w:szCs w:val="26"/>
        </w:rPr>
        <w:t>структуризацией</w:t>
      </w:r>
      <w:r w:rsidRPr="004947AD">
        <w:rPr>
          <w:sz w:val="26"/>
          <w:szCs w:val="26"/>
        </w:rPr>
        <w:t xml:space="preserve">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520A80">
        <w:rPr>
          <w:b/>
          <w:sz w:val="26"/>
          <w:szCs w:val="26"/>
        </w:rPr>
        <w:t>4 этап</w:t>
      </w:r>
      <w:r w:rsidRPr="004947AD">
        <w:rPr>
          <w:sz w:val="26"/>
          <w:szCs w:val="26"/>
        </w:rPr>
        <w:t xml:space="preserve">. Последовательное раскрытие механизма функционирования системы.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520A80">
        <w:rPr>
          <w:b/>
          <w:sz w:val="26"/>
          <w:szCs w:val="26"/>
        </w:rPr>
        <w:t>5 этап</w:t>
      </w:r>
      <w:r w:rsidRPr="004947AD">
        <w:rPr>
          <w:sz w:val="26"/>
          <w:szCs w:val="26"/>
        </w:rPr>
        <w:t xml:space="preserve">. Система рассматривается на всех этапах жизненного цикла: происхождение, развитие, разрушение (гибель). </w:t>
      </w:r>
    </w:p>
    <w:p w:rsidR="002632E0" w:rsidRPr="004947AD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520A80">
        <w:rPr>
          <w:b/>
          <w:sz w:val="26"/>
          <w:szCs w:val="26"/>
        </w:rPr>
        <w:t>6 этап</w:t>
      </w:r>
      <w:r w:rsidRPr="004947AD">
        <w:rPr>
          <w:sz w:val="26"/>
          <w:szCs w:val="26"/>
        </w:rPr>
        <w:t xml:space="preserve">. Осуществляется сравнение системы с другими, в </w:t>
      </w:r>
      <w:proofErr w:type="gramStart"/>
      <w:r w:rsidRPr="004947AD">
        <w:rPr>
          <w:sz w:val="26"/>
          <w:szCs w:val="26"/>
        </w:rPr>
        <w:t>какой то</w:t>
      </w:r>
      <w:proofErr w:type="gramEnd"/>
      <w:r w:rsidRPr="004947AD">
        <w:rPr>
          <w:sz w:val="26"/>
          <w:szCs w:val="26"/>
        </w:rPr>
        <w:t xml:space="preserve"> степени близкими ей системами для обнаружения сходства. В случае обнаружения сходства, полученные ранее свойства переносятся или могут быть перенесены на систему и (или) наоборот. </w:t>
      </w:r>
    </w:p>
    <w:p w:rsidR="00840EF1" w:rsidRPr="002632E0" w:rsidRDefault="002632E0" w:rsidP="002632E0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Таким образом, системный подход к исследованию сложных объектов предполагает проведение исследования в трех взаимосвязанных аспектах: исторический анализ (генетический и прогностический); структурный анализ (анализ связей и состава); функциональный анализ (анализ внутреннего и внешнего функционирования).</w:t>
      </w:r>
    </w:p>
    <w:sectPr w:rsidR="00840EF1" w:rsidRPr="0026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E0"/>
    <w:rsid w:val="002632E0"/>
    <w:rsid w:val="008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AE361-6C47-4589-BCFB-80AF628B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2E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2014-04-06T19:19:00Z</dcterms:created>
  <dcterms:modified xsi:type="dcterms:W3CDTF">2014-04-06T19:19:00Z</dcterms:modified>
</cp:coreProperties>
</file>