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D7" w:rsidRPr="00F8797C" w:rsidRDefault="00C249D7" w:rsidP="00C249D7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F8797C">
        <w:rPr>
          <w:b/>
          <w:sz w:val="26"/>
          <w:szCs w:val="26"/>
        </w:rPr>
        <w:t>Виды систем (классификация).</w:t>
      </w:r>
      <w:bookmarkEnd w:id="0"/>
    </w:p>
    <w:p w:rsidR="00C249D7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Pr="00C22BE7">
        <w:rPr>
          <w:b/>
          <w:sz w:val="26"/>
          <w:szCs w:val="26"/>
        </w:rPr>
        <w:t>по признаку структурированности задач</w:t>
      </w:r>
      <w:r w:rsidRPr="004947AD">
        <w:rPr>
          <w:sz w:val="26"/>
          <w:szCs w:val="26"/>
        </w:rPr>
        <w:t>. При создании или при классификации информационных систем неизбежно возникают про</w:t>
      </w:r>
      <w:r w:rsidRPr="004947AD">
        <w:rPr>
          <w:sz w:val="26"/>
          <w:szCs w:val="26"/>
        </w:rPr>
        <w:softHyphen/>
        <w:t>блемы, связанные с формальным – математическим и алгоритмическим описанием решае</w:t>
      </w:r>
      <w:r w:rsidRPr="004947AD">
        <w:rPr>
          <w:sz w:val="26"/>
          <w:szCs w:val="26"/>
        </w:rPr>
        <w:softHyphen/>
        <w:t xml:space="preserve">мых задач. От степени формализации во многом зависят эффективность работы всей системы, а также уровень автоматизации, определяемый степенью участия человека при принятии решения на основе получаемой информации.  Различают три </w:t>
      </w:r>
      <w:r w:rsidRPr="004947AD">
        <w:rPr>
          <w:iCs/>
          <w:sz w:val="26"/>
          <w:szCs w:val="26"/>
        </w:rPr>
        <w:t xml:space="preserve">типа задач, </w:t>
      </w:r>
      <w:r w:rsidRPr="004947AD">
        <w:rPr>
          <w:sz w:val="26"/>
          <w:szCs w:val="26"/>
        </w:rPr>
        <w:t xml:space="preserve">для которых создаются информационные системы: 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-структурированные (формализуемые) – задача, где известны все ее элементы и взаимосвязи между ними. В структурированной</w:t>
      </w:r>
      <w:r>
        <w:rPr>
          <w:sz w:val="26"/>
          <w:szCs w:val="26"/>
        </w:rPr>
        <w:t xml:space="preserve"> </w:t>
      </w:r>
      <w:r w:rsidRPr="004947AD">
        <w:rPr>
          <w:sz w:val="26"/>
          <w:szCs w:val="26"/>
        </w:rPr>
        <w:t xml:space="preserve">задаче удается выразить ее содержание в форме математической модели, имеющей точный алгоритм решения. 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-неструктурированные (</w:t>
      </w:r>
      <w:proofErr w:type="spellStart"/>
      <w:r w:rsidRPr="004947AD">
        <w:rPr>
          <w:sz w:val="26"/>
          <w:szCs w:val="26"/>
        </w:rPr>
        <w:t>неформализуемые</w:t>
      </w:r>
      <w:proofErr w:type="spellEnd"/>
      <w:r w:rsidRPr="004947AD">
        <w:rPr>
          <w:sz w:val="26"/>
          <w:szCs w:val="26"/>
        </w:rPr>
        <w:t xml:space="preserve">) – задача, в которой невозможно выделить элементы и установить между ними связи. Решение </w:t>
      </w:r>
      <w:r w:rsidRPr="004947AD">
        <w:rPr>
          <w:iCs/>
          <w:sz w:val="26"/>
          <w:szCs w:val="26"/>
        </w:rPr>
        <w:t>неструктурированных</w:t>
      </w:r>
      <w:r>
        <w:rPr>
          <w:iCs/>
          <w:sz w:val="26"/>
          <w:szCs w:val="26"/>
        </w:rPr>
        <w:t xml:space="preserve"> </w:t>
      </w:r>
      <w:r w:rsidRPr="004947AD">
        <w:rPr>
          <w:sz w:val="26"/>
          <w:szCs w:val="26"/>
        </w:rPr>
        <w:t>задач из-за невозможности создания матема</w:t>
      </w:r>
      <w:r w:rsidRPr="004947AD">
        <w:rPr>
          <w:sz w:val="26"/>
          <w:szCs w:val="26"/>
        </w:rPr>
        <w:softHyphen/>
        <w:t xml:space="preserve">тического описания и разработки алгоритма связано с большими трудностями. 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-частич</w:t>
      </w:r>
      <w:r w:rsidRPr="004947AD">
        <w:rPr>
          <w:sz w:val="26"/>
          <w:szCs w:val="26"/>
        </w:rPr>
        <w:softHyphen/>
        <w:t>но структурированные – задача, где известны лишь часть ее элементы и связей между ними. Получаемая информация анализируется че</w:t>
      </w:r>
      <w:r w:rsidRPr="004947AD">
        <w:rPr>
          <w:sz w:val="26"/>
          <w:szCs w:val="26"/>
        </w:rPr>
        <w:softHyphen/>
        <w:t xml:space="preserve">ловеком, который будет играть определяющую роль. 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Типы ИС для частично структурированных и неструктурированных задач: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-системы, создающие управленческие отчеты,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-системы, разрабатывающие альтернативные решения: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--модельные ИС предоставляют пользователю математические, статистические, финансовые и другие модели, использование которых облегчает выработку и оценку альтернатив решения,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--экспертные ИС обеспечивают оценку инициатив пользователя за счет создания экспертных систем, связанных с обработкой данных.</w:t>
      </w:r>
    </w:p>
    <w:p w:rsidR="00C249D7" w:rsidRPr="008B7C10" w:rsidRDefault="00C249D7" w:rsidP="00C249D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8B7C10">
        <w:rPr>
          <w:b/>
          <w:sz w:val="26"/>
          <w:szCs w:val="26"/>
        </w:rPr>
        <w:t>2.по степени автоматизации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-ручные;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-автоматизированные:</w:t>
      </w:r>
    </w:p>
    <w:p w:rsidR="00C249D7" w:rsidRPr="008B7C10" w:rsidRDefault="00C249D7" w:rsidP="00C249D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8B7C10">
        <w:rPr>
          <w:b/>
          <w:sz w:val="26"/>
          <w:szCs w:val="26"/>
        </w:rPr>
        <w:t>3.по сфере применения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-интегрированные системы,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lastRenderedPageBreak/>
        <w:t>-организационного управления,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-системы управления технологическими процессами,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-САПР;</w:t>
      </w:r>
    </w:p>
    <w:p w:rsidR="00C249D7" w:rsidRPr="008B7C10" w:rsidRDefault="00C249D7" w:rsidP="00C249D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8B7C10">
        <w:rPr>
          <w:b/>
          <w:sz w:val="26"/>
          <w:szCs w:val="26"/>
        </w:rPr>
        <w:t>4.по характеру информации: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-информационно-поисковые – производят ввод, систематизацию, хранение, выдачу информации по запросу пользователя без сложных преобразований данных;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-информационно-решающие – осуществляют все операции переработки информации по определенному алгоритму: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--управляющие – вырабатывают информацию, на основе которой человек принимает решение. Для этих систем характерны: тип задач </w:t>
      </w:r>
      <w:proofErr w:type="gramStart"/>
      <w:r w:rsidRPr="004947AD">
        <w:rPr>
          <w:sz w:val="26"/>
          <w:szCs w:val="26"/>
        </w:rPr>
        <w:t>расчетного характера</w:t>
      </w:r>
      <w:proofErr w:type="gramEnd"/>
      <w:r w:rsidRPr="004947AD">
        <w:rPr>
          <w:sz w:val="26"/>
          <w:szCs w:val="26"/>
        </w:rPr>
        <w:t xml:space="preserve"> и обработка больших объемов данных,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-советующие – вырабатывают информацию, которая принимается человеком к сведению и не превращается немедленно в серию конкретных действий. Эти системы обладают более высокой степенью интеллекта, т.к. для них характерна обработка знаний, а не данных;</w:t>
      </w:r>
    </w:p>
    <w:p w:rsidR="00C249D7" w:rsidRPr="004947AD" w:rsidRDefault="00C249D7" w:rsidP="00C249D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-автоматические;</w:t>
      </w:r>
    </w:p>
    <w:p w:rsidR="00840EF1" w:rsidRDefault="00840EF1"/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D7"/>
    <w:rsid w:val="00840EF1"/>
    <w:rsid w:val="00C2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5AC7E-E4FC-412D-9CE3-9B010013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D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2014-04-06T19:18:00Z</dcterms:created>
  <dcterms:modified xsi:type="dcterms:W3CDTF">2014-04-06T19:19:00Z</dcterms:modified>
</cp:coreProperties>
</file>