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17" w:rsidRPr="00CE438E" w:rsidRDefault="008F4017" w:rsidP="008F4017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CE438E">
        <w:rPr>
          <w:b/>
          <w:sz w:val="26"/>
          <w:szCs w:val="26"/>
        </w:rPr>
        <w:t>СУБД. Функции СУБД. Типовая организация СУБД</w:t>
      </w:r>
    </w:p>
    <w:bookmarkEnd w:id="0"/>
    <w:p w:rsidR="008F4017" w:rsidRPr="00CE438E" w:rsidRDefault="008F4017" w:rsidP="008F401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СУБД – комплекс программ, предназначенная для управления БД (организации информации, помещения ее в таблицы, манипулирования ею). Основные функции СУБД:</w:t>
      </w:r>
    </w:p>
    <w:p w:rsidR="008F4017" w:rsidRPr="00CE438E" w:rsidRDefault="008F4017" w:rsidP="008F401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непосредственное управление во внешней памяти, обеспечение необходимых структур внешней памяти как для хранения данных, вводящихся в БД, так и для служебных целей (индексы). В развитых СУБД пользователь не знает особенностей организации внешней памяти.</w:t>
      </w:r>
    </w:p>
    <w:p w:rsidR="008F4017" w:rsidRPr="00CE438E" w:rsidRDefault="008F4017" w:rsidP="008F401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управление буферами оперативной памяти</w:t>
      </w:r>
    </w:p>
    <w:p w:rsidR="008F4017" w:rsidRPr="00CE438E" w:rsidRDefault="008F4017" w:rsidP="008F401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управление транзакциями (Транзакция – последовательность операций, рассматриваемых СУБД как единое целое, переводящее БД из одного целостного состояния в другое.</w:t>
      </w:r>
    </w:p>
    <w:p w:rsidR="008F4017" w:rsidRPr="00CE438E" w:rsidRDefault="008F4017" w:rsidP="008F401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журнализация СУБД должна быть в состоянии восстановить последнее состояние БД после аппаратного или программного сбоя. Для восстановления БД необходимо иметь информацию. Существует журнал – особая часть БД, недоступная пользователю СУБД, в который поступают записи обо всех изменениях основной части БД</w:t>
      </w:r>
    </w:p>
    <w:p w:rsidR="008F4017" w:rsidRPr="00CE438E" w:rsidRDefault="008F4017" w:rsidP="008F4017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поддержка языков БД. В ранних – языки манипулирования, организация схемы СУБД, в современных – SQL</w:t>
      </w:r>
    </w:p>
    <w:p w:rsidR="008F4017" w:rsidRPr="00CE438E" w:rsidRDefault="008F4017" w:rsidP="008F4017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Типовая структура современной СУБД.</w:t>
      </w:r>
    </w:p>
    <w:p w:rsidR="008F4017" w:rsidRPr="00CE438E" w:rsidRDefault="008F4017" w:rsidP="008F401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Организация соответствует набору функций СУБД. Логически в современной реляционной СУБД можно выделить наиболее внутреннюю часть - ядро СУБД (часто его называют </w:t>
      </w:r>
      <w:proofErr w:type="spellStart"/>
      <w:r w:rsidRPr="00CE438E">
        <w:rPr>
          <w:sz w:val="26"/>
          <w:szCs w:val="26"/>
        </w:rPr>
        <w:t>Data</w:t>
      </w:r>
      <w:proofErr w:type="spellEnd"/>
      <w:r w:rsidRPr="00CE438E">
        <w:rPr>
          <w:sz w:val="26"/>
          <w:szCs w:val="26"/>
        </w:rPr>
        <w:t xml:space="preserve"> </w:t>
      </w:r>
      <w:proofErr w:type="spellStart"/>
      <w:r w:rsidRPr="00CE438E">
        <w:rPr>
          <w:sz w:val="26"/>
          <w:szCs w:val="26"/>
        </w:rPr>
        <w:t>Base</w:t>
      </w:r>
      <w:proofErr w:type="spellEnd"/>
      <w:r w:rsidRPr="00CE438E">
        <w:rPr>
          <w:sz w:val="26"/>
          <w:szCs w:val="26"/>
        </w:rPr>
        <w:t xml:space="preserve"> </w:t>
      </w:r>
      <w:proofErr w:type="spellStart"/>
      <w:r w:rsidRPr="00CE438E">
        <w:rPr>
          <w:sz w:val="26"/>
          <w:szCs w:val="26"/>
        </w:rPr>
        <w:t>Engine</w:t>
      </w:r>
      <w:proofErr w:type="spellEnd"/>
      <w:r w:rsidRPr="00CE438E">
        <w:rPr>
          <w:sz w:val="26"/>
          <w:szCs w:val="26"/>
        </w:rPr>
        <w:t>), компилятор языка БД (обычно SQL), подсистему поддержки времени выполнения, набор утилит. В некоторых системах эти части выделяются явно, в других - нет, но логически такое разделение можно провести во всех СУБД.</w:t>
      </w:r>
    </w:p>
    <w:p w:rsidR="008F4017" w:rsidRPr="00CE438E" w:rsidRDefault="008F4017" w:rsidP="008F401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Ядро СУБД отвечает за управление данными во внешней памяти, управление буферами оперативной памяти, управление транзакциями и журнализацию. Соответственно, можно выделить такие компоненты ядра (по крайней мере, логически, хотя в некоторых системах эти компоненты выделяются явно), как менеджер данных, менеджер буферов, менеджер транзакций и менеджер журнала.</w:t>
      </w:r>
    </w:p>
    <w:p w:rsidR="008F4017" w:rsidRPr="00CE438E" w:rsidRDefault="008F4017" w:rsidP="008F401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Функции этих компонентов взаимосвязаны, и для обеспечения корректной </w:t>
      </w:r>
      <w:r w:rsidRPr="00CE438E">
        <w:rPr>
          <w:sz w:val="26"/>
          <w:szCs w:val="26"/>
        </w:rPr>
        <w:lastRenderedPageBreak/>
        <w:t>работы СУБД все эти компоненты должны взаимодействовать по тщательно продуманным и проверенным протоколам. Ядро СУБД обладает собственным интерфейсом, не доступным пользователям напрямую и используемым в программах, производимых компилятором SQL (или в подсистеме поддержки выполнения таких программ) и утилитах БД. Ядро СУБД является основной резидентной частью СУБД. При использовании архитектуры "клиент-сервер" ядро является основной составляющей серверной части системы.</w:t>
      </w:r>
    </w:p>
    <w:p w:rsidR="008F4017" w:rsidRPr="00CE438E" w:rsidRDefault="008F4017" w:rsidP="008F401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Основной функцией компилятора языка БД является компиляция операторов языка БД в некоторую выполняемую программу. Основной проблемой реляционных СУБД является то, что языки этих систем (а это, как правило, SQL) являются непроцедурными, т.е. в операторе такого языка специфицируется некоторое действие над БД, но эта спецификация не является процедурой, а лишь описывает в некоторой форме условия совершения желаемого действия. Поэтому компилятор должен решить, каким образом выполнять оператор языка прежде, чем произвести программу. Результатом компиляции является выполняемая программа, представляемая в некоторых системах в машинных кодах, но более часто в выполняемом внутреннем машинно-независимом коде. В последнем случае реальное выполнение оператора производится с привлечением подсистемы поддержки времени выполнения, представляющей собой, по сути дела, интерпретатор этого внутреннего языка.</w:t>
      </w:r>
    </w:p>
    <w:p w:rsidR="008F4017" w:rsidRPr="00CE438E" w:rsidRDefault="008F4017" w:rsidP="008F401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Наконец, в отдельные утилиты БД обычно выделяют такие процедуры, которые слишком накладно выполнять с использованием языка БД, например, загрузка и выгрузка БД, сбор статистики, глобальная проверка целостности БД и т.д. Утилиты программируются с использованием интерфейса ядра СУБД, а иногда даже с проникновением внутрь ядра.</w:t>
      </w:r>
    </w:p>
    <w:p w:rsidR="00775000" w:rsidRDefault="00775000"/>
    <w:sectPr w:rsidR="007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A0EDD"/>
    <w:multiLevelType w:val="hybridMultilevel"/>
    <w:tmpl w:val="E72ABD04"/>
    <w:lvl w:ilvl="0" w:tplc="12C6A5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17"/>
    <w:rsid w:val="00775000"/>
    <w:rsid w:val="008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1577C-F064-4556-8965-3D27F0C7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01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2014-04-07T06:44:00Z</dcterms:created>
  <dcterms:modified xsi:type="dcterms:W3CDTF">2014-04-07T06:45:00Z</dcterms:modified>
</cp:coreProperties>
</file>