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5A" w:rsidRPr="00C02C4F" w:rsidRDefault="0002645A" w:rsidP="0002645A">
      <w:pPr>
        <w:widowControl w:val="0"/>
        <w:tabs>
          <w:tab w:val="left" w:pos="142"/>
          <w:tab w:val="left" w:pos="426"/>
        </w:tabs>
        <w:spacing w:line="360" w:lineRule="auto"/>
        <w:jc w:val="both"/>
        <w:rPr>
          <w:sz w:val="26"/>
          <w:szCs w:val="26"/>
          <w:u w:val="single"/>
        </w:rPr>
      </w:pPr>
      <w:r w:rsidRPr="00C02C4F">
        <w:rPr>
          <w:sz w:val="26"/>
          <w:szCs w:val="26"/>
          <w:u w:val="single"/>
        </w:rPr>
        <w:t>Управление данными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СУБД. Функции СУБД. Типовая организация СУБД.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Этапы разработки базы данных.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ER - модель. Основные понятия.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 xml:space="preserve">Общая характеристика реляционной модели данных. Типы данных. Простые типы данных. Структурированные типы данных. Ссылочные типы данных. Типы данных, используемые в реляционной модели. Домены. Отношения. Атрибуты. Кортежи. 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Свойства отношений. Потенциальные ключи. Целостность сущностей. Внешние ключи. Целостность внешних ключей. Стратегия поддержания ссылочной целостности.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Реляционные операторы: выборка, проекция, соединение, деление. Реализация на SQL.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Реляционные операторы: объединение, пересечение, вычитание, декартово произведение множеств. Реализация на SQL.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Концептуальная схема выполнения оператора SELECT. Синтаксис оператора выборки данных. Синтаксис соединенных таблиц. Синтаксис условных выражений.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Определение функциональной зависимости. Вторая нормальная форма. Третья нормальная форма. Алгоритм приведения к 3НФ.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 xml:space="preserve">Нормальная форма </w:t>
      </w:r>
      <w:proofErr w:type="spellStart"/>
      <w:r w:rsidRPr="00A067CF">
        <w:rPr>
          <w:sz w:val="26"/>
          <w:szCs w:val="26"/>
        </w:rPr>
        <w:t>Бойса</w:t>
      </w:r>
      <w:proofErr w:type="spellEnd"/>
      <w:r w:rsidRPr="00A067CF">
        <w:rPr>
          <w:sz w:val="26"/>
          <w:szCs w:val="26"/>
        </w:rPr>
        <w:t xml:space="preserve">-Кодда. Четвертая нормальная форма. 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 xml:space="preserve">Корректность процедуры нормализации - декомпозиция без потерь. Теорема </w:t>
      </w:r>
      <w:proofErr w:type="spellStart"/>
      <w:r w:rsidRPr="00A067CF">
        <w:rPr>
          <w:sz w:val="26"/>
          <w:szCs w:val="26"/>
        </w:rPr>
        <w:t>Хеза</w:t>
      </w:r>
      <w:proofErr w:type="spellEnd"/>
      <w:r w:rsidRPr="00A067CF">
        <w:rPr>
          <w:sz w:val="26"/>
          <w:szCs w:val="26"/>
        </w:rPr>
        <w:t>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Понятие транзакции. Свойства транзакций. Работа транзакций. Проблемы при работе транзакций.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Ограничения целостности. Ограничения атрибута, кортежа, отношения, базы данных.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Блокировки. Совместимость блокировок. Протокол доступа к данным. Решение проблем параллелизма при помощи блокировок.</w:t>
      </w:r>
    </w:p>
    <w:p w:rsidR="0002645A" w:rsidRPr="00A067CF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Преднамеренные блокировки. Метод временных меток. Механизм выделения версий данных.</w:t>
      </w:r>
    </w:p>
    <w:p w:rsidR="00916A30" w:rsidRPr="0002645A" w:rsidRDefault="0002645A" w:rsidP="0002645A">
      <w:pPr>
        <w:pStyle w:val="a3"/>
        <w:widowControl w:val="0"/>
        <w:numPr>
          <w:ilvl w:val="0"/>
          <w:numId w:val="1"/>
        </w:numPr>
        <w:tabs>
          <w:tab w:val="left" w:pos="142"/>
          <w:tab w:val="left" w:pos="426"/>
        </w:tabs>
        <w:spacing w:line="360" w:lineRule="auto"/>
        <w:ind w:left="0" w:firstLine="0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Виды восстановления данных. Индивидуальный откат транзакции. Восстановление после жесткого сбоя. Восстановление после мягкого сбоя.</w:t>
      </w:r>
      <w:bookmarkStart w:id="0" w:name="_GoBack"/>
      <w:bookmarkEnd w:id="0"/>
    </w:p>
    <w:sectPr w:rsidR="00916A30" w:rsidRPr="0002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4DE2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33"/>
    <w:rsid w:val="0002645A"/>
    <w:rsid w:val="00262833"/>
    <w:rsid w:val="009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294D8-1753-452D-80BE-45B47A39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45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2</cp:revision>
  <dcterms:created xsi:type="dcterms:W3CDTF">2014-04-07T17:11:00Z</dcterms:created>
  <dcterms:modified xsi:type="dcterms:W3CDTF">2014-04-07T17:14:00Z</dcterms:modified>
</cp:coreProperties>
</file>