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ind w:firstLine="0"/>
        <w:jc w:val="both"/>
      </w:pPr>
      <w:r>
        <w:rPr>
          <w:rFonts w:ascii="Times New Roman" w:hAnsi="Times New Roman" w:eastAsia="Times New Roman"/>
          <w:b w:val="0"/>
          <w:i w:val="0"/>
          <w:sz w:val="28"/>
        </w:rPr>
      </w:r>
    </w:p>
    <w:p>
      <w:pPr>
        <w:spacing w:line="360" w:lineRule="auto" w:before="0" w:after="0"/>
        <w:ind w:firstLine="0"/>
        <w:jc w:val="both"/>
      </w:pPr>
      <w:r>
        <w:rPr>
          <w:rFonts w:ascii="Times New Roman" w:hAnsi="Times New Roman" w:eastAsia="Times New Roman"/>
          <w:b w:val="0"/>
          <w:i w:val="0"/>
          <w:sz w:val="28"/>
        </w:rPr>
      </w:r>
    </w:p>
    <w:p>
      <w:pPr>
        <w:spacing w:line="360" w:lineRule="auto" w:before="0" w:after="0"/>
        <w:ind w:firstLine="0"/>
        <w:jc w:val="center"/>
      </w:pPr>
      <w:r>
        <w:rPr>
          <w:rFonts w:ascii="Times New Roman" w:hAnsi="Times New Roman" w:eastAsia="Times New Roman"/>
          <w:b/>
          <w:i w:val="0"/>
          <w:sz w:val="24"/>
        </w:rPr>
        <w:t>МИНИСТЕРСТВО НАУКИ И ВЫСШЕГО ОБРАЗОВАНИЯ РОССИЙСКОЙ ФЕДЕРАЦИИ</w:t>
      </w:r>
    </w:p>
    <w:p>
      <w:pPr>
        <w:spacing w:line="360" w:lineRule="auto" w:before="0" w:after="0"/>
        <w:ind w:firstLine="0"/>
        <w:jc w:val="center"/>
      </w:pPr>
      <w:r>
        <w:rPr>
          <w:rFonts w:ascii="Times New Roman" w:hAnsi="Times New Roman" w:eastAsia="Times New Roman"/>
          <w:b w:val="0"/>
          <w:i w:val="0"/>
          <w:sz w:val="24"/>
        </w:rPr>
        <w:t>_______________________________________________</w:t>
      </w:r>
    </w:p>
    <w:p>
      <w:pPr>
        <w:spacing w:line="360" w:lineRule="auto" w:before="0" w:after="0"/>
        <w:ind w:firstLine="0"/>
        <w:jc w:val="center"/>
      </w:pPr>
      <w:r>
        <w:rPr>
          <w:rFonts w:ascii="Times New Roman" w:hAnsi="Times New Roman" w:eastAsia="Times New Roman"/>
          <w:b w:val="0"/>
          <w:i/>
          <w:sz w:val="24"/>
        </w:rPr>
        <w:t>(наименование образовательного учреждения)</w:t>
      </w:r>
    </w:p>
    <w:p>
      <w:pPr>
        <w:spacing w:line="360" w:lineRule="auto" w:before="0" w:after="0"/>
        <w:ind w:firstLine="0"/>
        <w:jc w:val="both"/>
      </w:pPr>
      <w:r>
        <w:rPr>
          <w:rFonts w:ascii="Times New Roman" w:hAnsi="Times New Roman" w:eastAsia="Times New Roman"/>
          <w:b w:val="0"/>
          <w:i w:val="0"/>
          <w:sz w:val="28"/>
        </w:rPr>
      </w:r>
    </w:p>
    <w:p>
      <w:pPr>
        <w:spacing w:line="360" w:lineRule="auto" w:before="0" w:after="0"/>
        <w:ind w:firstLine="0"/>
        <w:jc w:val="center"/>
      </w:pPr>
      <w:r>
        <w:rPr>
          <w:rFonts w:ascii="Times New Roman" w:hAnsi="Times New Roman" w:eastAsia="Times New Roman"/>
          <w:b w:val="0"/>
          <w:i w:val="0"/>
          <w:sz w:val="28"/>
        </w:rPr>
        <w:t>Кафедра ________________________________</w:t>
      </w:r>
    </w:p>
    <w:p>
      <w:pPr>
        <w:spacing w:line="360" w:lineRule="auto" w:before="0" w:after="0"/>
        <w:ind w:firstLine="0"/>
        <w:jc w:val="both"/>
      </w:pPr>
      <w:r>
        <w:rPr>
          <w:rFonts w:ascii="Times New Roman" w:hAnsi="Times New Roman" w:eastAsia="Times New Roman"/>
          <w:b w:val="0"/>
          <w:i w:val="0"/>
          <w:sz w:val="28"/>
        </w:rPr>
      </w:r>
    </w:p>
    <w:p>
      <w:pPr>
        <w:spacing w:line="360" w:lineRule="auto" w:before="0" w:after="0"/>
        <w:ind w:firstLine="0"/>
        <w:jc w:val="both"/>
      </w:pPr>
      <w:r>
        <w:rPr>
          <w:rFonts w:ascii="Times New Roman" w:hAnsi="Times New Roman" w:eastAsia="Times New Roman"/>
          <w:b w:val="0"/>
          <w:i w:val="0"/>
          <w:sz w:val="28"/>
        </w:rPr>
      </w:r>
    </w:p>
    <w:p>
      <w:pPr>
        <w:spacing w:line="360" w:lineRule="auto" w:before="0" w:after="0"/>
        <w:ind w:firstLine="0"/>
        <w:jc w:val="both"/>
      </w:pPr>
      <w:r>
        <w:rPr>
          <w:rFonts w:ascii="Times New Roman" w:hAnsi="Times New Roman" w:eastAsia="Times New Roman"/>
          <w:b w:val="0"/>
          <w:i w:val="0"/>
          <w:sz w:val="28"/>
        </w:rPr>
      </w:r>
    </w:p>
    <w:p>
      <w:pPr>
        <w:spacing w:line="360" w:lineRule="auto" w:before="0" w:after="0"/>
        <w:ind w:firstLine="0"/>
        <w:jc w:val="center"/>
      </w:pPr>
      <w:r>
        <w:rPr>
          <w:rFonts w:ascii="Times New Roman" w:hAnsi="Times New Roman" w:eastAsia="Times New Roman"/>
          <w:b/>
          <w:i w:val="0"/>
          <w:sz w:val="32"/>
        </w:rPr>
        <w:t>ПОЯСНИТЕЛЬНАЯ ЗАПИСКА</w:t>
      </w:r>
    </w:p>
    <w:p>
      <w:pPr>
        <w:spacing w:line="360" w:lineRule="auto" w:before="0" w:after="0"/>
        <w:ind w:firstLine="0"/>
        <w:jc w:val="center"/>
      </w:pPr>
      <w:r>
        <w:rPr>
          <w:rFonts w:ascii="Times New Roman" w:hAnsi="Times New Roman" w:eastAsia="Times New Roman"/>
          <w:b w:val="0"/>
          <w:i w:val="0"/>
          <w:sz w:val="28"/>
        </w:rPr>
        <w:t>к курсовой работе по дисциплине</w:t>
      </w:r>
    </w:p>
    <w:p>
      <w:pPr>
        <w:spacing w:line="360" w:lineRule="auto" w:before="0" w:after="0"/>
        <w:ind w:firstLine="0"/>
        <w:jc w:val="center"/>
      </w:pPr>
      <w:r>
        <w:rPr>
          <w:rFonts w:ascii="Times New Roman" w:hAnsi="Times New Roman" w:eastAsia="Times New Roman"/>
          <w:b/>
          <w:i w:val="0"/>
          <w:sz w:val="28"/>
        </w:rPr>
        <w:t>«Проектирование и архитектура программных систем»</w:t>
      </w:r>
    </w:p>
    <w:p>
      <w:pPr>
        <w:spacing w:line="360" w:lineRule="auto" w:before="0" w:after="0"/>
        <w:ind w:firstLine="0"/>
        <w:jc w:val="both"/>
      </w:pPr>
      <w:r>
        <w:rPr>
          <w:rFonts w:ascii="Times New Roman" w:hAnsi="Times New Roman" w:eastAsia="Times New Roman"/>
          <w:b w:val="0"/>
          <w:i w:val="0"/>
          <w:sz w:val="28"/>
        </w:rPr>
      </w:r>
    </w:p>
    <w:p>
      <w:pPr>
        <w:spacing w:line="360" w:lineRule="auto" w:before="0" w:after="0"/>
        <w:ind w:firstLine="0"/>
        <w:jc w:val="center"/>
      </w:pPr>
      <w:r>
        <w:rPr>
          <w:rFonts w:ascii="Times New Roman" w:hAnsi="Times New Roman" w:eastAsia="Times New Roman"/>
          <w:b w:val="0"/>
          <w:i w:val="0"/>
          <w:sz w:val="28"/>
        </w:rPr>
        <w:t>на тему:</w:t>
      </w:r>
    </w:p>
    <w:p>
      <w:pPr>
        <w:spacing w:line="360" w:lineRule="auto" w:before="0" w:after="0"/>
        <w:ind w:firstLine="0"/>
        <w:jc w:val="center"/>
      </w:pPr>
      <w:r>
        <w:rPr>
          <w:rFonts w:ascii="Times New Roman" w:hAnsi="Times New Roman" w:eastAsia="Times New Roman"/>
          <w:b/>
          <w:i w:val="0"/>
          <w:sz w:val="32"/>
        </w:rPr>
        <w:t>Автоматизированная система «Аптека»</w:t>
      </w:r>
    </w:p>
    <w:p>
      <w:pPr>
        <w:spacing w:line="360" w:lineRule="auto" w:before="0" w:after="0"/>
        <w:ind w:firstLine="0"/>
        <w:jc w:val="both"/>
      </w:pPr>
      <w:r>
        <w:rPr>
          <w:rFonts w:ascii="Times New Roman" w:hAnsi="Times New Roman" w:eastAsia="Times New Roman"/>
          <w:b w:val="0"/>
          <w:i w:val="0"/>
          <w:sz w:val="28"/>
        </w:rPr>
      </w:r>
    </w:p>
    <w:p>
      <w:pPr>
        <w:spacing w:line="360" w:lineRule="auto" w:before="0" w:after="0"/>
        <w:ind w:firstLine="0"/>
        <w:jc w:val="both"/>
      </w:pPr>
      <w:r>
        <w:rPr>
          <w:rFonts w:ascii="Times New Roman" w:hAnsi="Times New Roman" w:eastAsia="Times New Roman"/>
          <w:b w:val="0"/>
          <w:i w:val="0"/>
          <w:sz w:val="28"/>
        </w:rPr>
      </w:r>
    </w:p>
    <w:p>
      <w:pPr>
        <w:spacing w:line="360" w:lineRule="auto" w:before="0" w:after="0"/>
        <w:ind w:firstLine="0"/>
        <w:jc w:val="both"/>
      </w:pPr>
      <w:r>
        <w:rPr>
          <w:rFonts w:ascii="Times New Roman" w:hAnsi="Times New Roman" w:eastAsia="Times New Roman"/>
          <w:b w:val="0"/>
          <w:i w:val="0"/>
          <w:sz w:val="28"/>
        </w:rPr>
      </w:r>
    </w:p>
    <w:p>
      <w:pPr>
        <w:spacing w:line="360" w:lineRule="auto" w:before="0" w:after="0"/>
        <w:ind w:firstLine="0"/>
        <w:jc w:val="both"/>
      </w:pPr>
      <w:r>
        <w:rPr>
          <w:rFonts w:ascii="Times New Roman" w:hAnsi="Times New Roman" w:eastAsia="Times New Roman"/>
          <w:b w:val="0"/>
          <w:i w:val="0"/>
          <w:sz w:val="28"/>
        </w:rPr>
      </w:r>
    </w:p>
    <w:p>
      <w:pPr>
        <w:spacing w:line="360" w:lineRule="auto" w:before="0" w:after="0"/>
        <w:ind w:firstLine="0"/>
        <w:jc w:val="right"/>
      </w:pPr>
      <w:r>
        <w:rPr>
          <w:rFonts w:ascii="Times New Roman" w:hAnsi="Times New Roman" w:eastAsia="Times New Roman"/>
          <w:b w:val="0"/>
          <w:i w:val="0"/>
          <w:sz w:val="28"/>
        </w:rPr>
        <w:t>Выполнил: студент группы ________</w:t>
      </w:r>
    </w:p>
    <w:p>
      <w:pPr>
        <w:spacing w:line="360" w:lineRule="auto" w:before="0" w:after="0"/>
        <w:ind w:firstLine="0"/>
        <w:jc w:val="right"/>
      </w:pPr>
      <w:r>
        <w:rPr>
          <w:rFonts w:ascii="Times New Roman" w:hAnsi="Times New Roman" w:eastAsia="Times New Roman"/>
          <w:b w:val="0"/>
          <w:i w:val="0"/>
          <w:sz w:val="28"/>
        </w:rPr>
        <w:t>Зарипов Ш. _______________</w:t>
      </w:r>
    </w:p>
    <w:p>
      <w:pPr>
        <w:spacing w:line="360" w:lineRule="auto" w:before="0" w:after="0"/>
        <w:ind w:firstLine="0"/>
        <w:jc w:val="both"/>
      </w:pPr>
      <w:r>
        <w:rPr>
          <w:rFonts w:ascii="Times New Roman" w:hAnsi="Times New Roman" w:eastAsia="Times New Roman"/>
          <w:b w:val="0"/>
          <w:i w:val="0"/>
          <w:sz w:val="28"/>
        </w:rPr>
      </w:r>
    </w:p>
    <w:p>
      <w:pPr>
        <w:spacing w:line="360" w:lineRule="auto" w:before="0" w:after="0"/>
        <w:ind w:firstLine="0"/>
        <w:jc w:val="right"/>
      </w:pPr>
      <w:r>
        <w:rPr>
          <w:rFonts w:ascii="Times New Roman" w:hAnsi="Times New Roman" w:eastAsia="Times New Roman"/>
          <w:b w:val="0"/>
          <w:i w:val="0"/>
          <w:sz w:val="28"/>
        </w:rPr>
        <w:t>Проверил: _______________________</w:t>
      </w:r>
    </w:p>
    <w:p>
      <w:pPr>
        <w:spacing w:line="360" w:lineRule="auto" w:before="0" w:after="0"/>
        <w:ind w:firstLine="0"/>
        <w:jc w:val="right"/>
      </w:pPr>
      <w:r>
        <w:rPr>
          <w:rFonts w:ascii="Times New Roman" w:hAnsi="Times New Roman" w:eastAsia="Times New Roman"/>
          <w:b w:val="0"/>
          <w:i w:val="0"/>
          <w:sz w:val="28"/>
        </w:rPr>
        <w:t>________________ / _____________ /</w:t>
      </w:r>
    </w:p>
    <w:p>
      <w:pPr>
        <w:spacing w:line="360" w:lineRule="auto" w:before="0" w:after="0"/>
        <w:ind w:firstLine="0"/>
        <w:jc w:val="both"/>
      </w:pPr>
      <w:r>
        <w:rPr>
          <w:rFonts w:ascii="Times New Roman" w:hAnsi="Times New Roman" w:eastAsia="Times New Roman"/>
          <w:b w:val="0"/>
          <w:i w:val="0"/>
          <w:sz w:val="28"/>
        </w:rPr>
      </w:r>
    </w:p>
    <w:p>
      <w:pPr>
        <w:spacing w:line="360" w:lineRule="auto" w:before="0" w:after="0"/>
        <w:ind w:firstLine="0"/>
        <w:jc w:val="both"/>
      </w:pPr>
      <w:r>
        <w:rPr>
          <w:rFonts w:ascii="Times New Roman" w:hAnsi="Times New Roman" w:eastAsia="Times New Roman"/>
          <w:b w:val="0"/>
          <w:i w:val="0"/>
          <w:sz w:val="28"/>
        </w:rPr>
      </w:r>
    </w:p>
    <w:p>
      <w:pPr>
        <w:spacing w:line="360" w:lineRule="auto" w:before="0" w:after="0"/>
        <w:ind w:firstLine="0"/>
        <w:jc w:val="both"/>
      </w:pPr>
      <w:r>
        <w:rPr>
          <w:rFonts w:ascii="Times New Roman" w:hAnsi="Times New Roman" w:eastAsia="Times New Roman"/>
          <w:b w:val="0"/>
          <w:i w:val="0"/>
          <w:sz w:val="28"/>
        </w:rPr>
      </w:r>
    </w:p>
    <w:p>
      <w:pPr>
        <w:spacing w:line="360" w:lineRule="auto" w:before="0" w:after="0"/>
        <w:ind w:firstLine="0"/>
        <w:jc w:val="both"/>
      </w:pPr>
      <w:r>
        <w:rPr>
          <w:rFonts w:ascii="Times New Roman" w:hAnsi="Times New Roman" w:eastAsia="Times New Roman"/>
          <w:b w:val="0"/>
          <w:i w:val="0"/>
          <w:sz w:val="28"/>
        </w:rPr>
      </w:r>
    </w:p>
    <w:p>
      <w:pPr>
        <w:spacing w:line="360" w:lineRule="auto" w:before="0" w:after="0"/>
        <w:ind w:firstLine="0"/>
        <w:jc w:val="center"/>
      </w:pPr>
      <w:r>
        <w:rPr>
          <w:rFonts w:ascii="Times New Roman" w:hAnsi="Times New Roman" w:eastAsia="Times New Roman"/>
          <w:b w:val="0"/>
          <w:i w:val="0"/>
          <w:sz w:val="28"/>
        </w:rPr>
        <w:t>2026 г.</w:t>
      </w:r>
    </w:p>
    <w:p>
      <w:r>
        <w:br w:type="page"/>
      </w:r>
    </w:p>
    <w:p>
      <w:pPr>
        <w:pStyle w:val="Heading1"/>
        <w:ind w:firstLine="0"/>
        <w:jc w:val="center"/>
      </w:pPr>
      <w:r>
        <w:rPr>
          <w:rFonts w:ascii="Times New Roman" w:hAnsi="Times New Roman" w:eastAsia="Times New Roman"/>
          <w:b/>
          <w:i w:val="0"/>
          <w:sz w:val="28"/>
        </w:rPr>
        <w:t>СОДЕРЖАНИЕ</w:t>
      </w:r>
    </w:p>
    <w:p>
      <w:pPr>
        <w:spacing w:line="360" w:lineRule="auto" w:before="0" w:after="0"/>
        <w:ind w:firstLine="709"/>
        <w:jc w:val="both"/>
      </w:pPr>
      <w:r>
        <w:rPr>
          <w:rFonts w:ascii="Times New Roman" w:hAnsi="Times New Roman" w:eastAsia="Times New Roman"/>
          <w:b w:val="0"/>
          <w:i/>
          <w:sz w:val="24"/>
        </w:rPr>
        <w:t>Номера страниц соответствуют текущей структуре пояснительной записки (титульный лист не нумеруется; нумерация начинается со страницы содержания).</w:t>
      </w:r>
    </w:p>
    <w:p>
      <w:pPr>
        <w:tabs>
          <w:tab w:pos="9354" w:val="right" w:leader="dot"/>
        </w:tabs>
        <w:spacing w:line="360" w:lineRule="auto" w:after="40"/>
        <w:ind w:firstLine="0"/>
        <w:jc w:val="left"/>
      </w:pPr>
      <w:r>
        <w:rPr>
          <w:rFonts w:ascii="Times New Roman" w:hAnsi="Times New Roman" w:eastAsia="Times New Roman"/>
          <w:b/>
          <w:i w:val="0"/>
          <w:sz w:val="28"/>
        </w:rPr>
        <w:t>Введение</w:t>
      </w:r>
      <w:r>
        <w:rPr>
          <w:rFonts w:ascii="Times New Roman" w:hAnsi="Times New Roman" w:eastAsia="Times New Roman"/>
          <w:b w:val="0"/>
          <w:i w:val="0"/>
          <w:sz w:val="28"/>
        </w:rPr>
        <w:tab/>
        <w:t>3</w:t>
      </w:r>
    </w:p>
    <w:p>
      <w:pPr>
        <w:tabs>
          <w:tab w:pos="9354" w:val="right" w:leader="dot"/>
        </w:tabs>
        <w:spacing w:line="360" w:lineRule="auto" w:after="40"/>
        <w:ind w:firstLine="0"/>
        <w:jc w:val="left"/>
      </w:pPr>
      <w:r>
        <w:rPr>
          <w:rFonts w:ascii="Times New Roman" w:hAnsi="Times New Roman" w:eastAsia="Times New Roman"/>
          <w:b/>
          <w:i w:val="0"/>
          <w:sz w:val="28"/>
        </w:rPr>
        <w:t>1 Задание на курсовую работу</w:t>
      </w:r>
      <w:r>
        <w:rPr>
          <w:rFonts w:ascii="Times New Roman" w:hAnsi="Times New Roman" w:eastAsia="Times New Roman"/>
          <w:b w:val="0"/>
          <w:i w:val="0"/>
          <w:sz w:val="28"/>
        </w:rPr>
        <w:tab/>
        <w:t>4</w:t>
      </w:r>
    </w:p>
    <w:p>
      <w:pPr>
        <w:tabs>
          <w:tab w:pos="9354" w:val="right" w:leader="dot"/>
        </w:tabs>
        <w:spacing w:line="360" w:lineRule="auto" w:after="40"/>
        <w:ind w:firstLine="0"/>
        <w:jc w:val="left"/>
      </w:pPr>
      <w:r>
        <w:rPr>
          <w:rFonts w:ascii="Times New Roman" w:hAnsi="Times New Roman" w:eastAsia="Times New Roman"/>
          <w:b/>
          <w:i w:val="0"/>
          <w:sz w:val="28"/>
        </w:rPr>
        <w:t>2 User Stories</w:t>
      </w:r>
      <w:r>
        <w:rPr>
          <w:rFonts w:ascii="Times New Roman" w:hAnsi="Times New Roman" w:eastAsia="Times New Roman"/>
          <w:b w:val="0"/>
          <w:i w:val="0"/>
          <w:sz w:val="28"/>
        </w:rPr>
        <w:tab/>
        <w:t>5</w:t>
      </w:r>
    </w:p>
    <w:p>
      <w:pPr>
        <w:tabs>
          <w:tab w:pos="9354" w:val="right" w:leader="dot"/>
        </w:tabs>
        <w:spacing w:line="360" w:lineRule="auto" w:after="40"/>
        <w:ind w:firstLine="425"/>
        <w:jc w:val="left"/>
      </w:pPr>
      <w:r>
        <w:rPr>
          <w:rFonts w:ascii="Times New Roman" w:hAnsi="Times New Roman" w:eastAsia="Times New Roman"/>
          <w:b w:val="0"/>
          <w:i w:val="0"/>
          <w:sz w:val="28"/>
        </w:rPr>
        <w:t>2.1 Формат описания User Stories</w:t>
      </w:r>
      <w:r>
        <w:rPr>
          <w:rFonts w:ascii="Times New Roman" w:hAnsi="Times New Roman" w:eastAsia="Times New Roman"/>
          <w:b w:val="0"/>
          <w:i w:val="0"/>
          <w:sz w:val="28"/>
        </w:rPr>
        <w:tab/>
        <w:t>5</w:t>
      </w:r>
    </w:p>
    <w:p>
      <w:pPr>
        <w:tabs>
          <w:tab w:pos="9354" w:val="right" w:leader="dot"/>
        </w:tabs>
        <w:spacing w:line="360" w:lineRule="auto" w:after="40"/>
        <w:ind w:firstLine="425"/>
        <w:jc w:val="left"/>
      </w:pPr>
      <w:r>
        <w:rPr>
          <w:rFonts w:ascii="Times New Roman" w:hAnsi="Times New Roman" w:eastAsia="Times New Roman"/>
          <w:b w:val="0"/>
          <w:i w:val="0"/>
          <w:sz w:val="28"/>
        </w:rPr>
        <w:t>2.2 Перечень User Stories</w:t>
      </w:r>
      <w:r>
        <w:rPr>
          <w:rFonts w:ascii="Times New Roman" w:hAnsi="Times New Roman" w:eastAsia="Times New Roman"/>
          <w:b w:val="0"/>
          <w:i w:val="0"/>
          <w:sz w:val="28"/>
        </w:rPr>
        <w:tab/>
        <w:t>6</w:t>
      </w:r>
    </w:p>
    <w:p>
      <w:pPr>
        <w:tabs>
          <w:tab w:pos="9354" w:val="right" w:leader="dot"/>
        </w:tabs>
        <w:spacing w:line="360" w:lineRule="auto" w:after="40"/>
        <w:ind w:firstLine="425"/>
        <w:jc w:val="left"/>
      </w:pPr>
      <w:r>
        <w:rPr>
          <w:rFonts w:ascii="Times New Roman" w:hAnsi="Times New Roman" w:eastAsia="Times New Roman"/>
          <w:b w:val="0"/>
          <w:i w:val="0"/>
          <w:sz w:val="28"/>
        </w:rPr>
        <w:t>2.3 Критерии приёмки</w:t>
      </w:r>
      <w:r>
        <w:rPr>
          <w:rFonts w:ascii="Times New Roman" w:hAnsi="Times New Roman" w:eastAsia="Times New Roman"/>
          <w:b w:val="0"/>
          <w:i w:val="0"/>
          <w:sz w:val="28"/>
        </w:rPr>
        <w:tab/>
        <w:t>7</w:t>
      </w:r>
    </w:p>
    <w:p>
      <w:pPr>
        <w:tabs>
          <w:tab w:pos="9354" w:val="right" w:leader="dot"/>
        </w:tabs>
        <w:spacing w:line="360" w:lineRule="auto" w:after="40"/>
        <w:ind w:firstLine="0"/>
        <w:jc w:val="left"/>
      </w:pPr>
      <w:r>
        <w:rPr>
          <w:rFonts w:ascii="Times New Roman" w:hAnsi="Times New Roman" w:eastAsia="Times New Roman"/>
          <w:b/>
          <w:i w:val="0"/>
          <w:sz w:val="28"/>
        </w:rPr>
        <w:t>3 Use Cases</w:t>
      </w:r>
      <w:r>
        <w:rPr>
          <w:rFonts w:ascii="Times New Roman" w:hAnsi="Times New Roman" w:eastAsia="Times New Roman"/>
          <w:b w:val="0"/>
          <w:i w:val="0"/>
          <w:sz w:val="28"/>
        </w:rPr>
        <w:tab/>
        <w:t>8</w:t>
      </w:r>
    </w:p>
    <w:p>
      <w:pPr>
        <w:tabs>
          <w:tab w:pos="9354" w:val="right" w:leader="dot"/>
        </w:tabs>
        <w:spacing w:line="360" w:lineRule="auto" w:after="40"/>
        <w:ind w:firstLine="425"/>
        <w:jc w:val="left"/>
      </w:pPr>
      <w:r>
        <w:rPr>
          <w:rFonts w:ascii="Times New Roman" w:hAnsi="Times New Roman" w:eastAsia="Times New Roman"/>
          <w:b w:val="0"/>
          <w:i w:val="0"/>
          <w:sz w:val="28"/>
        </w:rPr>
        <w:t>3.1 Диаграмма вариантов использования</w:t>
      </w:r>
      <w:r>
        <w:rPr>
          <w:rFonts w:ascii="Times New Roman" w:hAnsi="Times New Roman" w:eastAsia="Times New Roman"/>
          <w:b w:val="0"/>
          <w:i w:val="0"/>
          <w:sz w:val="28"/>
        </w:rPr>
        <w:tab/>
        <w:t>8</w:t>
      </w:r>
    </w:p>
    <w:p>
      <w:pPr>
        <w:tabs>
          <w:tab w:pos="9354" w:val="right" w:leader="dot"/>
        </w:tabs>
        <w:spacing w:line="360" w:lineRule="auto" w:after="40"/>
        <w:ind w:firstLine="425"/>
        <w:jc w:val="left"/>
      </w:pPr>
      <w:r>
        <w:rPr>
          <w:rFonts w:ascii="Times New Roman" w:hAnsi="Times New Roman" w:eastAsia="Times New Roman"/>
          <w:b w:val="0"/>
          <w:i w:val="0"/>
          <w:sz w:val="28"/>
        </w:rPr>
        <w:t>3.2 Описание Use Cases (Tabular Style)</w:t>
      </w:r>
      <w:r>
        <w:rPr>
          <w:rFonts w:ascii="Times New Roman" w:hAnsi="Times New Roman" w:eastAsia="Times New Roman"/>
          <w:b w:val="0"/>
          <w:i w:val="0"/>
          <w:sz w:val="28"/>
        </w:rPr>
        <w:tab/>
        <w:t>9</w:t>
      </w:r>
    </w:p>
    <w:p>
      <w:pPr>
        <w:tabs>
          <w:tab w:pos="9354" w:val="right" w:leader="dot"/>
        </w:tabs>
        <w:spacing w:line="360" w:lineRule="auto" w:after="40"/>
        <w:ind w:firstLine="425"/>
        <w:jc w:val="left"/>
      </w:pPr>
      <w:r>
        <w:rPr>
          <w:rFonts w:ascii="Times New Roman" w:hAnsi="Times New Roman" w:eastAsia="Times New Roman"/>
          <w:b w:val="0"/>
          <w:i w:val="0"/>
          <w:sz w:val="28"/>
        </w:rPr>
        <w:t>3.3 Описание Use Cases с расширениями</w:t>
      </w:r>
      <w:r>
        <w:rPr>
          <w:rFonts w:ascii="Times New Roman" w:hAnsi="Times New Roman" w:eastAsia="Times New Roman"/>
          <w:b w:val="0"/>
          <w:i w:val="0"/>
          <w:sz w:val="28"/>
        </w:rPr>
        <w:tab/>
        <w:t>12</w:t>
      </w:r>
    </w:p>
    <w:p>
      <w:pPr>
        <w:tabs>
          <w:tab w:pos="9354" w:val="right" w:leader="dot"/>
        </w:tabs>
        <w:spacing w:line="360" w:lineRule="auto" w:after="40"/>
        <w:ind w:firstLine="0"/>
        <w:jc w:val="left"/>
      </w:pPr>
      <w:r>
        <w:rPr>
          <w:rFonts w:ascii="Times New Roman" w:hAnsi="Times New Roman" w:eastAsia="Times New Roman"/>
          <w:b/>
          <w:i w:val="0"/>
          <w:sz w:val="28"/>
        </w:rPr>
        <w:t>4 Схема базы данных АС</w:t>
      </w:r>
      <w:r>
        <w:rPr>
          <w:rFonts w:ascii="Times New Roman" w:hAnsi="Times New Roman" w:eastAsia="Times New Roman"/>
          <w:b w:val="0"/>
          <w:i w:val="0"/>
          <w:sz w:val="28"/>
        </w:rPr>
        <w:tab/>
        <w:t>14</w:t>
      </w:r>
    </w:p>
    <w:p>
      <w:pPr>
        <w:tabs>
          <w:tab w:pos="9354" w:val="right" w:leader="dot"/>
        </w:tabs>
        <w:spacing w:line="360" w:lineRule="auto" w:after="40"/>
        <w:ind w:firstLine="425"/>
        <w:jc w:val="left"/>
      </w:pPr>
      <w:r>
        <w:rPr>
          <w:rFonts w:ascii="Times New Roman" w:hAnsi="Times New Roman" w:eastAsia="Times New Roman"/>
          <w:b w:val="0"/>
          <w:i w:val="0"/>
          <w:sz w:val="28"/>
        </w:rPr>
        <w:t>4.1 Общие сведения</w:t>
      </w:r>
      <w:r>
        <w:rPr>
          <w:rFonts w:ascii="Times New Roman" w:hAnsi="Times New Roman" w:eastAsia="Times New Roman"/>
          <w:b w:val="0"/>
          <w:i w:val="0"/>
          <w:sz w:val="28"/>
        </w:rPr>
        <w:tab/>
        <w:t>14</w:t>
      </w:r>
    </w:p>
    <w:p>
      <w:pPr>
        <w:tabs>
          <w:tab w:pos="9354" w:val="right" w:leader="dot"/>
        </w:tabs>
        <w:spacing w:line="360" w:lineRule="auto" w:after="40"/>
        <w:ind w:firstLine="425"/>
        <w:jc w:val="left"/>
      </w:pPr>
      <w:r>
        <w:rPr>
          <w:rFonts w:ascii="Times New Roman" w:hAnsi="Times New Roman" w:eastAsia="Times New Roman"/>
          <w:b w:val="0"/>
          <w:i w:val="0"/>
          <w:sz w:val="28"/>
        </w:rPr>
        <w:t>4.2 Описание таблиц и связей</w:t>
      </w:r>
      <w:r>
        <w:rPr>
          <w:rFonts w:ascii="Times New Roman" w:hAnsi="Times New Roman" w:eastAsia="Times New Roman"/>
          <w:b w:val="0"/>
          <w:i w:val="0"/>
          <w:sz w:val="28"/>
        </w:rPr>
        <w:tab/>
        <w:t>15</w:t>
      </w:r>
    </w:p>
    <w:p>
      <w:pPr>
        <w:tabs>
          <w:tab w:pos="9354" w:val="right" w:leader="dot"/>
        </w:tabs>
        <w:spacing w:line="360" w:lineRule="auto" w:after="40"/>
        <w:ind w:firstLine="425"/>
        <w:jc w:val="left"/>
      </w:pPr>
      <w:r>
        <w:rPr>
          <w:rFonts w:ascii="Times New Roman" w:hAnsi="Times New Roman" w:eastAsia="Times New Roman"/>
          <w:b w:val="0"/>
          <w:i w:val="0"/>
          <w:sz w:val="28"/>
        </w:rPr>
        <w:t>4.3 Ограничения целостности</w:t>
      </w:r>
      <w:r>
        <w:rPr>
          <w:rFonts w:ascii="Times New Roman" w:hAnsi="Times New Roman" w:eastAsia="Times New Roman"/>
          <w:b w:val="0"/>
          <w:i w:val="0"/>
          <w:sz w:val="28"/>
        </w:rPr>
        <w:tab/>
        <w:t>16</w:t>
      </w:r>
    </w:p>
    <w:p>
      <w:pPr>
        <w:tabs>
          <w:tab w:pos="9354" w:val="right" w:leader="dot"/>
        </w:tabs>
        <w:spacing w:line="360" w:lineRule="auto" w:after="40"/>
        <w:ind w:firstLine="0"/>
        <w:jc w:val="left"/>
      </w:pPr>
      <w:r>
        <w:rPr>
          <w:rFonts w:ascii="Times New Roman" w:hAnsi="Times New Roman" w:eastAsia="Times New Roman"/>
          <w:b/>
          <w:i w:val="0"/>
          <w:sz w:val="28"/>
        </w:rPr>
        <w:t>5 Схема модулей АС</w:t>
      </w:r>
      <w:r>
        <w:rPr>
          <w:rFonts w:ascii="Times New Roman" w:hAnsi="Times New Roman" w:eastAsia="Times New Roman"/>
          <w:b w:val="0"/>
          <w:i w:val="0"/>
          <w:sz w:val="28"/>
        </w:rPr>
        <w:tab/>
        <w:t>17</w:t>
      </w:r>
    </w:p>
    <w:p>
      <w:pPr>
        <w:tabs>
          <w:tab w:pos="9354" w:val="right" w:leader="dot"/>
        </w:tabs>
        <w:spacing w:line="360" w:lineRule="auto" w:after="40"/>
        <w:ind w:firstLine="425"/>
        <w:jc w:val="left"/>
      </w:pPr>
      <w:r>
        <w:rPr>
          <w:rFonts w:ascii="Times New Roman" w:hAnsi="Times New Roman" w:eastAsia="Times New Roman"/>
          <w:b w:val="0"/>
          <w:i w:val="0"/>
          <w:sz w:val="28"/>
        </w:rPr>
        <w:t>5.1 Архитектурный стиль</w:t>
      </w:r>
      <w:r>
        <w:rPr>
          <w:rFonts w:ascii="Times New Roman" w:hAnsi="Times New Roman" w:eastAsia="Times New Roman"/>
          <w:b w:val="0"/>
          <w:i w:val="0"/>
          <w:sz w:val="28"/>
        </w:rPr>
        <w:tab/>
        <w:t>17</w:t>
      </w:r>
    </w:p>
    <w:p>
      <w:pPr>
        <w:tabs>
          <w:tab w:pos="9354" w:val="right" w:leader="dot"/>
        </w:tabs>
        <w:spacing w:line="360" w:lineRule="auto" w:after="40"/>
        <w:ind w:firstLine="425"/>
        <w:jc w:val="left"/>
      </w:pPr>
      <w:r>
        <w:rPr>
          <w:rFonts w:ascii="Times New Roman" w:hAnsi="Times New Roman" w:eastAsia="Times New Roman"/>
          <w:b w:val="0"/>
          <w:i w:val="0"/>
          <w:sz w:val="28"/>
        </w:rPr>
        <w:t>5.2 Назначение модулей</w:t>
      </w:r>
      <w:r>
        <w:rPr>
          <w:rFonts w:ascii="Times New Roman" w:hAnsi="Times New Roman" w:eastAsia="Times New Roman"/>
          <w:b w:val="0"/>
          <w:i w:val="0"/>
          <w:sz w:val="28"/>
        </w:rPr>
        <w:tab/>
        <w:t>18</w:t>
      </w:r>
    </w:p>
    <w:p>
      <w:pPr>
        <w:tabs>
          <w:tab w:pos="9354" w:val="right" w:leader="dot"/>
        </w:tabs>
        <w:spacing w:line="360" w:lineRule="auto" w:after="40"/>
        <w:ind w:firstLine="0"/>
        <w:jc w:val="left"/>
      </w:pPr>
      <w:r>
        <w:rPr>
          <w:rFonts w:ascii="Times New Roman" w:hAnsi="Times New Roman" w:eastAsia="Times New Roman"/>
          <w:b/>
          <w:i w:val="0"/>
          <w:sz w:val="28"/>
        </w:rPr>
        <w:t>6 Схема классов АС</w:t>
      </w:r>
      <w:r>
        <w:rPr>
          <w:rFonts w:ascii="Times New Roman" w:hAnsi="Times New Roman" w:eastAsia="Times New Roman"/>
          <w:b w:val="0"/>
          <w:i w:val="0"/>
          <w:sz w:val="28"/>
        </w:rPr>
        <w:tab/>
        <w:t>19</w:t>
      </w:r>
    </w:p>
    <w:p>
      <w:pPr>
        <w:tabs>
          <w:tab w:pos="9354" w:val="right" w:leader="dot"/>
        </w:tabs>
        <w:spacing w:line="360" w:lineRule="auto" w:after="40"/>
        <w:ind w:firstLine="425"/>
        <w:jc w:val="left"/>
      </w:pPr>
      <w:r>
        <w:rPr>
          <w:rFonts w:ascii="Times New Roman" w:hAnsi="Times New Roman" w:eastAsia="Times New Roman"/>
          <w:b w:val="0"/>
          <w:i w:val="0"/>
          <w:sz w:val="28"/>
        </w:rPr>
        <w:t>6.1 Классы предметной области</w:t>
      </w:r>
      <w:r>
        <w:rPr>
          <w:rFonts w:ascii="Times New Roman" w:hAnsi="Times New Roman" w:eastAsia="Times New Roman"/>
          <w:b w:val="0"/>
          <w:i w:val="0"/>
          <w:sz w:val="28"/>
        </w:rPr>
        <w:tab/>
        <w:t>19</w:t>
      </w:r>
    </w:p>
    <w:p>
      <w:pPr>
        <w:tabs>
          <w:tab w:pos="9354" w:val="right" w:leader="dot"/>
        </w:tabs>
        <w:spacing w:line="360" w:lineRule="auto" w:after="40"/>
        <w:ind w:firstLine="425"/>
        <w:jc w:val="left"/>
      </w:pPr>
      <w:r>
        <w:rPr>
          <w:rFonts w:ascii="Times New Roman" w:hAnsi="Times New Roman" w:eastAsia="Times New Roman"/>
          <w:b w:val="0"/>
          <w:i w:val="0"/>
          <w:sz w:val="28"/>
        </w:rPr>
        <w:t>6.2 Классы инфраструктуры</w:t>
      </w:r>
      <w:r>
        <w:rPr>
          <w:rFonts w:ascii="Times New Roman" w:hAnsi="Times New Roman" w:eastAsia="Times New Roman"/>
          <w:b w:val="0"/>
          <w:i w:val="0"/>
          <w:sz w:val="28"/>
        </w:rPr>
        <w:tab/>
        <w:t>20</w:t>
      </w:r>
    </w:p>
    <w:p>
      <w:pPr>
        <w:tabs>
          <w:tab w:pos="9354" w:val="right" w:leader="dot"/>
        </w:tabs>
        <w:spacing w:line="360" w:lineRule="auto" w:after="40"/>
        <w:ind w:firstLine="0"/>
        <w:jc w:val="left"/>
      </w:pPr>
      <w:r>
        <w:rPr>
          <w:rFonts w:ascii="Times New Roman" w:hAnsi="Times New Roman" w:eastAsia="Times New Roman"/>
          <w:b/>
          <w:i w:val="0"/>
          <w:sz w:val="28"/>
        </w:rPr>
        <w:t>7 Обзор программного обеспечения</w:t>
      </w:r>
      <w:r>
        <w:rPr>
          <w:rFonts w:ascii="Times New Roman" w:hAnsi="Times New Roman" w:eastAsia="Times New Roman"/>
          <w:b w:val="0"/>
          <w:i w:val="0"/>
          <w:sz w:val="28"/>
        </w:rPr>
        <w:tab/>
        <w:t>21</w:t>
      </w:r>
    </w:p>
    <w:p>
      <w:pPr>
        <w:tabs>
          <w:tab w:pos="9354" w:val="right" w:leader="dot"/>
        </w:tabs>
        <w:spacing w:line="360" w:lineRule="auto" w:after="40"/>
        <w:ind w:firstLine="425"/>
        <w:jc w:val="left"/>
      </w:pPr>
      <w:r>
        <w:rPr>
          <w:rFonts w:ascii="Times New Roman" w:hAnsi="Times New Roman" w:eastAsia="Times New Roman"/>
          <w:b w:val="0"/>
          <w:i w:val="0"/>
          <w:sz w:val="28"/>
        </w:rPr>
        <w:t>7.1 Обоснование выбора стека</w:t>
      </w:r>
      <w:r>
        <w:rPr>
          <w:rFonts w:ascii="Times New Roman" w:hAnsi="Times New Roman" w:eastAsia="Times New Roman"/>
          <w:b w:val="0"/>
          <w:i w:val="0"/>
          <w:sz w:val="28"/>
        </w:rPr>
        <w:tab/>
        <w:t>21</w:t>
      </w:r>
    </w:p>
    <w:p>
      <w:pPr>
        <w:tabs>
          <w:tab w:pos="9354" w:val="right" w:leader="dot"/>
        </w:tabs>
        <w:spacing w:line="360" w:lineRule="auto" w:after="40"/>
        <w:ind w:firstLine="425"/>
        <w:jc w:val="left"/>
      </w:pPr>
      <w:r>
        <w:rPr>
          <w:rFonts w:ascii="Times New Roman" w:hAnsi="Times New Roman" w:eastAsia="Times New Roman"/>
          <w:b w:val="0"/>
          <w:i w:val="0"/>
          <w:sz w:val="28"/>
        </w:rPr>
        <w:t>7.2 Используемые инструменты</w:t>
      </w:r>
      <w:r>
        <w:rPr>
          <w:rFonts w:ascii="Times New Roman" w:hAnsi="Times New Roman" w:eastAsia="Times New Roman"/>
          <w:b w:val="0"/>
          <w:i w:val="0"/>
          <w:sz w:val="28"/>
        </w:rPr>
        <w:tab/>
        <w:t>22</w:t>
      </w:r>
    </w:p>
    <w:p>
      <w:pPr>
        <w:tabs>
          <w:tab w:pos="9354" w:val="right" w:leader="dot"/>
        </w:tabs>
        <w:spacing w:line="360" w:lineRule="auto" w:after="40"/>
        <w:ind w:firstLine="0"/>
        <w:jc w:val="left"/>
      </w:pPr>
      <w:r>
        <w:rPr>
          <w:rFonts w:ascii="Times New Roman" w:hAnsi="Times New Roman" w:eastAsia="Times New Roman"/>
          <w:b/>
          <w:i w:val="0"/>
          <w:sz w:val="28"/>
        </w:rPr>
        <w:t>8 Руководство пользователя</w:t>
      </w:r>
      <w:r>
        <w:rPr>
          <w:rFonts w:ascii="Times New Roman" w:hAnsi="Times New Roman" w:eastAsia="Times New Roman"/>
          <w:b w:val="0"/>
          <w:i w:val="0"/>
          <w:sz w:val="28"/>
        </w:rPr>
        <w:tab/>
        <w:t>23</w:t>
      </w:r>
    </w:p>
    <w:p>
      <w:pPr>
        <w:tabs>
          <w:tab w:pos="9354" w:val="right" w:leader="dot"/>
        </w:tabs>
        <w:spacing w:line="360" w:lineRule="auto" w:after="40"/>
        <w:ind w:firstLine="425"/>
        <w:jc w:val="left"/>
      </w:pPr>
      <w:r>
        <w:rPr>
          <w:rFonts w:ascii="Times New Roman" w:hAnsi="Times New Roman" w:eastAsia="Times New Roman"/>
          <w:b w:val="0"/>
          <w:i w:val="0"/>
          <w:sz w:val="28"/>
        </w:rPr>
        <w:t>8.1 Назначение и запуск системы</w:t>
      </w:r>
      <w:r>
        <w:rPr>
          <w:rFonts w:ascii="Times New Roman" w:hAnsi="Times New Roman" w:eastAsia="Times New Roman"/>
          <w:b w:val="0"/>
          <w:i w:val="0"/>
          <w:sz w:val="28"/>
        </w:rPr>
        <w:tab/>
        <w:t>23</w:t>
      </w:r>
    </w:p>
    <w:p>
      <w:pPr>
        <w:tabs>
          <w:tab w:pos="9354" w:val="right" w:leader="dot"/>
        </w:tabs>
        <w:spacing w:line="360" w:lineRule="auto" w:after="40"/>
        <w:ind w:firstLine="425"/>
        <w:jc w:val="left"/>
      </w:pPr>
      <w:r>
        <w:rPr>
          <w:rFonts w:ascii="Times New Roman" w:hAnsi="Times New Roman" w:eastAsia="Times New Roman"/>
          <w:b w:val="0"/>
          <w:i w:val="0"/>
          <w:sz w:val="28"/>
        </w:rPr>
        <w:t>8.2 Общие элементы интерфейса</w:t>
      </w:r>
      <w:r>
        <w:rPr>
          <w:rFonts w:ascii="Times New Roman" w:hAnsi="Times New Roman" w:eastAsia="Times New Roman"/>
          <w:b w:val="0"/>
          <w:i w:val="0"/>
          <w:sz w:val="28"/>
        </w:rPr>
        <w:tab/>
        <w:t>24</w:t>
      </w:r>
    </w:p>
    <w:p>
      <w:pPr>
        <w:tabs>
          <w:tab w:pos="9354" w:val="right" w:leader="dot"/>
        </w:tabs>
        <w:spacing w:line="360" w:lineRule="auto" w:after="40"/>
        <w:ind w:firstLine="425"/>
        <w:jc w:val="left"/>
      </w:pPr>
      <w:r>
        <w:rPr>
          <w:rFonts w:ascii="Times New Roman" w:hAnsi="Times New Roman" w:eastAsia="Times New Roman"/>
          <w:b w:val="0"/>
          <w:i w:val="0"/>
          <w:sz w:val="28"/>
        </w:rPr>
        <w:t>8.3 Главная страница</w:t>
      </w:r>
      <w:r>
        <w:rPr>
          <w:rFonts w:ascii="Times New Roman" w:hAnsi="Times New Roman" w:eastAsia="Times New Roman"/>
          <w:b w:val="0"/>
          <w:i w:val="0"/>
          <w:sz w:val="28"/>
        </w:rPr>
        <w:tab/>
        <w:t>25</w:t>
      </w:r>
    </w:p>
    <w:p>
      <w:pPr>
        <w:tabs>
          <w:tab w:pos="9354" w:val="right" w:leader="dot"/>
        </w:tabs>
        <w:spacing w:line="360" w:lineRule="auto" w:after="40"/>
        <w:ind w:firstLine="425"/>
        <w:jc w:val="left"/>
      </w:pPr>
      <w:r>
        <w:rPr>
          <w:rFonts w:ascii="Times New Roman" w:hAnsi="Times New Roman" w:eastAsia="Times New Roman"/>
          <w:b w:val="0"/>
          <w:i w:val="0"/>
          <w:sz w:val="28"/>
        </w:rPr>
        <w:t>8.4 Раздел «Категории»</w:t>
      </w:r>
      <w:r>
        <w:rPr>
          <w:rFonts w:ascii="Times New Roman" w:hAnsi="Times New Roman" w:eastAsia="Times New Roman"/>
          <w:b w:val="0"/>
          <w:i w:val="0"/>
          <w:sz w:val="28"/>
        </w:rPr>
        <w:tab/>
        <w:t>26</w:t>
      </w:r>
    </w:p>
    <w:p>
      <w:pPr>
        <w:tabs>
          <w:tab w:pos="9354" w:val="right" w:leader="dot"/>
        </w:tabs>
        <w:spacing w:line="360" w:lineRule="auto" w:after="40"/>
        <w:ind w:firstLine="425"/>
        <w:jc w:val="left"/>
      </w:pPr>
      <w:r>
        <w:rPr>
          <w:rFonts w:ascii="Times New Roman" w:hAnsi="Times New Roman" w:eastAsia="Times New Roman"/>
          <w:b w:val="0"/>
          <w:i w:val="0"/>
          <w:sz w:val="28"/>
        </w:rPr>
        <w:t>8.5 Раздел «Поставщики»</w:t>
      </w:r>
      <w:r>
        <w:rPr>
          <w:rFonts w:ascii="Times New Roman" w:hAnsi="Times New Roman" w:eastAsia="Times New Roman"/>
          <w:b w:val="0"/>
          <w:i w:val="0"/>
          <w:sz w:val="28"/>
        </w:rPr>
        <w:tab/>
        <w:t>28</w:t>
      </w:r>
    </w:p>
    <w:p>
      <w:pPr>
        <w:tabs>
          <w:tab w:pos="9354" w:val="right" w:leader="dot"/>
        </w:tabs>
        <w:spacing w:line="360" w:lineRule="auto" w:after="40"/>
        <w:ind w:firstLine="425"/>
        <w:jc w:val="left"/>
      </w:pPr>
      <w:r>
        <w:rPr>
          <w:rFonts w:ascii="Times New Roman" w:hAnsi="Times New Roman" w:eastAsia="Times New Roman"/>
          <w:b w:val="0"/>
          <w:i w:val="0"/>
          <w:sz w:val="28"/>
        </w:rPr>
        <w:t>8.6 Раздел «Препараты»</w:t>
      </w:r>
      <w:r>
        <w:rPr>
          <w:rFonts w:ascii="Times New Roman" w:hAnsi="Times New Roman" w:eastAsia="Times New Roman"/>
          <w:b w:val="0"/>
          <w:i w:val="0"/>
          <w:sz w:val="28"/>
        </w:rPr>
        <w:tab/>
        <w:t>30</w:t>
      </w:r>
    </w:p>
    <w:p>
      <w:pPr>
        <w:tabs>
          <w:tab w:pos="9354" w:val="right" w:leader="dot"/>
        </w:tabs>
        <w:spacing w:line="360" w:lineRule="auto" w:after="40"/>
        <w:ind w:firstLine="425"/>
        <w:jc w:val="left"/>
      </w:pPr>
      <w:r>
        <w:rPr>
          <w:rFonts w:ascii="Times New Roman" w:hAnsi="Times New Roman" w:eastAsia="Times New Roman"/>
          <w:b w:val="0"/>
          <w:i w:val="0"/>
          <w:sz w:val="28"/>
        </w:rPr>
        <w:t>8.7 Раздел «Поступления»</w:t>
      </w:r>
      <w:r>
        <w:rPr>
          <w:rFonts w:ascii="Times New Roman" w:hAnsi="Times New Roman" w:eastAsia="Times New Roman"/>
          <w:b w:val="0"/>
          <w:i w:val="0"/>
          <w:sz w:val="28"/>
        </w:rPr>
        <w:tab/>
        <w:t>33</w:t>
      </w:r>
    </w:p>
    <w:p>
      <w:pPr>
        <w:tabs>
          <w:tab w:pos="9354" w:val="right" w:leader="dot"/>
        </w:tabs>
        <w:spacing w:line="360" w:lineRule="auto" w:after="40"/>
        <w:ind w:firstLine="425"/>
        <w:jc w:val="left"/>
      </w:pPr>
      <w:r>
        <w:rPr>
          <w:rFonts w:ascii="Times New Roman" w:hAnsi="Times New Roman" w:eastAsia="Times New Roman"/>
          <w:b w:val="0"/>
          <w:i w:val="0"/>
          <w:sz w:val="28"/>
        </w:rPr>
        <w:t>8.8 Раздел «Продажи»</w:t>
      </w:r>
      <w:r>
        <w:rPr>
          <w:rFonts w:ascii="Times New Roman" w:hAnsi="Times New Roman" w:eastAsia="Times New Roman"/>
          <w:b w:val="0"/>
          <w:i w:val="0"/>
          <w:sz w:val="28"/>
        </w:rPr>
        <w:tab/>
        <w:t>35</w:t>
      </w:r>
    </w:p>
    <w:p>
      <w:pPr>
        <w:tabs>
          <w:tab w:pos="9354" w:val="right" w:leader="dot"/>
        </w:tabs>
        <w:spacing w:line="360" w:lineRule="auto" w:after="40"/>
        <w:ind w:firstLine="425"/>
        <w:jc w:val="left"/>
      </w:pPr>
      <w:r>
        <w:rPr>
          <w:rFonts w:ascii="Times New Roman" w:hAnsi="Times New Roman" w:eastAsia="Times New Roman"/>
          <w:b w:val="0"/>
          <w:i w:val="0"/>
          <w:sz w:val="28"/>
        </w:rPr>
        <w:t>8.9 Типовые сообщения и ошибки</w:t>
      </w:r>
      <w:r>
        <w:rPr>
          <w:rFonts w:ascii="Times New Roman" w:hAnsi="Times New Roman" w:eastAsia="Times New Roman"/>
          <w:b w:val="0"/>
          <w:i w:val="0"/>
          <w:sz w:val="28"/>
        </w:rPr>
        <w:tab/>
        <w:t>38</w:t>
      </w:r>
    </w:p>
    <w:p>
      <w:pPr>
        <w:tabs>
          <w:tab w:pos="9354" w:val="right" w:leader="dot"/>
        </w:tabs>
        <w:spacing w:line="360" w:lineRule="auto" w:after="40"/>
        <w:ind w:firstLine="0"/>
        <w:jc w:val="left"/>
      </w:pPr>
      <w:r>
        <w:rPr>
          <w:rFonts w:ascii="Times New Roman" w:hAnsi="Times New Roman" w:eastAsia="Times New Roman"/>
          <w:b/>
          <w:i w:val="0"/>
          <w:sz w:val="28"/>
        </w:rPr>
        <w:t>9 Заключение</w:t>
      </w:r>
      <w:r>
        <w:rPr>
          <w:rFonts w:ascii="Times New Roman" w:hAnsi="Times New Roman" w:eastAsia="Times New Roman"/>
          <w:b w:val="0"/>
          <w:i w:val="0"/>
          <w:sz w:val="28"/>
        </w:rPr>
        <w:tab/>
        <w:t>39</w:t>
      </w:r>
    </w:p>
    <w:p>
      <w:pPr>
        <w:tabs>
          <w:tab w:pos="9354" w:val="right" w:leader="dot"/>
        </w:tabs>
        <w:spacing w:line="360" w:lineRule="auto" w:after="40"/>
        <w:ind w:firstLine="0"/>
        <w:jc w:val="left"/>
      </w:pPr>
      <w:r>
        <w:rPr>
          <w:rFonts w:ascii="Times New Roman" w:hAnsi="Times New Roman" w:eastAsia="Times New Roman"/>
          <w:b/>
          <w:i w:val="0"/>
          <w:sz w:val="28"/>
        </w:rPr>
        <w:t>Список использованных источников</w:t>
      </w:r>
      <w:r>
        <w:rPr>
          <w:rFonts w:ascii="Times New Roman" w:hAnsi="Times New Roman" w:eastAsia="Times New Roman"/>
          <w:b w:val="0"/>
          <w:i w:val="0"/>
          <w:sz w:val="28"/>
        </w:rPr>
        <w:tab/>
        <w:t>40</w:t>
      </w:r>
    </w:p>
    <w:p>
      <w:r>
        <w:br w:type="page"/>
      </w:r>
    </w:p>
    <w:p>
      <w:pPr>
        <w:pStyle w:val="Heading1"/>
        <w:ind w:firstLine="0"/>
        <w:jc w:val="center"/>
      </w:pPr>
      <w:r>
        <w:rPr>
          <w:rFonts w:ascii="Times New Roman" w:hAnsi="Times New Roman" w:eastAsia="Times New Roman"/>
          <w:b/>
          <w:i w:val="0"/>
          <w:sz w:val="28"/>
        </w:rPr>
        <w:t>ВВЕДЕНИЕ</w:t>
      </w:r>
    </w:p>
    <w:p>
      <w:pPr>
        <w:spacing w:line="360" w:lineRule="auto" w:before="0" w:after="0"/>
        <w:ind w:firstLine="709"/>
        <w:jc w:val="both"/>
      </w:pPr>
      <w:r>
        <w:rPr>
          <w:rFonts w:ascii="Times New Roman" w:hAnsi="Times New Roman" w:eastAsia="Times New Roman"/>
          <w:b w:val="0"/>
          <w:i w:val="0"/>
          <w:sz w:val="28"/>
        </w:rPr>
        <w:t>Современная аптечная организация ежедневно работает с большим объёмом номенклатуры: лекарственные препараты, их категории, сведения о поставщиках, факты поступления товара на склад и факты отпуска покупателям. Без автоматизированного учёта возрастает риск ошибок в остатках, затрудняется контроль ассортимента и усложняется подготовка оперативной информации для заведующего.</w:t>
      </w:r>
    </w:p>
    <w:p>
      <w:pPr>
        <w:spacing w:line="360" w:lineRule="auto" w:before="0" w:after="0"/>
        <w:ind w:firstLine="709"/>
        <w:jc w:val="both"/>
      </w:pPr>
      <w:r>
        <w:rPr>
          <w:rFonts w:ascii="Times New Roman" w:hAnsi="Times New Roman" w:eastAsia="Times New Roman"/>
          <w:b w:val="0"/>
          <w:i w:val="0"/>
          <w:sz w:val="28"/>
        </w:rPr>
        <w:t>Целью курсовой работы является проектирование и программная реализация автоматизированной системы (АС) «Аптека», предназначенной для ведения справочников, учёта складских остатков, оформления поступлений и продаж.</w:t>
      </w:r>
    </w:p>
    <w:p>
      <w:pPr>
        <w:spacing w:line="360" w:lineRule="auto" w:before="0" w:after="0"/>
        <w:ind w:firstLine="0"/>
        <w:jc w:val="both"/>
      </w:pPr>
      <w:r>
        <w:rPr>
          <w:rFonts w:ascii="Times New Roman" w:hAnsi="Times New Roman" w:eastAsia="Times New Roman"/>
          <w:b/>
          <w:i w:val="0"/>
          <w:sz w:val="28"/>
        </w:rPr>
        <w:t>Для достижения цели решались следующие задачи:</w:t>
      </w:r>
    </w:p>
    <w:p>
      <w:pPr>
        <w:spacing w:line="360" w:lineRule="auto" w:before="0" w:after="0"/>
        <w:ind w:firstLine="0"/>
        <w:jc w:val="both"/>
      </w:pPr>
      <w:r>
        <w:rPr>
          <w:rFonts w:ascii="Times New Roman" w:hAnsi="Times New Roman" w:eastAsia="Times New Roman"/>
          <w:b w:val="0"/>
          <w:i w:val="0"/>
          <w:sz w:val="28"/>
        </w:rPr>
        <w:t>— анализ предметной области и формулирование требований в виде User Stories;</w:t>
      </w:r>
    </w:p>
    <w:p>
      <w:pPr>
        <w:spacing w:line="360" w:lineRule="auto" w:before="0" w:after="0"/>
        <w:ind w:firstLine="0"/>
        <w:jc w:val="both"/>
      </w:pPr>
      <w:r>
        <w:rPr>
          <w:rFonts w:ascii="Times New Roman" w:hAnsi="Times New Roman" w:eastAsia="Times New Roman"/>
          <w:b w:val="0"/>
          <w:i w:val="0"/>
          <w:sz w:val="28"/>
        </w:rPr>
        <w:t>— проектирование вариантов использования (Use Cases) и подготовка соответствующих описаний;</w:t>
      </w:r>
    </w:p>
    <w:p>
      <w:pPr>
        <w:spacing w:line="360" w:lineRule="auto" w:before="0" w:after="0"/>
        <w:ind w:firstLine="0"/>
        <w:jc w:val="both"/>
      </w:pPr>
      <w:r>
        <w:rPr>
          <w:rFonts w:ascii="Times New Roman" w:hAnsi="Times New Roman" w:eastAsia="Times New Roman"/>
          <w:b w:val="0"/>
          <w:i w:val="0"/>
          <w:sz w:val="28"/>
        </w:rPr>
        <w:t>— проектирование схемы базы данных;</w:t>
      </w:r>
    </w:p>
    <w:p>
      <w:pPr>
        <w:spacing w:line="360" w:lineRule="auto" w:before="0" w:after="0"/>
        <w:ind w:firstLine="0"/>
        <w:jc w:val="both"/>
      </w:pPr>
      <w:r>
        <w:rPr>
          <w:rFonts w:ascii="Times New Roman" w:hAnsi="Times New Roman" w:eastAsia="Times New Roman"/>
          <w:b w:val="0"/>
          <w:i w:val="0"/>
          <w:sz w:val="28"/>
        </w:rPr>
        <w:t>— проектирование модульной структуры и схемы классов;</w:t>
      </w:r>
    </w:p>
    <w:p>
      <w:pPr>
        <w:spacing w:line="360" w:lineRule="auto" w:before="0" w:after="0"/>
        <w:ind w:firstLine="0"/>
        <w:jc w:val="both"/>
      </w:pPr>
      <w:r>
        <w:rPr>
          <w:rFonts w:ascii="Times New Roman" w:hAnsi="Times New Roman" w:eastAsia="Times New Roman"/>
          <w:b w:val="0"/>
          <w:i w:val="0"/>
          <w:sz w:val="28"/>
        </w:rPr>
        <w:t>— выбор программного стека и реализация веб-приложения;</w:t>
      </w:r>
    </w:p>
    <w:p>
      <w:pPr>
        <w:spacing w:line="360" w:lineRule="auto" w:before="0" w:after="0"/>
        <w:ind w:firstLine="0"/>
        <w:jc w:val="both"/>
      </w:pPr>
      <w:r>
        <w:rPr>
          <w:rFonts w:ascii="Times New Roman" w:hAnsi="Times New Roman" w:eastAsia="Times New Roman"/>
          <w:b w:val="0"/>
          <w:i w:val="0"/>
          <w:sz w:val="28"/>
        </w:rPr>
        <w:t>— подготовка руководства пользователя по всем экранным формам системы.</w:t>
      </w:r>
    </w:p>
    <w:p>
      <w:pPr>
        <w:spacing w:line="360" w:lineRule="auto" w:before="0" w:after="0"/>
        <w:ind w:firstLine="709"/>
        <w:jc w:val="both"/>
      </w:pPr>
      <w:r>
        <w:rPr>
          <w:rFonts w:ascii="Times New Roman" w:hAnsi="Times New Roman" w:eastAsia="Times New Roman"/>
          <w:b w:val="0"/>
          <w:i w:val="0"/>
          <w:sz w:val="28"/>
        </w:rPr>
        <w:t>Объект исследования — процессы учёта номенклатуры и товародвижения в аптеке. Предмет исследования — методы проектирования программных систем и реализация информационной системы на платформе ASP.NET Core MVC.</w:t>
      </w:r>
    </w:p>
    <w:p>
      <w:pPr>
        <w:spacing w:line="360" w:lineRule="auto" w:before="0" w:after="0"/>
        <w:ind w:firstLine="709"/>
        <w:jc w:val="both"/>
      </w:pPr>
      <w:r>
        <w:rPr>
          <w:rFonts w:ascii="Times New Roman" w:hAnsi="Times New Roman" w:eastAsia="Times New Roman"/>
          <w:b w:val="0"/>
          <w:i w:val="0"/>
          <w:sz w:val="28"/>
        </w:rPr>
        <w:t>Практическая значимость работы состоит в получении работоспособного прототипа АС, пригодного для демонстрации CRUD-операций, транзакционного изменения остатков и типового пользовательского сценария аптечного учёта.</w:t>
      </w:r>
    </w:p>
    <w:p>
      <w:pPr>
        <w:pStyle w:val="Heading1"/>
        <w:ind w:firstLine="0"/>
        <w:jc w:val="center"/>
      </w:pPr>
      <w:r>
        <w:rPr>
          <w:rFonts w:ascii="Times New Roman" w:hAnsi="Times New Roman" w:eastAsia="Times New Roman"/>
          <w:b/>
          <w:i w:val="0"/>
          <w:sz w:val="28"/>
        </w:rPr>
        <w:t>1 ЗАДАНИЕ НА КУРСОВУЮ РАБОТУ</w:t>
      </w:r>
    </w:p>
    <w:p>
      <w:pPr>
        <w:spacing w:line="360" w:lineRule="auto" w:before="0" w:after="0"/>
        <w:ind w:firstLine="709"/>
        <w:jc w:val="both"/>
      </w:pPr>
      <w:r>
        <w:rPr>
          <w:rFonts w:ascii="Times New Roman" w:hAnsi="Times New Roman" w:eastAsia="Times New Roman"/>
          <w:b w:val="0"/>
          <w:i w:val="0"/>
          <w:sz w:val="28"/>
        </w:rPr>
        <w:t>Индивидуальное задание выбрано в соответствии с перечнем тем курсовых работ по дисциплине «Проектирование и архитектура программных систем». Тема №18 — автоматизированная система «Аптека».</w:t>
      </w:r>
    </w:p>
    <w:p>
      <w:pPr>
        <w:spacing w:line="360" w:lineRule="auto" w:before="0" w:after="0"/>
        <w:ind w:firstLine="709"/>
        <w:jc w:val="both"/>
      </w:pPr>
      <w:r>
        <w:rPr>
          <w:rFonts w:ascii="Times New Roman" w:hAnsi="Times New Roman" w:eastAsia="Times New Roman"/>
          <w:b w:val="0"/>
          <w:i w:val="0"/>
          <w:sz w:val="28"/>
        </w:rPr>
        <w:t>Согласно методическим требованиям, курсовая работа должна включать разработку АС, использование базы данных, подготовку User Stories (не менее трёх), описание Use Cases, формирование отчётов и диаграммы Use Cases (среда VisualUseCase либо аналогичное решение), а также оформление пояснительной записки с рекомендуемой структурой разделов.</w:t>
      </w:r>
    </w:p>
    <w:p>
      <w:pPr>
        <w:spacing w:line="360" w:lineRule="auto" w:before="0" w:after="0"/>
        <w:ind w:firstLine="0"/>
        <w:jc w:val="both"/>
      </w:pPr>
      <w:r>
        <w:rPr>
          <w:rFonts w:ascii="Times New Roman" w:hAnsi="Times New Roman" w:eastAsia="Times New Roman"/>
          <w:b/>
          <w:i w:val="0"/>
          <w:sz w:val="28"/>
        </w:rPr>
        <w:t>В рамках задания на программную часть системы определены функции:</w:t>
      </w:r>
    </w:p>
    <w:p>
      <w:pPr>
        <w:spacing w:line="360" w:lineRule="auto" w:before="0" w:after="0"/>
        <w:ind w:firstLine="0"/>
        <w:jc w:val="both"/>
      </w:pPr>
      <w:r>
        <w:rPr>
          <w:rFonts w:ascii="Times New Roman" w:hAnsi="Times New Roman" w:eastAsia="Times New Roman"/>
          <w:b w:val="0"/>
          <w:i w:val="0"/>
          <w:sz w:val="28"/>
        </w:rPr>
        <w:t>— ведение справочника категорий препаратов;</w:t>
      </w:r>
    </w:p>
    <w:p>
      <w:pPr>
        <w:spacing w:line="360" w:lineRule="auto" w:before="0" w:after="0"/>
        <w:ind w:firstLine="0"/>
        <w:jc w:val="both"/>
      </w:pPr>
      <w:r>
        <w:rPr>
          <w:rFonts w:ascii="Times New Roman" w:hAnsi="Times New Roman" w:eastAsia="Times New Roman"/>
          <w:b w:val="0"/>
          <w:i w:val="0"/>
          <w:sz w:val="28"/>
        </w:rPr>
        <w:t>— ведение справочника поставщиков;</w:t>
      </w:r>
    </w:p>
    <w:p>
      <w:pPr>
        <w:spacing w:line="360" w:lineRule="auto" w:before="0" w:after="0"/>
        <w:ind w:firstLine="0"/>
        <w:jc w:val="both"/>
      </w:pPr>
      <w:r>
        <w:rPr>
          <w:rFonts w:ascii="Times New Roman" w:hAnsi="Times New Roman" w:eastAsia="Times New Roman"/>
          <w:b w:val="0"/>
          <w:i w:val="0"/>
          <w:sz w:val="28"/>
        </w:rPr>
        <w:t>— ведение номенклатуры препаратов с ценой, остатком и признаком рецептурности;</w:t>
      </w:r>
    </w:p>
    <w:p>
      <w:pPr>
        <w:spacing w:line="360" w:lineRule="auto" w:before="0" w:after="0"/>
        <w:ind w:firstLine="0"/>
        <w:jc w:val="both"/>
      </w:pPr>
      <w:r>
        <w:rPr>
          <w:rFonts w:ascii="Times New Roman" w:hAnsi="Times New Roman" w:eastAsia="Times New Roman"/>
          <w:b w:val="0"/>
          <w:i w:val="0"/>
          <w:sz w:val="28"/>
        </w:rPr>
        <w:t>— поиск и фильтрация препаратов;</w:t>
      </w:r>
    </w:p>
    <w:p>
      <w:pPr>
        <w:spacing w:line="360" w:lineRule="auto" w:before="0" w:after="0"/>
        <w:ind w:firstLine="0"/>
        <w:jc w:val="both"/>
      </w:pPr>
      <w:r>
        <w:rPr>
          <w:rFonts w:ascii="Times New Roman" w:hAnsi="Times New Roman" w:eastAsia="Times New Roman"/>
          <w:b w:val="0"/>
          <w:i w:val="0"/>
          <w:sz w:val="28"/>
        </w:rPr>
        <w:t>— оформление поступлений с увеличением остатка;</w:t>
      </w:r>
    </w:p>
    <w:p>
      <w:pPr>
        <w:spacing w:line="360" w:lineRule="auto" w:before="0" w:after="0"/>
        <w:ind w:firstLine="0"/>
        <w:jc w:val="both"/>
      </w:pPr>
      <w:r>
        <w:rPr>
          <w:rFonts w:ascii="Times New Roman" w:hAnsi="Times New Roman" w:eastAsia="Times New Roman"/>
          <w:b w:val="0"/>
          <w:i w:val="0"/>
          <w:sz w:val="28"/>
        </w:rPr>
        <w:t>— оформление продаж с проверкой и списанием остатка;</w:t>
      </w:r>
    </w:p>
    <w:p>
      <w:pPr>
        <w:spacing w:line="360" w:lineRule="auto" w:before="0" w:after="0"/>
        <w:ind w:firstLine="0"/>
        <w:jc w:val="both"/>
      </w:pPr>
      <w:r>
        <w:rPr>
          <w:rFonts w:ascii="Times New Roman" w:hAnsi="Times New Roman" w:eastAsia="Times New Roman"/>
          <w:b w:val="0"/>
          <w:i w:val="0"/>
          <w:sz w:val="28"/>
        </w:rPr>
        <w:t>— отображение сводной информации и препаратов с низким остатком на главной странице.</w:t>
      </w:r>
    </w:p>
    <w:p>
      <w:pPr>
        <w:spacing w:line="360" w:lineRule="auto" w:before="0" w:after="0"/>
        <w:ind w:firstLine="709"/>
        <w:jc w:val="both"/>
      </w:pPr>
      <w:r>
        <w:rPr>
          <w:rFonts w:ascii="Times New Roman" w:hAnsi="Times New Roman" w:eastAsia="Times New Roman"/>
          <w:b w:val="0"/>
          <w:i w:val="0"/>
          <w:sz w:val="28"/>
        </w:rPr>
        <w:t>Ограничения прототипа: система не содержит модуля разграничения прав доступа и предназначена для однопользовательской работы в учебных целях (аналогично примеру адресной книги из методических материалов дисциплины).</w:t>
      </w:r>
    </w:p>
    <w:p>
      <w:pPr>
        <w:pStyle w:val="Heading1"/>
        <w:ind w:firstLine="0"/>
        <w:jc w:val="center"/>
      </w:pPr>
      <w:r>
        <w:rPr>
          <w:rFonts w:ascii="Times New Roman" w:hAnsi="Times New Roman" w:eastAsia="Times New Roman"/>
          <w:b/>
          <w:i w:val="0"/>
          <w:sz w:val="28"/>
        </w:rPr>
        <w:t>2 USER STORIES</w:t>
      </w:r>
    </w:p>
    <w:p>
      <w:pPr>
        <w:pStyle w:val="Heading2"/>
        <w:ind w:firstLine="0"/>
        <w:jc w:val="left"/>
      </w:pPr>
      <w:r>
        <w:rPr>
          <w:rFonts w:ascii="Times New Roman" w:hAnsi="Times New Roman" w:eastAsia="Times New Roman"/>
          <w:b/>
          <w:i w:val="0"/>
          <w:sz w:val="28"/>
        </w:rPr>
        <w:t>2.1 Формат описания User Stories</w:t>
      </w:r>
    </w:p>
    <w:p>
      <w:pPr>
        <w:spacing w:line="360" w:lineRule="auto" w:before="0" w:after="0"/>
        <w:ind w:firstLine="709"/>
        <w:jc w:val="both"/>
      </w:pPr>
      <w:r>
        <w:rPr>
          <w:rFonts w:ascii="Times New Roman" w:hAnsi="Times New Roman" w:eastAsia="Times New Roman"/>
          <w:b w:val="0"/>
          <w:i w:val="0"/>
          <w:sz w:val="28"/>
        </w:rPr>
        <w:t>User Story — краткая формулировка потребности пользователя с точки зрения ценности. В работе используется классический шаблон: «Как &lt;роль&gt;, я хочу &lt;действие/возможность&gt;, чтобы &lt;бизнес-ценность&gt;». Для каждой истории дополнительно указываются приоритет, краткое обоснование и критерии приёмки.</w:t>
      </w:r>
    </w:p>
    <w:p>
      <w:pPr>
        <w:spacing w:line="360" w:lineRule="auto" w:before="0" w:after="0"/>
        <w:ind w:firstLine="709"/>
        <w:jc w:val="both"/>
      </w:pPr>
      <w:r>
        <w:rPr>
          <w:rFonts w:ascii="Times New Roman" w:hAnsi="Times New Roman" w:eastAsia="Times New Roman"/>
          <w:b w:val="0"/>
          <w:i w:val="0"/>
          <w:sz w:val="28"/>
        </w:rPr>
        <w:t>В качестве основной роли рассматривается фармацевт (сотрудник аптеки), выполняющий операции учёта. Дополнительно учтена роль заведующего аптекой как потребителя сводной информации об остатках.</w:t>
      </w:r>
    </w:p>
    <w:p>
      <w:pPr>
        <w:pStyle w:val="Heading2"/>
        <w:ind w:firstLine="0"/>
        <w:jc w:val="left"/>
      </w:pPr>
      <w:r>
        <w:rPr>
          <w:rFonts w:ascii="Times New Roman" w:hAnsi="Times New Roman" w:eastAsia="Times New Roman"/>
          <w:b/>
          <w:i w:val="0"/>
          <w:sz w:val="28"/>
        </w:rPr>
        <w:t>2.2 Перечень User Stories</w:t>
      </w:r>
    </w:p>
    <w:p>
      <w:pPr>
        <w:spacing w:line="360" w:lineRule="auto" w:before="160" w:after="0"/>
        <w:ind w:firstLine="0"/>
        <w:jc w:val="both"/>
      </w:pPr>
      <w:r>
        <w:rPr>
          <w:rFonts w:ascii="Times New Roman" w:hAnsi="Times New Roman" w:eastAsia="Times New Roman"/>
          <w:b/>
          <w:i w:val="0"/>
          <w:sz w:val="28"/>
        </w:rPr>
        <w:t>US-01. Ведение справочника препаратов</w:t>
      </w:r>
    </w:p>
    <w:p>
      <w:pPr>
        <w:spacing w:line="360" w:lineRule="auto" w:before="0" w:after="0"/>
        <w:ind w:firstLine="709"/>
        <w:jc w:val="both"/>
      </w:pPr>
      <w:r>
        <w:rPr>
          <w:rFonts w:ascii="Times New Roman" w:hAnsi="Times New Roman" w:eastAsia="Times New Roman"/>
          <w:b w:val="0"/>
          <w:i w:val="0"/>
          <w:sz w:val="28"/>
        </w:rPr>
        <w:t>Как фармацевт, я хочу создавать, просматривать, изменять и удалять записи о препаратах, а также искать их по названию или производителю и фильтровать по категории, чтобы поддерживать актуальный ассортимент аптеки.</w:t>
      </w:r>
    </w:p>
    <w:p>
      <w:pPr>
        <w:spacing w:line="360" w:lineRule="auto" w:before="0" w:after="0"/>
        <w:ind w:firstLine="0"/>
        <w:jc w:val="both"/>
      </w:pPr>
      <w:r>
        <w:rPr>
          <w:rFonts w:ascii="Times New Roman" w:hAnsi="Times New Roman" w:eastAsia="Times New Roman"/>
          <w:b w:val="0"/>
          <w:i w:val="0"/>
          <w:sz w:val="28"/>
        </w:rPr>
        <w:t>Приоритет: Высокий.</w:t>
      </w:r>
    </w:p>
    <w:p>
      <w:pPr>
        <w:spacing w:line="360" w:lineRule="auto" w:before="0" w:after="0"/>
        <w:ind w:firstLine="0"/>
        <w:jc w:val="both"/>
      </w:pPr>
      <w:r>
        <w:rPr>
          <w:rFonts w:ascii="Times New Roman" w:hAnsi="Times New Roman" w:eastAsia="Times New Roman"/>
          <w:b w:val="0"/>
          <w:i w:val="0"/>
          <w:sz w:val="28"/>
        </w:rPr>
        <w:t>Обоснование: Без актуального справочника невозможно корректно оформлять поступления и продажи.</w:t>
      </w:r>
    </w:p>
    <w:p>
      <w:pPr>
        <w:spacing w:line="360" w:lineRule="auto" w:before="160" w:after="0"/>
        <w:ind w:firstLine="0"/>
        <w:jc w:val="both"/>
      </w:pPr>
      <w:r>
        <w:rPr>
          <w:rFonts w:ascii="Times New Roman" w:hAnsi="Times New Roman" w:eastAsia="Times New Roman"/>
          <w:b/>
          <w:i w:val="0"/>
          <w:sz w:val="28"/>
        </w:rPr>
        <w:t>US-02. Ведение справочников категорий и поставщиков</w:t>
      </w:r>
    </w:p>
    <w:p>
      <w:pPr>
        <w:spacing w:line="360" w:lineRule="auto" w:before="0" w:after="0"/>
        <w:ind w:firstLine="709"/>
        <w:jc w:val="both"/>
      </w:pPr>
      <w:r>
        <w:rPr>
          <w:rFonts w:ascii="Times New Roman" w:hAnsi="Times New Roman" w:eastAsia="Times New Roman"/>
          <w:b w:val="0"/>
          <w:i w:val="0"/>
          <w:sz w:val="28"/>
        </w:rPr>
        <w:t>Как фармацевт, я хочу вести справочники категорий и поставщиков, чтобы классифицировать препараты и фиксировать источники поставок.</w:t>
      </w:r>
    </w:p>
    <w:p>
      <w:pPr>
        <w:spacing w:line="360" w:lineRule="auto" w:before="0" w:after="0"/>
        <w:ind w:firstLine="0"/>
        <w:jc w:val="both"/>
      </w:pPr>
      <w:r>
        <w:rPr>
          <w:rFonts w:ascii="Times New Roman" w:hAnsi="Times New Roman" w:eastAsia="Times New Roman"/>
          <w:b w:val="0"/>
          <w:i w:val="0"/>
          <w:sz w:val="28"/>
        </w:rPr>
        <w:t>Приоритет: Высокий.</w:t>
      </w:r>
    </w:p>
    <w:p>
      <w:pPr>
        <w:spacing w:line="360" w:lineRule="auto" w:before="0" w:after="0"/>
        <w:ind w:firstLine="0"/>
        <w:jc w:val="both"/>
      </w:pPr>
      <w:r>
        <w:rPr>
          <w:rFonts w:ascii="Times New Roman" w:hAnsi="Times New Roman" w:eastAsia="Times New Roman"/>
          <w:b w:val="0"/>
          <w:i w:val="0"/>
          <w:sz w:val="28"/>
        </w:rPr>
        <w:t>Обоснование: Справочники обеспечивают нормализацию данных и повторное использование связей.</w:t>
      </w:r>
    </w:p>
    <w:p>
      <w:pPr>
        <w:spacing w:line="360" w:lineRule="auto" w:before="160" w:after="0"/>
        <w:ind w:firstLine="0"/>
        <w:jc w:val="both"/>
      </w:pPr>
      <w:r>
        <w:rPr>
          <w:rFonts w:ascii="Times New Roman" w:hAnsi="Times New Roman" w:eastAsia="Times New Roman"/>
          <w:b/>
          <w:i w:val="0"/>
          <w:sz w:val="28"/>
        </w:rPr>
        <w:t>US-03. Оформление поступления на склад</w:t>
      </w:r>
    </w:p>
    <w:p>
      <w:pPr>
        <w:spacing w:line="360" w:lineRule="auto" w:before="0" w:after="0"/>
        <w:ind w:firstLine="709"/>
        <w:jc w:val="both"/>
      </w:pPr>
      <w:r>
        <w:rPr>
          <w:rFonts w:ascii="Times New Roman" w:hAnsi="Times New Roman" w:eastAsia="Times New Roman"/>
          <w:b w:val="0"/>
          <w:i w:val="0"/>
          <w:sz w:val="28"/>
        </w:rPr>
        <w:t>Как фармацевт, я хочу регистрировать поступление препарата от поставщика с указанием количества и даты, чтобы остаток на складе увеличивался автоматически.</w:t>
      </w:r>
    </w:p>
    <w:p>
      <w:pPr>
        <w:spacing w:line="360" w:lineRule="auto" w:before="0" w:after="0"/>
        <w:ind w:firstLine="0"/>
        <w:jc w:val="both"/>
      </w:pPr>
      <w:r>
        <w:rPr>
          <w:rFonts w:ascii="Times New Roman" w:hAnsi="Times New Roman" w:eastAsia="Times New Roman"/>
          <w:b w:val="0"/>
          <w:i w:val="0"/>
          <w:sz w:val="28"/>
        </w:rPr>
        <w:t>Приоритет: Высокий.</w:t>
      </w:r>
    </w:p>
    <w:p>
      <w:pPr>
        <w:spacing w:line="360" w:lineRule="auto" w:before="0" w:after="0"/>
        <w:ind w:firstLine="0"/>
        <w:jc w:val="both"/>
      </w:pPr>
      <w:r>
        <w:rPr>
          <w:rFonts w:ascii="Times New Roman" w:hAnsi="Times New Roman" w:eastAsia="Times New Roman"/>
          <w:b w:val="0"/>
          <w:i w:val="0"/>
          <w:sz w:val="28"/>
        </w:rPr>
        <w:t>Обоснование: Поступление — основной способ пополнения остатков.</w:t>
      </w:r>
    </w:p>
    <w:p>
      <w:pPr>
        <w:spacing w:line="360" w:lineRule="auto" w:before="160" w:after="0"/>
        <w:ind w:firstLine="0"/>
        <w:jc w:val="both"/>
      </w:pPr>
      <w:r>
        <w:rPr>
          <w:rFonts w:ascii="Times New Roman" w:hAnsi="Times New Roman" w:eastAsia="Times New Roman"/>
          <w:b/>
          <w:i w:val="0"/>
          <w:sz w:val="28"/>
        </w:rPr>
        <w:t>US-04. Оформление продажи (отпуска)</w:t>
      </w:r>
    </w:p>
    <w:p>
      <w:pPr>
        <w:spacing w:line="360" w:lineRule="auto" w:before="0" w:after="0"/>
        <w:ind w:firstLine="709"/>
        <w:jc w:val="both"/>
      </w:pPr>
      <w:r>
        <w:rPr>
          <w:rFonts w:ascii="Times New Roman" w:hAnsi="Times New Roman" w:eastAsia="Times New Roman"/>
          <w:b w:val="0"/>
          <w:i w:val="0"/>
          <w:sz w:val="28"/>
        </w:rPr>
        <w:t>Как фармацевт, я хочу оформлять продажу одного или нескольких препаратов с проверкой наличия, чтобы корректно отпускать товар и не допускать отрицательных остатков.</w:t>
      </w:r>
    </w:p>
    <w:p>
      <w:pPr>
        <w:spacing w:line="360" w:lineRule="auto" w:before="0" w:after="0"/>
        <w:ind w:firstLine="0"/>
        <w:jc w:val="both"/>
      </w:pPr>
      <w:r>
        <w:rPr>
          <w:rFonts w:ascii="Times New Roman" w:hAnsi="Times New Roman" w:eastAsia="Times New Roman"/>
          <w:b w:val="0"/>
          <w:i w:val="0"/>
          <w:sz w:val="28"/>
        </w:rPr>
        <w:t>Приоритет: Высокий.</w:t>
      </w:r>
    </w:p>
    <w:p>
      <w:pPr>
        <w:spacing w:line="360" w:lineRule="auto" w:before="0" w:after="0"/>
        <w:ind w:firstLine="0"/>
        <w:jc w:val="both"/>
      </w:pPr>
      <w:r>
        <w:rPr>
          <w:rFonts w:ascii="Times New Roman" w:hAnsi="Times New Roman" w:eastAsia="Times New Roman"/>
          <w:b w:val="0"/>
          <w:i w:val="0"/>
          <w:sz w:val="28"/>
        </w:rPr>
        <w:t>Обоснование: Продажа отражает расход товара и влияет на финансовую и складскую отчётность.</w:t>
      </w:r>
    </w:p>
    <w:p>
      <w:pPr>
        <w:spacing w:line="360" w:lineRule="auto" w:before="160" w:after="0"/>
        <w:ind w:firstLine="0"/>
        <w:jc w:val="both"/>
      </w:pPr>
      <w:r>
        <w:rPr>
          <w:rFonts w:ascii="Times New Roman" w:hAnsi="Times New Roman" w:eastAsia="Times New Roman"/>
          <w:b/>
          <w:i w:val="0"/>
          <w:sz w:val="28"/>
        </w:rPr>
        <w:t>US-05. Контроль низких остатков</w:t>
      </w:r>
    </w:p>
    <w:p>
      <w:pPr>
        <w:spacing w:line="360" w:lineRule="auto" w:before="0" w:after="0"/>
        <w:ind w:firstLine="709"/>
        <w:jc w:val="both"/>
      </w:pPr>
      <w:r>
        <w:rPr>
          <w:rFonts w:ascii="Times New Roman" w:hAnsi="Times New Roman" w:eastAsia="Times New Roman"/>
          <w:b w:val="0"/>
          <w:i w:val="0"/>
          <w:sz w:val="28"/>
        </w:rPr>
        <w:t>Как заведующий аптекой, я хочу видеть на главной странице препараты с остатком менее 10 единиц и быстро переходить к оформлению поступления, чтобы своевременно планировать закупки.</w:t>
      </w:r>
    </w:p>
    <w:p>
      <w:pPr>
        <w:spacing w:line="360" w:lineRule="auto" w:before="0" w:after="0"/>
        <w:ind w:firstLine="0"/>
        <w:jc w:val="both"/>
      </w:pPr>
      <w:r>
        <w:rPr>
          <w:rFonts w:ascii="Times New Roman" w:hAnsi="Times New Roman" w:eastAsia="Times New Roman"/>
          <w:b w:val="0"/>
          <w:i w:val="0"/>
          <w:sz w:val="28"/>
        </w:rPr>
        <w:t>Приоритет: Средний.</w:t>
      </w:r>
    </w:p>
    <w:p>
      <w:pPr>
        <w:spacing w:line="360" w:lineRule="auto" w:before="0" w:after="0"/>
        <w:ind w:firstLine="0"/>
        <w:jc w:val="both"/>
      </w:pPr>
      <w:r>
        <w:rPr>
          <w:rFonts w:ascii="Times New Roman" w:hAnsi="Times New Roman" w:eastAsia="Times New Roman"/>
          <w:b w:val="0"/>
          <w:i w:val="0"/>
          <w:sz w:val="28"/>
        </w:rPr>
        <w:t>Обоснование: Снижает риск «обнуления» позиций ассортимента.</w:t>
      </w:r>
    </w:p>
    <w:p>
      <w:pPr>
        <w:pStyle w:val="Heading2"/>
        <w:ind w:firstLine="0"/>
        <w:jc w:val="left"/>
      </w:pPr>
      <w:r>
        <w:rPr>
          <w:rFonts w:ascii="Times New Roman" w:hAnsi="Times New Roman" w:eastAsia="Times New Roman"/>
          <w:b/>
          <w:i w:val="0"/>
          <w:sz w:val="28"/>
        </w:rPr>
        <w:t>2.3 Критерии приёмки</w:t>
      </w:r>
    </w:p>
    <w:p>
      <w:pPr>
        <w:spacing w:line="360" w:lineRule="auto" w:before="0" w:after="0"/>
        <w:ind w:firstLine="0"/>
        <w:jc w:val="both"/>
      </w:pPr>
      <w:r>
        <w:rPr>
          <w:rFonts w:ascii="Times New Roman" w:hAnsi="Times New Roman" w:eastAsia="Times New Roman"/>
          <w:b w:val="0"/>
          <w:i w:val="0"/>
          <w:sz w:val="28"/>
        </w:rPr>
        <w:t>Общие критерии приёмки для реализованных историй:</w:t>
      </w:r>
    </w:p>
    <w:p>
      <w:pPr>
        <w:spacing w:line="360" w:lineRule="auto" w:before="0" w:after="0"/>
        <w:ind w:firstLine="0"/>
        <w:jc w:val="both"/>
      </w:pPr>
      <w:r>
        <w:rPr>
          <w:rFonts w:ascii="Times New Roman" w:hAnsi="Times New Roman" w:eastAsia="Times New Roman"/>
          <w:b w:val="0"/>
          <w:i w:val="0"/>
          <w:sz w:val="28"/>
        </w:rPr>
        <w:t>— данные сохраняются в СУБД PostgreSQL и доступны после перезапуска приложения;</w:t>
      </w:r>
    </w:p>
    <w:p>
      <w:pPr>
        <w:spacing w:line="360" w:lineRule="auto" w:before="0" w:after="0"/>
        <w:ind w:firstLine="0"/>
        <w:jc w:val="both"/>
      </w:pPr>
      <w:r>
        <w:rPr>
          <w:rFonts w:ascii="Times New Roman" w:hAnsi="Times New Roman" w:eastAsia="Times New Roman"/>
          <w:b w:val="0"/>
          <w:i w:val="0"/>
          <w:sz w:val="28"/>
        </w:rPr>
        <w:t>— обязательные поля форм проверяются на стороне сервера и дополнительно на клиенте;</w:t>
      </w:r>
    </w:p>
    <w:p>
      <w:pPr>
        <w:spacing w:line="360" w:lineRule="auto" w:before="0" w:after="0"/>
        <w:ind w:firstLine="0"/>
        <w:jc w:val="both"/>
      </w:pPr>
      <w:r>
        <w:rPr>
          <w:rFonts w:ascii="Times New Roman" w:hAnsi="Times New Roman" w:eastAsia="Times New Roman"/>
          <w:b w:val="0"/>
          <w:i w:val="0"/>
          <w:sz w:val="28"/>
        </w:rPr>
        <w:t>— удаление сущности, имеющей связанные записи, блокируется с понятным сообщением;</w:t>
      </w:r>
    </w:p>
    <w:p>
      <w:pPr>
        <w:spacing w:line="360" w:lineRule="auto" w:before="0" w:after="0"/>
        <w:ind w:firstLine="0"/>
        <w:jc w:val="both"/>
      </w:pPr>
      <w:r>
        <w:rPr>
          <w:rFonts w:ascii="Times New Roman" w:hAnsi="Times New Roman" w:eastAsia="Times New Roman"/>
          <w:b w:val="0"/>
          <w:i w:val="0"/>
          <w:sz w:val="28"/>
        </w:rPr>
        <w:t>— операции поступления и продажи изменяют StockQuantity атомарно (транзакция);</w:t>
      </w:r>
    </w:p>
    <w:p>
      <w:pPr>
        <w:spacing w:line="360" w:lineRule="auto" w:before="0" w:after="0"/>
        <w:ind w:firstLine="0"/>
        <w:jc w:val="both"/>
      </w:pPr>
      <w:r>
        <w:rPr>
          <w:rFonts w:ascii="Times New Roman" w:hAnsi="Times New Roman" w:eastAsia="Times New Roman"/>
          <w:b w:val="0"/>
          <w:i w:val="0"/>
          <w:sz w:val="28"/>
        </w:rPr>
        <w:t>— при попытке продать количество больше остатка система отказывает в операции;</w:t>
      </w:r>
    </w:p>
    <w:p>
      <w:pPr>
        <w:spacing w:line="360" w:lineRule="auto" w:before="0" w:after="0"/>
        <w:ind w:firstLine="0"/>
        <w:jc w:val="both"/>
      </w:pPr>
      <w:r>
        <w:rPr>
          <w:rFonts w:ascii="Times New Roman" w:hAnsi="Times New Roman" w:eastAsia="Times New Roman"/>
          <w:b w:val="0"/>
          <w:i w:val="0"/>
          <w:sz w:val="28"/>
        </w:rPr>
        <w:t>— главная страница корректно показывает количество сущностей и список низких остатков.</w:t>
      </w:r>
    </w:p>
    <w:p>
      <w:pPr>
        <w:pStyle w:val="Heading1"/>
        <w:ind w:firstLine="0"/>
        <w:jc w:val="center"/>
      </w:pPr>
      <w:r>
        <w:rPr>
          <w:rFonts w:ascii="Times New Roman" w:hAnsi="Times New Roman" w:eastAsia="Times New Roman"/>
          <w:b/>
          <w:i w:val="0"/>
          <w:sz w:val="28"/>
        </w:rPr>
        <w:t>3 USE CASES</w:t>
      </w:r>
    </w:p>
    <w:p>
      <w:pPr>
        <w:spacing w:line="360" w:lineRule="auto" w:before="0" w:after="0"/>
        <w:ind w:firstLine="709"/>
        <w:jc w:val="both"/>
      </w:pPr>
      <w:r>
        <w:rPr>
          <w:rFonts w:ascii="Times New Roman" w:hAnsi="Times New Roman" w:eastAsia="Times New Roman"/>
          <w:b w:val="0"/>
          <w:i w:val="0"/>
          <w:sz w:val="28"/>
        </w:rPr>
        <w:t>Варианты использования описывают взаимодействие актёра с системой на уровне законченных пользовательских целей. В данном разделе приведены диаграмма Use Cases и текстовые описания в двух форматах, соответствующих отчётам VisualUseCase: «Use Case Flows Tabular Style» и «Use Case Flows with Extension Names below each step». Поскольку требования допускают аналогичное программное решение, описания подготовлены в табличном виде и включены непосредственно в пояснительную записку.</w:t>
      </w:r>
    </w:p>
    <w:p>
      <w:pPr>
        <w:pStyle w:val="Heading2"/>
        <w:ind w:firstLine="0"/>
        <w:jc w:val="left"/>
      </w:pPr>
      <w:r>
        <w:rPr>
          <w:rFonts w:ascii="Times New Roman" w:hAnsi="Times New Roman" w:eastAsia="Times New Roman"/>
          <w:b/>
          <w:i w:val="0"/>
          <w:sz w:val="28"/>
        </w:rPr>
        <w:t>3.1 Диаграмма вариантов использования</w:t>
      </w:r>
    </w:p>
    <w:p>
      <w:pPr>
        <w:spacing w:line="360" w:lineRule="auto" w:before="0" w:after="0"/>
        <w:ind w:firstLine="709"/>
        <w:jc w:val="both"/>
      </w:pPr>
      <w:r>
        <w:rPr>
          <w:rFonts w:ascii="Times New Roman" w:hAnsi="Times New Roman" w:eastAsia="Times New Roman"/>
          <w:b w:val="0"/>
          <w:i w:val="0"/>
          <w:sz w:val="28"/>
        </w:rPr>
        <w:t>На диаграмме представлен единственный основной актёр — «Фармацевт» — и границы системы АС «Аптека». Актёр инициирует варианты использования, связанные со справочниками, товародвижением и контролем остатков. Вариант «Поиск препаратов» может использоваться как самостоятельный сценарий либо как часть управления номенклатурой.</w:t>
      </w:r>
    </w:p>
    <w:p>
      <w:r>
        <w:drawing>
          <wp:inline xmlns:a="http://schemas.openxmlformats.org/drawingml/2006/main" xmlns:pic="http://schemas.openxmlformats.org/drawingml/2006/picture">
            <wp:extent cx="5760000" cy="4084364"/>
            <wp:docPr id="1" name="Picture 1"/>
            <wp:cNvGraphicFramePr>
              <a:graphicFrameLocks noChangeAspect="1"/>
            </wp:cNvGraphicFramePr>
            <a:graphic>
              <a:graphicData uri="http://schemas.openxmlformats.org/drawingml/2006/picture">
                <pic:pic>
                  <pic:nvPicPr>
                    <pic:cNvPr id="0" name="usecase.png"/>
                    <pic:cNvPicPr/>
                  </pic:nvPicPr>
                  <pic:blipFill>
                    <a:blip r:embed="rId11"/>
                    <a:stretch>
                      <a:fillRect/>
                    </a:stretch>
                  </pic:blipFill>
                  <pic:spPr>
                    <a:xfrm>
                      <a:off x="0" y="0"/>
                      <a:ext cx="5760000" cy="4084364"/>
                    </a:xfrm>
                    <a:prstGeom prst="rect"/>
                  </pic:spPr>
                </pic:pic>
              </a:graphicData>
            </a:graphic>
          </wp:inline>
        </w:drawing>
      </w:r>
    </w:p>
    <w:p>
      <w:pPr>
        <w:spacing w:before="120" w:after="240"/>
        <w:ind w:firstLine="0"/>
        <w:jc w:val="center"/>
      </w:pPr>
      <w:r>
        <w:rPr>
          <w:rFonts w:ascii="Times New Roman" w:hAnsi="Times New Roman" w:eastAsia="Times New Roman"/>
          <w:b w:val="0"/>
          <w:i w:val="0"/>
          <w:sz w:val="24"/>
        </w:rPr>
        <w:t>Рисунок 1 – Диаграмма Use Cases АС «Аптека»</w:t>
      </w:r>
    </w:p>
    <w:p>
      <w:pPr>
        <w:pStyle w:val="Heading2"/>
        <w:ind w:firstLine="0"/>
        <w:jc w:val="left"/>
      </w:pPr>
      <w:r>
        <w:rPr>
          <w:rFonts w:ascii="Times New Roman" w:hAnsi="Times New Roman" w:eastAsia="Times New Roman"/>
          <w:b/>
          <w:i w:val="0"/>
          <w:sz w:val="28"/>
        </w:rPr>
        <w:t>3.2 Описание Use Cases (Tabular Style)</w:t>
      </w:r>
    </w:p>
    <w:p>
      <w:pPr>
        <w:spacing w:line="360" w:lineRule="auto" w:before="0" w:after="0"/>
        <w:ind w:firstLine="709"/>
        <w:jc w:val="both"/>
      </w:pPr>
      <w:r>
        <w:rPr>
          <w:rFonts w:ascii="Times New Roman" w:hAnsi="Times New Roman" w:eastAsia="Times New Roman"/>
          <w:b w:val="0"/>
          <w:i w:val="0"/>
          <w:sz w:val="28"/>
        </w:rPr>
        <w:t>Формат Tabular Style предполагает компактное табличное представление ключевых атрибутов варианта использования: название, актёр, предусловия, основной поток, постусловия и альтернативные ветви.</w:t>
      </w:r>
    </w:p>
    <w:p>
      <w:pPr>
        <w:spacing w:line="360" w:lineRule="auto" w:before="0" w:after="0"/>
        <w:ind w:firstLine="0"/>
        <w:jc w:val="center"/>
      </w:pPr>
      <w:r>
        <w:rPr>
          <w:rFonts w:ascii="Times New Roman" w:hAnsi="Times New Roman" w:eastAsia="Times New Roman"/>
          <w:b w:val="0"/>
          <w:i w:val="0"/>
          <w:sz w:val="24"/>
        </w:rPr>
        <w:t>Таблица 1 – UC-01 «Управление категориями»</w:t>
      </w:r>
    </w:p>
    <w:tbl>
      <w:tblPr>
        <w:tblStyle w:val="TableGrid"/>
        <w:tblW w:type="auto" w:w="0"/>
        <w:tblLook w:firstColumn="1" w:firstRow="1" w:lastColumn="0" w:lastRow="0" w:noHBand="0" w:noVBand="1" w:val="04A0"/>
      </w:tblPr>
      <w:tblGrid>
        <w:gridCol w:w="4677"/>
        <w:gridCol w:w="4677"/>
      </w:tblGrid>
      <w:tr>
        <w:tc>
          <w:tcPr>
            <w:tcW w:type="dxa" w:w="4677"/>
          </w:tcPr>
          <w:p>
            <w:pPr>
              <w:jc w:val="center"/>
            </w:pPr>
            <w:r/>
            <w:r>
              <w:rPr>
                <w:rFonts w:ascii="Times New Roman" w:hAnsi="Times New Roman" w:eastAsia="Times New Roman"/>
                <w:b/>
                <w:i w:val="0"/>
                <w:sz w:val="24"/>
              </w:rPr>
              <w:t>Поле</w:t>
            </w:r>
          </w:p>
        </w:tc>
        <w:tc>
          <w:tcPr>
            <w:tcW w:type="dxa" w:w="4677"/>
          </w:tcPr>
          <w:p>
            <w:pPr>
              <w:jc w:val="center"/>
            </w:pPr>
            <w:r/>
            <w:r>
              <w:rPr>
                <w:rFonts w:ascii="Times New Roman" w:hAnsi="Times New Roman" w:eastAsia="Times New Roman"/>
                <w:b/>
                <w:i w:val="0"/>
                <w:sz w:val="24"/>
              </w:rPr>
              <w:t>Описание</w:t>
            </w:r>
          </w:p>
        </w:tc>
      </w:tr>
      <w:tr>
        <w:tc>
          <w:tcPr>
            <w:tcW w:type="dxa" w:w="4677"/>
          </w:tcPr>
          <w:p>
            <w:pPr>
              <w:jc w:val="left"/>
            </w:pPr>
            <w:r/>
            <w:r>
              <w:rPr>
                <w:rFonts w:ascii="Times New Roman" w:hAnsi="Times New Roman" w:eastAsia="Times New Roman"/>
                <w:b w:val="0"/>
                <w:i w:val="0"/>
                <w:sz w:val="22"/>
              </w:rPr>
              <w:t>Идентификатор</w:t>
            </w:r>
          </w:p>
        </w:tc>
        <w:tc>
          <w:tcPr>
            <w:tcW w:type="dxa" w:w="4677"/>
          </w:tcPr>
          <w:p>
            <w:pPr>
              <w:jc w:val="left"/>
            </w:pPr>
            <w:r/>
            <w:r>
              <w:rPr>
                <w:rFonts w:ascii="Times New Roman" w:hAnsi="Times New Roman" w:eastAsia="Times New Roman"/>
                <w:b w:val="0"/>
                <w:i w:val="0"/>
                <w:sz w:val="22"/>
              </w:rPr>
              <w:t>UC-01</w:t>
            </w:r>
          </w:p>
        </w:tc>
      </w:tr>
      <w:tr>
        <w:tc>
          <w:tcPr>
            <w:tcW w:type="dxa" w:w="4677"/>
          </w:tcPr>
          <w:p>
            <w:pPr>
              <w:jc w:val="left"/>
            </w:pPr>
            <w:r/>
            <w:r>
              <w:rPr>
                <w:rFonts w:ascii="Times New Roman" w:hAnsi="Times New Roman" w:eastAsia="Times New Roman"/>
                <w:b w:val="0"/>
                <w:i w:val="0"/>
                <w:sz w:val="22"/>
              </w:rPr>
              <w:t>Название</w:t>
            </w:r>
          </w:p>
        </w:tc>
        <w:tc>
          <w:tcPr>
            <w:tcW w:type="dxa" w:w="4677"/>
          </w:tcPr>
          <w:p>
            <w:pPr>
              <w:jc w:val="left"/>
            </w:pPr>
            <w:r/>
            <w:r>
              <w:rPr>
                <w:rFonts w:ascii="Times New Roman" w:hAnsi="Times New Roman" w:eastAsia="Times New Roman"/>
                <w:b w:val="0"/>
                <w:i w:val="0"/>
                <w:sz w:val="22"/>
              </w:rPr>
              <w:t>Управление категориями</w:t>
            </w:r>
          </w:p>
        </w:tc>
      </w:tr>
      <w:tr>
        <w:tc>
          <w:tcPr>
            <w:tcW w:type="dxa" w:w="4677"/>
          </w:tcPr>
          <w:p>
            <w:pPr>
              <w:jc w:val="left"/>
            </w:pPr>
            <w:r/>
            <w:r>
              <w:rPr>
                <w:rFonts w:ascii="Times New Roman" w:hAnsi="Times New Roman" w:eastAsia="Times New Roman"/>
                <w:b w:val="0"/>
                <w:i w:val="0"/>
                <w:sz w:val="22"/>
              </w:rPr>
              <w:t>Актёр</w:t>
            </w:r>
          </w:p>
        </w:tc>
        <w:tc>
          <w:tcPr>
            <w:tcW w:type="dxa" w:w="4677"/>
          </w:tcPr>
          <w:p>
            <w:pPr>
              <w:jc w:val="left"/>
            </w:pPr>
            <w:r/>
            <w:r>
              <w:rPr>
                <w:rFonts w:ascii="Times New Roman" w:hAnsi="Times New Roman" w:eastAsia="Times New Roman"/>
                <w:b w:val="0"/>
                <w:i w:val="0"/>
                <w:sz w:val="22"/>
              </w:rPr>
              <w:t>Фармацевт</w:t>
            </w:r>
          </w:p>
        </w:tc>
      </w:tr>
      <w:tr>
        <w:tc>
          <w:tcPr>
            <w:tcW w:type="dxa" w:w="4677"/>
          </w:tcPr>
          <w:p>
            <w:pPr>
              <w:jc w:val="left"/>
            </w:pPr>
            <w:r/>
            <w:r>
              <w:rPr>
                <w:rFonts w:ascii="Times New Roman" w:hAnsi="Times New Roman" w:eastAsia="Times New Roman"/>
                <w:b w:val="0"/>
                <w:i w:val="0"/>
                <w:sz w:val="22"/>
              </w:rPr>
              <w:t>Цель</w:t>
            </w:r>
          </w:p>
        </w:tc>
        <w:tc>
          <w:tcPr>
            <w:tcW w:type="dxa" w:w="4677"/>
          </w:tcPr>
          <w:p>
            <w:pPr>
              <w:jc w:val="left"/>
            </w:pPr>
            <w:r/>
            <w:r>
              <w:rPr>
                <w:rFonts w:ascii="Times New Roman" w:hAnsi="Times New Roman" w:eastAsia="Times New Roman"/>
                <w:b w:val="0"/>
                <w:i w:val="0"/>
                <w:sz w:val="22"/>
              </w:rPr>
              <w:t>Поддерживать актуальный справочник категорий препаратов</w:t>
            </w:r>
          </w:p>
        </w:tc>
      </w:tr>
      <w:tr>
        <w:tc>
          <w:tcPr>
            <w:tcW w:type="dxa" w:w="4677"/>
          </w:tcPr>
          <w:p>
            <w:pPr>
              <w:jc w:val="left"/>
            </w:pPr>
            <w:r/>
            <w:r>
              <w:rPr>
                <w:rFonts w:ascii="Times New Roman" w:hAnsi="Times New Roman" w:eastAsia="Times New Roman"/>
                <w:b w:val="0"/>
                <w:i w:val="0"/>
                <w:sz w:val="22"/>
              </w:rPr>
              <w:t>Предусловия</w:t>
            </w:r>
          </w:p>
        </w:tc>
        <w:tc>
          <w:tcPr>
            <w:tcW w:type="dxa" w:w="4677"/>
          </w:tcPr>
          <w:p>
            <w:pPr>
              <w:jc w:val="left"/>
            </w:pPr>
            <w:r/>
            <w:r>
              <w:rPr>
                <w:rFonts w:ascii="Times New Roman" w:hAnsi="Times New Roman" w:eastAsia="Times New Roman"/>
                <w:b w:val="0"/>
                <w:i w:val="0"/>
                <w:sz w:val="22"/>
              </w:rPr>
              <w:t>Приложение запущено; соединение с БД установлено</w:t>
            </w:r>
          </w:p>
        </w:tc>
      </w:tr>
      <w:tr>
        <w:tc>
          <w:tcPr>
            <w:tcW w:type="dxa" w:w="4677"/>
          </w:tcPr>
          <w:p>
            <w:pPr>
              <w:jc w:val="left"/>
            </w:pPr>
            <w:r/>
            <w:r>
              <w:rPr>
                <w:rFonts w:ascii="Times New Roman" w:hAnsi="Times New Roman" w:eastAsia="Times New Roman"/>
                <w:b w:val="0"/>
                <w:i w:val="0"/>
                <w:sz w:val="22"/>
              </w:rPr>
              <w:t>Основной поток</w:t>
            </w:r>
          </w:p>
        </w:tc>
        <w:tc>
          <w:tcPr>
            <w:tcW w:type="dxa" w:w="4677"/>
          </w:tcPr>
          <w:p>
            <w:pPr>
              <w:jc w:val="left"/>
            </w:pPr>
            <w:r/>
            <w:r>
              <w:rPr>
                <w:rFonts w:ascii="Times New Roman" w:hAnsi="Times New Roman" w:eastAsia="Times New Roman"/>
                <w:b w:val="0"/>
                <w:i w:val="0"/>
                <w:sz w:val="22"/>
              </w:rPr>
              <w:t>1. Пользователь открывает раздел «Категории».</w:t>
              <w:br/>
              <w:t>2. Просматривает список, при необходимости выполняет поиск.</w:t>
              <w:br/>
              <w:t>3. Создаёт новую категорию либо изменяет существующую.</w:t>
              <w:br/>
              <w:t>4. При необходимости удаляет категорию без связанных препаратов.</w:t>
              <w:br/>
              <w:t>5. Система сохраняет изменения.</w:t>
            </w:r>
          </w:p>
        </w:tc>
      </w:tr>
      <w:tr>
        <w:tc>
          <w:tcPr>
            <w:tcW w:type="dxa" w:w="4677"/>
          </w:tcPr>
          <w:p>
            <w:pPr>
              <w:jc w:val="left"/>
            </w:pPr>
            <w:r/>
            <w:r>
              <w:rPr>
                <w:rFonts w:ascii="Times New Roman" w:hAnsi="Times New Roman" w:eastAsia="Times New Roman"/>
                <w:b w:val="0"/>
                <w:i w:val="0"/>
                <w:sz w:val="22"/>
              </w:rPr>
              <w:t>Постусловия</w:t>
            </w:r>
          </w:p>
        </w:tc>
        <w:tc>
          <w:tcPr>
            <w:tcW w:type="dxa" w:w="4677"/>
          </w:tcPr>
          <w:p>
            <w:pPr>
              <w:jc w:val="left"/>
            </w:pPr>
            <w:r/>
            <w:r>
              <w:rPr>
                <w:rFonts w:ascii="Times New Roman" w:hAnsi="Times New Roman" w:eastAsia="Times New Roman"/>
                <w:b w:val="0"/>
                <w:i w:val="0"/>
                <w:sz w:val="22"/>
              </w:rPr>
              <w:t>Справочник Categories соответствует действиям пользователя</w:t>
            </w:r>
          </w:p>
        </w:tc>
      </w:tr>
      <w:tr>
        <w:tc>
          <w:tcPr>
            <w:tcW w:type="dxa" w:w="4677"/>
          </w:tcPr>
          <w:p>
            <w:pPr>
              <w:jc w:val="left"/>
            </w:pPr>
            <w:r/>
            <w:r>
              <w:rPr>
                <w:rFonts w:ascii="Times New Roman" w:hAnsi="Times New Roman" w:eastAsia="Times New Roman"/>
                <w:b w:val="0"/>
                <w:i w:val="0"/>
                <w:sz w:val="22"/>
              </w:rPr>
              <w:t>Альтернативы</w:t>
            </w:r>
          </w:p>
        </w:tc>
        <w:tc>
          <w:tcPr>
            <w:tcW w:type="dxa" w:w="4677"/>
          </w:tcPr>
          <w:p>
            <w:pPr>
              <w:jc w:val="left"/>
            </w:pPr>
            <w:r/>
            <w:r>
              <w:rPr>
                <w:rFonts w:ascii="Times New Roman" w:hAnsi="Times New Roman" w:eastAsia="Times New Roman"/>
                <w:b w:val="0"/>
                <w:i w:val="0"/>
                <w:sz w:val="22"/>
              </w:rPr>
              <w:t>A1. Удаление категории, у которой есть препараты — отказ с сообщением.</w:t>
              <w:br/>
              <w:t>A2. Попытка сохранить пустое/дублирующее название — ошибка валидации.</w:t>
            </w:r>
          </w:p>
        </w:tc>
      </w:tr>
    </w:tbl>
    <w:p/>
    <w:p>
      <w:pPr>
        <w:spacing w:line="360" w:lineRule="auto" w:before="0" w:after="0"/>
        <w:ind w:firstLine="0"/>
        <w:jc w:val="center"/>
      </w:pPr>
      <w:r>
        <w:rPr>
          <w:rFonts w:ascii="Times New Roman" w:hAnsi="Times New Roman" w:eastAsia="Times New Roman"/>
          <w:b w:val="0"/>
          <w:i w:val="0"/>
          <w:sz w:val="24"/>
        </w:rPr>
        <w:t>Таблица 2 – UC-02 «Управление поставщиками»</w:t>
      </w:r>
    </w:p>
    <w:tbl>
      <w:tblPr>
        <w:tblStyle w:val="TableGrid"/>
        <w:tblW w:type="auto" w:w="0"/>
        <w:tblLook w:firstColumn="1" w:firstRow="1" w:lastColumn="0" w:lastRow="0" w:noHBand="0" w:noVBand="1" w:val="04A0"/>
      </w:tblPr>
      <w:tblGrid>
        <w:gridCol w:w="4677"/>
        <w:gridCol w:w="4677"/>
      </w:tblGrid>
      <w:tr>
        <w:tc>
          <w:tcPr>
            <w:tcW w:type="dxa" w:w="4677"/>
          </w:tcPr>
          <w:p>
            <w:pPr>
              <w:jc w:val="center"/>
            </w:pPr>
            <w:r/>
            <w:r>
              <w:rPr>
                <w:rFonts w:ascii="Times New Roman" w:hAnsi="Times New Roman" w:eastAsia="Times New Roman"/>
                <w:b/>
                <w:i w:val="0"/>
                <w:sz w:val="24"/>
              </w:rPr>
              <w:t>Поле</w:t>
            </w:r>
          </w:p>
        </w:tc>
        <w:tc>
          <w:tcPr>
            <w:tcW w:type="dxa" w:w="4677"/>
          </w:tcPr>
          <w:p>
            <w:pPr>
              <w:jc w:val="center"/>
            </w:pPr>
            <w:r/>
            <w:r>
              <w:rPr>
                <w:rFonts w:ascii="Times New Roman" w:hAnsi="Times New Roman" w:eastAsia="Times New Roman"/>
                <w:b/>
                <w:i w:val="0"/>
                <w:sz w:val="24"/>
              </w:rPr>
              <w:t>Описание</w:t>
            </w:r>
          </w:p>
        </w:tc>
      </w:tr>
      <w:tr>
        <w:tc>
          <w:tcPr>
            <w:tcW w:type="dxa" w:w="4677"/>
          </w:tcPr>
          <w:p>
            <w:pPr>
              <w:jc w:val="left"/>
            </w:pPr>
            <w:r/>
            <w:r>
              <w:rPr>
                <w:rFonts w:ascii="Times New Roman" w:hAnsi="Times New Roman" w:eastAsia="Times New Roman"/>
                <w:b w:val="0"/>
                <w:i w:val="0"/>
                <w:sz w:val="22"/>
              </w:rPr>
              <w:t>Идентификатор</w:t>
            </w:r>
          </w:p>
        </w:tc>
        <w:tc>
          <w:tcPr>
            <w:tcW w:type="dxa" w:w="4677"/>
          </w:tcPr>
          <w:p>
            <w:pPr>
              <w:jc w:val="left"/>
            </w:pPr>
            <w:r/>
            <w:r>
              <w:rPr>
                <w:rFonts w:ascii="Times New Roman" w:hAnsi="Times New Roman" w:eastAsia="Times New Roman"/>
                <w:b w:val="0"/>
                <w:i w:val="0"/>
                <w:sz w:val="22"/>
              </w:rPr>
              <w:t>UC-02</w:t>
            </w:r>
          </w:p>
        </w:tc>
      </w:tr>
      <w:tr>
        <w:tc>
          <w:tcPr>
            <w:tcW w:type="dxa" w:w="4677"/>
          </w:tcPr>
          <w:p>
            <w:pPr>
              <w:jc w:val="left"/>
            </w:pPr>
            <w:r/>
            <w:r>
              <w:rPr>
                <w:rFonts w:ascii="Times New Roman" w:hAnsi="Times New Roman" w:eastAsia="Times New Roman"/>
                <w:b w:val="0"/>
                <w:i w:val="0"/>
                <w:sz w:val="22"/>
              </w:rPr>
              <w:t>Название</w:t>
            </w:r>
          </w:p>
        </w:tc>
        <w:tc>
          <w:tcPr>
            <w:tcW w:type="dxa" w:w="4677"/>
          </w:tcPr>
          <w:p>
            <w:pPr>
              <w:jc w:val="left"/>
            </w:pPr>
            <w:r/>
            <w:r>
              <w:rPr>
                <w:rFonts w:ascii="Times New Roman" w:hAnsi="Times New Roman" w:eastAsia="Times New Roman"/>
                <w:b w:val="0"/>
                <w:i w:val="0"/>
                <w:sz w:val="22"/>
              </w:rPr>
              <w:t>Управление поставщиками</w:t>
            </w:r>
          </w:p>
        </w:tc>
      </w:tr>
      <w:tr>
        <w:tc>
          <w:tcPr>
            <w:tcW w:type="dxa" w:w="4677"/>
          </w:tcPr>
          <w:p>
            <w:pPr>
              <w:jc w:val="left"/>
            </w:pPr>
            <w:r/>
            <w:r>
              <w:rPr>
                <w:rFonts w:ascii="Times New Roman" w:hAnsi="Times New Roman" w:eastAsia="Times New Roman"/>
                <w:b w:val="0"/>
                <w:i w:val="0"/>
                <w:sz w:val="22"/>
              </w:rPr>
              <w:t>Актёр</w:t>
            </w:r>
          </w:p>
        </w:tc>
        <w:tc>
          <w:tcPr>
            <w:tcW w:type="dxa" w:w="4677"/>
          </w:tcPr>
          <w:p>
            <w:pPr>
              <w:jc w:val="left"/>
            </w:pPr>
            <w:r/>
            <w:r>
              <w:rPr>
                <w:rFonts w:ascii="Times New Roman" w:hAnsi="Times New Roman" w:eastAsia="Times New Roman"/>
                <w:b w:val="0"/>
                <w:i w:val="0"/>
                <w:sz w:val="22"/>
              </w:rPr>
              <w:t>Фармацевт</w:t>
            </w:r>
          </w:p>
        </w:tc>
      </w:tr>
      <w:tr>
        <w:tc>
          <w:tcPr>
            <w:tcW w:type="dxa" w:w="4677"/>
          </w:tcPr>
          <w:p>
            <w:pPr>
              <w:jc w:val="left"/>
            </w:pPr>
            <w:r/>
            <w:r>
              <w:rPr>
                <w:rFonts w:ascii="Times New Roman" w:hAnsi="Times New Roman" w:eastAsia="Times New Roman"/>
                <w:b w:val="0"/>
                <w:i w:val="0"/>
                <w:sz w:val="22"/>
              </w:rPr>
              <w:t>Предусловия</w:t>
            </w:r>
          </w:p>
        </w:tc>
        <w:tc>
          <w:tcPr>
            <w:tcW w:type="dxa" w:w="4677"/>
          </w:tcPr>
          <w:p>
            <w:pPr>
              <w:jc w:val="left"/>
            </w:pPr>
            <w:r/>
            <w:r>
              <w:rPr>
                <w:rFonts w:ascii="Times New Roman" w:hAnsi="Times New Roman" w:eastAsia="Times New Roman"/>
                <w:b w:val="0"/>
                <w:i w:val="0"/>
                <w:sz w:val="22"/>
              </w:rPr>
              <w:t>Система доступна</w:t>
            </w:r>
          </w:p>
        </w:tc>
      </w:tr>
      <w:tr>
        <w:tc>
          <w:tcPr>
            <w:tcW w:type="dxa" w:w="4677"/>
          </w:tcPr>
          <w:p>
            <w:pPr>
              <w:jc w:val="left"/>
            </w:pPr>
            <w:r/>
            <w:r>
              <w:rPr>
                <w:rFonts w:ascii="Times New Roman" w:hAnsi="Times New Roman" w:eastAsia="Times New Roman"/>
                <w:b w:val="0"/>
                <w:i w:val="0"/>
                <w:sz w:val="22"/>
              </w:rPr>
              <w:t>Основной поток</w:t>
            </w:r>
          </w:p>
        </w:tc>
        <w:tc>
          <w:tcPr>
            <w:tcW w:type="dxa" w:w="4677"/>
          </w:tcPr>
          <w:p>
            <w:pPr>
              <w:jc w:val="left"/>
            </w:pPr>
            <w:r/>
            <w:r>
              <w:rPr>
                <w:rFonts w:ascii="Times New Roman" w:hAnsi="Times New Roman" w:eastAsia="Times New Roman"/>
                <w:b w:val="0"/>
                <w:i w:val="0"/>
                <w:sz w:val="22"/>
              </w:rPr>
              <w:t>1. Открыть «Поставщики».</w:t>
              <w:br/>
              <w:t>2. Найти нужную запись или создать новую.</w:t>
              <w:br/>
              <w:t>3. Заполнить название, телефон, адрес.</w:t>
              <w:br/>
              <w:t>4. Сохранить либо удалить запись без связанных поступлений.</w:t>
            </w:r>
          </w:p>
        </w:tc>
      </w:tr>
      <w:tr>
        <w:tc>
          <w:tcPr>
            <w:tcW w:type="dxa" w:w="4677"/>
          </w:tcPr>
          <w:p>
            <w:pPr>
              <w:jc w:val="left"/>
            </w:pPr>
            <w:r/>
            <w:r>
              <w:rPr>
                <w:rFonts w:ascii="Times New Roman" w:hAnsi="Times New Roman" w:eastAsia="Times New Roman"/>
                <w:b w:val="0"/>
                <w:i w:val="0"/>
                <w:sz w:val="22"/>
              </w:rPr>
              <w:t>Постусловия</w:t>
            </w:r>
          </w:p>
        </w:tc>
        <w:tc>
          <w:tcPr>
            <w:tcW w:type="dxa" w:w="4677"/>
          </w:tcPr>
          <w:p>
            <w:pPr>
              <w:jc w:val="left"/>
            </w:pPr>
            <w:r/>
            <w:r>
              <w:rPr>
                <w:rFonts w:ascii="Times New Roman" w:hAnsi="Times New Roman" w:eastAsia="Times New Roman"/>
                <w:b w:val="0"/>
                <w:i w:val="0"/>
                <w:sz w:val="22"/>
              </w:rPr>
              <w:t>Справочник Suppliers обновлён</w:t>
            </w:r>
          </w:p>
        </w:tc>
      </w:tr>
      <w:tr>
        <w:tc>
          <w:tcPr>
            <w:tcW w:type="dxa" w:w="4677"/>
          </w:tcPr>
          <w:p>
            <w:pPr>
              <w:jc w:val="left"/>
            </w:pPr>
            <w:r/>
            <w:r>
              <w:rPr>
                <w:rFonts w:ascii="Times New Roman" w:hAnsi="Times New Roman" w:eastAsia="Times New Roman"/>
                <w:b w:val="0"/>
                <w:i w:val="0"/>
                <w:sz w:val="22"/>
              </w:rPr>
              <w:t>Альтернативы</w:t>
            </w:r>
          </w:p>
        </w:tc>
        <w:tc>
          <w:tcPr>
            <w:tcW w:type="dxa" w:w="4677"/>
          </w:tcPr>
          <w:p>
            <w:pPr>
              <w:jc w:val="left"/>
            </w:pPr>
            <w:r/>
            <w:r>
              <w:rPr>
                <w:rFonts w:ascii="Times New Roman" w:hAnsi="Times New Roman" w:eastAsia="Times New Roman"/>
                <w:b w:val="0"/>
                <w:i w:val="0"/>
                <w:sz w:val="22"/>
              </w:rPr>
              <w:t>Нельзя удалить поставщика при наличии Supplies</w:t>
            </w:r>
          </w:p>
        </w:tc>
      </w:tr>
    </w:tbl>
    <w:p/>
    <w:p>
      <w:pPr>
        <w:spacing w:line="360" w:lineRule="auto" w:before="0" w:after="0"/>
        <w:ind w:firstLine="0"/>
        <w:jc w:val="center"/>
      </w:pPr>
      <w:r>
        <w:rPr>
          <w:rFonts w:ascii="Times New Roman" w:hAnsi="Times New Roman" w:eastAsia="Times New Roman"/>
          <w:b w:val="0"/>
          <w:i w:val="0"/>
          <w:sz w:val="24"/>
        </w:rPr>
        <w:t>Таблица 3 – UC-03 «Управление препаратами»</w:t>
      </w:r>
    </w:p>
    <w:tbl>
      <w:tblPr>
        <w:tblStyle w:val="TableGrid"/>
        <w:tblW w:type="auto" w:w="0"/>
        <w:tblLook w:firstColumn="1" w:firstRow="1" w:lastColumn="0" w:lastRow="0" w:noHBand="0" w:noVBand="1" w:val="04A0"/>
      </w:tblPr>
      <w:tblGrid>
        <w:gridCol w:w="4677"/>
        <w:gridCol w:w="4677"/>
      </w:tblGrid>
      <w:tr>
        <w:tc>
          <w:tcPr>
            <w:tcW w:type="dxa" w:w="4677"/>
          </w:tcPr>
          <w:p>
            <w:pPr>
              <w:jc w:val="center"/>
            </w:pPr>
            <w:r/>
            <w:r>
              <w:rPr>
                <w:rFonts w:ascii="Times New Roman" w:hAnsi="Times New Roman" w:eastAsia="Times New Roman"/>
                <w:b/>
                <w:i w:val="0"/>
                <w:sz w:val="24"/>
              </w:rPr>
              <w:t>Поле</w:t>
            </w:r>
          </w:p>
        </w:tc>
        <w:tc>
          <w:tcPr>
            <w:tcW w:type="dxa" w:w="4677"/>
          </w:tcPr>
          <w:p>
            <w:pPr>
              <w:jc w:val="center"/>
            </w:pPr>
            <w:r/>
            <w:r>
              <w:rPr>
                <w:rFonts w:ascii="Times New Roman" w:hAnsi="Times New Roman" w:eastAsia="Times New Roman"/>
                <w:b/>
                <w:i w:val="0"/>
                <w:sz w:val="24"/>
              </w:rPr>
              <w:t>Описание</w:t>
            </w:r>
          </w:p>
        </w:tc>
      </w:tr>
      <w:tr>
        <w:tc>
          <w:tcPr>
            <w:tcW w:type="dxa" w:w="4677"/>
          </w:tcPr>
          <w:p>
            <w:pPr>
              <w:jc w:val="left"/>
            </w:pPr>
            <w:r/>
            <w:r>
              <w:rPr>
                <w:rFonts w:ascii="Times New Roman" w:hAnsi="Times New Roman" w:eastAsia="Times New Roman"/>
                <w:b w:val="0"/>
                <w:i w:val="0"/>
                <w:sz w:val="22"/>
              </w:rPr>
              <w:t>Идентификатор</w:t>
            </w:r>
          </w:p>
        </w:tc>
        <w:tc>
          <w:tcPr>
            <w:tcW w:type="dxa" w:w="4677"/>
          </w:tcPr>
          <w:p>
            <w:pPr>
              <w:jc w:val="left"/>
            </w:pPr>
            <w:r/>
            <w:r>
              <w:rPr>
                <w:rFonts w:ascii="Times New Roman" w:hAnsi="Times New Roman" w:eastAsia="Times New Roman"/>
                <w:b w:val="0"/>
                <w:i w:val="0"/>
                <w:sz w:val="22"/>
              </w:rPr>
              <w:t>UC-03</w:t>
            </w:r>
          </w:p>
        </w:tc>
      </w:tr>
      <w:tr>
        <w:tc>
          <w:tcPr>
            <w:tcW w:type="dxa" w:w="4677"/>
          </w:tcPr>
          <w:p>
            <w:pPr>
              <w:jc w:val="left"/>
            </w:pPr>
            <w:r/>
            <w:r>
              <w:rPr>
                <w:rFonts w:ascii="Times New Roman" w:hAnsi="Times New Roman" w:eastAsia="Times New Roman"/>
                <w:b w:val="0"/>
                <w:i w:val="0"/>
                <w:sz w:val="22"/>
              </w:rPr>
              <w:t>Название</w:t>
            </w:r>
          </w:p>
        </w:tc>
        <w:tc>
          <w:tcPr>
            <w:tcW w:type="dxa" w:w="4677"/>
          </w:tcPr>
          <w:p>
            <w:pPr>
              <w:jc w:val="left"/>
            </w:pPr>
            <w:r/>
            <w:r>
              <w:rPr>
                <w:rFonts w:ascii="Times New Roman" w:hAnsi="Times New Roman" w:eastAsia="Times New Roman"/>
                <w:b w:val="0"/>
                <w:i w:val="0"/>
                <w:sz w:val="22"/>
              </w:rPr>
              <w:t>Управление препаратами</w:t>
            </w:r>
          </w:p>
        </w:tc>
      </w:tr>
      <w:tr>
        <w:tc>
          <w:tcPr>
            <w:tcW w:type="dxa" w:w="4677"/>
          </w:tcPr>
          <w:p>
            <w:pPr>
              <w:jc w:val="left"/>
            </w:pPr>
            <w:r/>
            <w:r>
              <w:rPr>
                <w:rFonts w:ascii="Times New Roman" w:hAnsi="Times New Roman" w:eastAsia="Times New Roman"/>
                <w:b w:val="0"/>
                <w:i w:val="0"/>
                <w:sz w:val="22"/>
              </w:rPr>
              <w:t>Актёр</w:t>
            </w:r>
          </w:p>
        </w:tc>
        <w:tc>
          <w:tcPr>
            <w:tcW w:type="dxa" w:w="4677"/>
          </w:tcPr>
          <w:p>
            <w:pPr>
              <w:jc w:val="left"/>
            </w:pPr>
            <w:r/>
            <w:r>
              <w:rPr>
                <w:rFonts w:ascii="Times New Roman" w:hAnsi="Times New Roman" w:eastAsia="Times New Roman"/>
                <w:b w:val="0"/>
                <w:i w:val="0"/>
                <w:sz w:val="22"/>
              </w:rPr>
              <w:t>Фармацевт</w:t>
            </w:r>
          </w:p>
        </w:tc>
      </w:tr>
      <w:tr>
        <w:tc>
          <w:tcPr>
            <w:tcW w:type="dxa" w:w="4677"/>
          </w:tcPr>
          <w:p>
            <w:pPr>
              <w:jc w:val="left"/>
            </w:pPr>
            <w:r/>
            <w:r>
              <w:rPr>
                <w:rFonts w:ascii="Times New Roman" w:hAnsi="Times New Roman" w:eastAsia="Times New Roman"/>
                <w:b w:val="0"/>
                <w:i w:val="0"/>
                <w:sz w:val="22"/>
              </w:rPr>
              <w:t>Предусловия</w:t>
            </w:r>
          </w:p>
        </w:tc>
        <w:tc>
          <w:tcPr>
            <w:tcW w:type="dxa" w:w="4677"/>
          </w:tcPr>
          <w:p>
            <w:pPr>
              <w:jc w:val="left"/>
            </w:pPr>
            <w:r/>
            <w:r>
              <w:rPr>
                <w:rFonts w:ascii="Times New Roman" w:hAnsi="Times New Roman" w:eastAsia="Times New Roman"/>
                <w:b w:val="0"/>
                <w:i w:val="0"/>
                <w:sz w:val="22"/>
              </w:rPr>
              <w:t>Существует хотя бы одна категория</w:t>
            </w:r>
          </w:p>
        </w:tc>
      </w:tr>
      <w:tr>
        <w:tc>
          <w:tcPr>
            <w:tcW w:type="dxa" w:w="4677"/>
          </w:tcPr>
          <w:p>
            <w:pPr>
              <w:jc w:val="left"/>
            </w:pPr>
            <w:r/>
            <w:r>
              <w:rPr>
                <w:rFonts w:ascii="Times New Roman" w:hAnsi="Times New Roman" w:eastAsia="Times New Roman"/>
                <w:b w:val="0"/>
                <w:i w:val="0"/>
                <w:sz w:val="22"/>
              </w:rPr>
              <w:t>Основной поток</w:t>
            </w:r>
          </w:p>
        </w:tc>
        <w:tc>
          <w:tcPr>
            <w:tcW w:type="dxa" w:w="4677"/>
          </w:tcPr>
          <w:p>
            <w:pPr>
              <w:jc w:val="left"/>
            </w:pPr>
            <w:r/>
            <w:r>
              <w:rPr>
                <w:rFonts w:ascii="Times New Roman" w:hAnsi="Times New Roman" w:eastAsia="Times New Roman"/>
                <w:b w:val="0"/>
                <w:i w:val="0"/>
                <w:sz w:val="22"/>
              </w:rPr>
              <w:t>1. Открыть «Препараты».</w:t>
              <w:br/>
              <w:t>2. Задать поиск и/или фильтр категории.</w:t>
              <w:br/>
              <w:t>3. Создать/изменить препарат (название, производитель, цена, остаток, рецепт, категория).</w:t>
              <w:br/>
              <w:t>4. При необходимости удалить препарат без связей.</w:t>
            </w:r>
          </w:p>
        </w:tc>
      </w:tr>
      <w:tr>
        <w:tc>
          <w:tcPr>
            <w:tcW w:type="dxa" w:w="4677"/>
          </w:tcPr>
          <w:p>
            <w:pPr>
              <w:jc w:val="left"/>
            </w:pPr>
            <w:r/>
            <w:r>
              <w:rPr>
                <w:rFonts w:ascii="Times New Roman" w:hAnsi="Times New Roman" w:eastAsia="Times New Roman"/>
                <w:b w:val="0"/>
                <w:i w:val="0"/>
                <w:sz w:val="22"/>
              </w:rPr>
              <w:t>Постусловия</w:t>
            </w:r>
          </w:p>
        </w:tc>
        <w:tc>
          <w:tcPr>
            <w:tcW w:type="dxa" w:w="4677"/>
          </w:tcPr>
          <w:p>
            <w:pPr>
              <w:jc w:val="left"/>
            </w:pPr>
            <w:r/>
            <w:r>
              <w:rPr>
                <w:rFonts w:ascii="Times New Roman" w:hAnsi="Times New Roman" w:eastAsia="Times New Roman"/>
                <w:b w:val="0"/>
                <w:i w:val="0"/>
                <w:sz w:val="22"/>
              </w:rPr>
              <w:t>Номенклатура Medicines актуализирована</w:t>
            </w:r>
          </w:p>
        </w:tc>
      </w:tr>
      <w:tr>
        <w:tc>
          <w:tcPr>
            <w:tcW w:type="dxa" w:w="4677"/>
          </w:tcPr>
          <w:p>
            <w:pPr>
              <w:jc w:val="left"/>
            </w:pPr>
            <w:r/>
            <w:r>
              <w:rPr>
                <w:rFonts w:ascii="Times New Roman" w:hAnsi="Times New Roman" w:eastAsia="Times New Roman"/>
                <w:b w:val="0"/>
                <w:i w:val="0"/>
                <w:sz w:val="22"/>
              </w:rPr>
              <w:t>Альтернативы</w:t>
            </w:r>
          </w:p>
        </w:tc>
        <w:tc>
          <w:tcPr>
            <w:tcW w:type="dxa" w:w="4677"/>
          </w:tcPr>
          <w:p>
            <w:pPr>
              <w:jc w:val="left"/>
            </w:pPr>
            <w:r/>
            <w:r>
              <w:rPr>
                <w:rFonts w:ascii="Times New Roman" w:hAnsi="Times New Roman" w:eastAsia="Times New Roman"/>
                <w:b w:val="0"/>
                <w:i w:val="0"/>
                <w:sz w:val="22"/>
              </w:rPr>
              <w:t>Удаление запрещено при наличии поступлений или позиций продаж</w:t>
            </w:r>
          </w:p>
        </w:tc>
      </w:tr>
    </w:tbl>
    <w:p/>
    <w:p>
      <w:pPr>
        <w:spacing w:line="360" w:lineRule="auto" w:before="0" w:after="0"/>
        <w:ind w:firstLine="0"/>
        <w:jc w:val="center"/>
      </w:pPr>
      <w:r>
        <w:rPr>
          <w:rFonts w:ascii="Times New Roman" w:hAnsi="Times New Roman" w:eastAsia="Times New Roman"/>
          <w:b w:val="0"/>
          <w:i w:val="0"/>
          <w:sz w:val="24"/>
        </w:rPr>
        <w:t>Таблица 4 – UC-04 «Оформление поступления»</w:t>
      </w:r>
    </w:p>
    <w:tbl>
      <w:tblPr>
        <w:tblStyle w:val="TableGrid"/>
        <w:tblW w:type="auto" w:w="0"/>
        <w:tblLook w:firstColumn="1" w:firstRow="1" w:lastColumn="0" w:lastRow="0" w:noHBand="0" w:noVBand="1" w:val="04A0"/>
      </w:tblPr>
      <w:tblGrid>
        <w:gridCol w:w="4677"/>
        <w:gridCol w:w="4677"/>
      </w:tblGrid>
      <w:tr>
        <w:tc>
          <w:tcPr>
            <w:tcW w:type="dxa" w:w="4677"/>
          </w:tcPr>
          <w:p>
            <w:pPr>
              <w:jc w:val="center"/>
            </w:pPr>
            <w:r/>
            <w:r>
              <w:rPr>
                <w:rFonts w:ascii="Times New Roman" w:hAnsi="Times New Roman" w:eastAsia="Times New Roman"/>
                <w:b/>
                <w:i w:val="0"/>
                <w:sz w:val="24"/>
              </w:rPr>
              <w:t>Поле</w:t>
            </w:r>
          </w:p>
        </w:tc>
        <w:tc>
          <w:tcPr>
            <w:tcW w:type="dxa" w:w="4677"/>
          </w:tcPr>
          <w:p>
            <w:pPr>
              <w:jc w:val="center"/>
            </w:pPr>
            <w:r/>
            <w:r>
              <w:rPr>
                <w:rFonts w:ascii="Times New Roman" w:hAnsi="Times New Roman" w:eastAsia="Times New Roman"/>
                <w:b/>
                <w:i w:val="0"/>
                <w:sz w:val="24"/>
              </w:rPr>
              <w:t>Описание</w:t>
            </w:r>
          </w:p>
        </w:tc>
      </w:tr>
      <w:tr>
        <w:tc>
          <w:tcPr>
            <w:tcW w:type="dxa" w:w="4677"/>
          </w:tcPr>
          <w:p>
            <w:pPr>
              <w:jc w:val="left"/>
            </w:pPr>
            <w:r/>
            <w:r>
              <w:rPr>
                <w:rFonts w:ascii="Times New Roman" w:hAnsi="Times New Roman" w:eastAsia="Times New Roman"/>
                <w:b w:val="0"/>
                <w:i w:val="0"/>
                <w:sz w:val="22"/>
              </w:rPr>
              <w:t>Идентификатор</w:t>
            </w:r>
          </w:p>
        </w:tc>
        <w:tc>
          <w:tcPr>
            <w:tcW w:type="dxa" w:w="4677"/>
          </w:tcPr>
          <w:p>
            <w:pPr>
              <w:jc w:val="left"/>
            </w:pPr>
            <w:r/>
            <w:r>
              <w:rPr>
                <w:rFonts w:ascii="Times New Roman" w:hAnsi="Times New Roman" w:eastAsia="Times New Roman"/>
                <w:b w:val="0"/>
                <w:i w:val="0"/>
                <w:sz w:val="22"/>
              </w:rPr>
              <w:t>UC-04</w:t>
            </w:r>
          </w:p>
        </w:tc>
      </w:tr>
      <w:tr>
        <w:tc>
          <w:tcPr>
            <w:tcW w:type="dxa" w:w="4677"/>
          </w:tcPr>
          <w:p>
            <w:pPr>
              <w:jc w:val="left"/>
            </w:pPr>
            <w:r/>
            <w:r>
              <w:rPr>
                <w:rFonts w:ascii="Times New Roman" w:hAnsi="Times New Roman" w:eastAsia="Times New Roman"/>
                <w:b w:val="0"/>
                <w:i w:val="0"/>
                <w:sz w:val="22"/>
              </w:rPr>
              <w:t>Название</w:t>
            </w:r>
          </w:p>
        </w:tc>
        <w:tc>
          <w:tcPr>
            <w:tcW w:type="dxa" w:w="4677"/>
          </w:tcPr>
          <w:p>
            <w:pPr>
              <w:jc w:val="left"/>
            </w:pPr>
            <w:r/>
            <w:r>
              <w:rPr>
                <w:rFonts w:ascii="Times New Roman" w:hAnsi="Times New Roman" w:eastAsia="Times New Roman"/>
                <w:b w:val="0"/>
                <w:i w:val="0"/>
                <w:sz w:val="22"/>
              </w:rPr>
              <w:t>Оформление поступления</w:t>
            </w:r>
          </w:p>
        </w:tc>
      </w:tr>
      <w:tr>
        <w:tc>
          <w:tcPr>
            <w:tcW w:type="dxa" w:w="4677"/>
          </w:tcPr>
          <w:p>
            <w:pPr>
              <w:jc w:val="left"/>
            </w:pPr>
            <w:r/>
            <w:r>
              <w:rPr>
                <w:rFonts w:ascii="Times New Roman" w:hAnsi="Times New Roman" w:eastAsia="Times New Roman"/>
                <w:b w:val="0"/>
                <w:i w:val="0"/>
                <w:sz w:val="22"/>
              </w:rPr>
              <w:t>Актёр</w:t>
            </w:r>
          </w:p>
        </w:tc>
        <w:tc>
          <w:tcPr>
            <w:tcW w:type="dxa" w:w="4677"/>
          </w:tcPr>
          <w:p>
            <w:pPr>
              <w:jc w:val="left"/>
            </w:pPr>
            <w:r/>
            <w:r>
              <w:rPr>
                <w:rFonts w:ascii="Times New Roman" w:hAnsi="Times New Roman" w:eastAsia="Times New Roman"/>
                <w:b w:val="0"/>
                <w:i w:val="0"/>
                <w:sz w:val="22"/>
              </w:rPr>
              <w:t>Фармацевт</w:t>
            </w:r>
          </w:p>
        </w:tc>
      </w:tr>
      <w:tr>
        <w:tc>
          <w:tcPr>
            <w:tcW w:type="dxa" w:w="4677"/>
          </w:tcPr>
          <w:p>
            <w:pPr>
              <w:jc w:val="left"/>
            </w:pPr>
            <w:r/>
            <w:r>
              <w:rPr>
                <w:rFonts w:ascii="Times New Roman" w:hAnsi="Times New Roman" w:eastAsia="Times New Roman"/>
                <w:b w:val="0"/>
                <w:i w:val="0"/>
                <w:sz w:val="22"/>
              </w:rPr>
              <w:t>Предусловия</w:t>
            </w:r>
          </w:p>
        </w:tc>
        <w:tc>
          <w:tcPr>
            <w:tcW w:type="dxa" w:w="4677"/>
          </w:tcPr>
          <w:p>
            <w:pPr>
              <w:jc w:val="left"/>
            </w:pPr>
            <w:r/>
            <w:r>
              <w:rPr>
                <w:rFonts w:ascii="Times New Roman" w:hAnsi="Times New Roman" w:eastAsia="Times New Roman"/>
                <w:b w:val="0"/>
                <w:i w:val="0"/>
                <w:sz w:val="22"/>
              </w:rPr>
              <w:t>Выбраны существующие Medicine и Supplier</w:t>
            </w:r>
          </w:p>
        </w:tc>
      </w:tr>
      <w:tr>
        <w:tc>
          <w:tcPr>
            <w:tcW w:type="dxa" w:w="4677"/>
          </w:tcPr>
          <w:p>
            <w:pPr>
              <w:jc w:val="left"/>
            </w:pPr>
            <w:r/>
            <w:r>
              <w:rPr>
                <w:rFonts w:ascii="Times New Roman" w:hAnsi="Times New Roman" w:eastAsia="Times New Roman"/>
                <w:b w:val="0"/>
                <w:i w:val="0"/>
                <w:sz w:val="22"/>
              </w:rPr>
              <w:t>Основной поток</w:t>
            </w:r>
          </w:p>
        </w:tc>
        <w:tc>
          <w:tcPr>
            <w:tcW w:type="dxa" w:w="4677"/>
          </w:tcPr>
          <w:p>
            <w:pPr>
              <w:jc w:val="left"/>
            </w:pPr>
            <w:r/>
            <w:r>
              <w:rPr>
                <w:rFonts w:ascii="Times New Roman" w:hAnsi="Times New Roman" w:eastAsia="Times New Roman"/>
                <w:b w:val="0"/>
                <w:i w:val="0"/>
                <w:sz w:val="22"/>
              </w:rPr>
              <w:t>1. Открыть «Поступления» → «Оформить поступление».</w:t>
              <w:br/>
              <w:t>2. Указать препарат, поставщика, количество, дату.</w:t>
              <w:br/>
              <w:t>3. Подтвердить сохранение.</w:t>
              <w:br/>
              <w:t>4. Система в транзакции создаёт Supply и увеличивает StockQuantity.</w:t>
            </w:r>
          </w:p>
        </w:tc>
      </w:tr>
      <w:tr>
        <w:tc>
          <w:tcPr>
            <w:tcW w:type="dxa" w:w="4677"/>
          </w:tcPr>
          <w:p>
            <w:pPr>
              <w:jc w:val="left"/>
            </w:pPr>
            <w:r/>
            <w:r>
              <w:rPr>
                <w:rFonts w:ascii="Times New Roman" w:hAnsi="Times New Roman" w:eastAsia="Times New Roman"/>
                <w:b w:val="0"/>
                <w:i w:val="0"/>
                <w:sz w:val="22"/>
              </w:rPr>
              <w:t>Постусловия</w:t>
            </w:r>
          </w:p>
        </w:tc>
        <w:tc>
          <w:tcPr>
            <w:tcW w:type="dxa" w:w="4677"/>
          </w:tcPr>
          <w:p>
            <w:pPr>
              <w:jc w:val="left"/>
            </w:pPr>
            <w:r/>
            <w:r>
              <w:rPr>
                <w:rFonts w:ascii="Times New Roman" w:hAnsi="Times New Roman" w:eastAsia="Times New Roman"/>
                <w:b w:val="0"/>
                <w:i w:val="0"/>
                <w:sz w:val="22"/>
              </w:rPr>
              <w:t>Остаток препарата увеличен на Quantity</w:t>
            </w:r>
          </w:p>
        </w:tc>
      </w:tr>
      <w:tr>
        <w:tc>
          <w:tcPr>
            <w:tcW w:type="dxa" w:w="4677"/>
          </w:tcPr>
          <w:p>
            <w:pPr>
              <w:jc w:val="left"/>
            </w:pPr>
            <w:r/>
            <w:r>
              <w:rPr>
                <w:rFonts w:ascii="Times New Roman" w:hAnsi="Times New Roman" w:eastAsia="Times New Roman"/>
                <w:b w:val="0"/>
                <w:i w:val="0"/>
                <w:sz w:val="22"/>
              </w:rPr>
              <w:t>Альтернативы</w:t>
            </w:r>
          </w:p>
        </w:tc>
        <w:tc>
          <w:tcPr>
            <w:tcW w:type="dxa" w:w="4677"/>
          </w:tcPr>
          <w:p>
            <w:pPr>
              <w:jc w:val="left"/>
            </w:pPr>
            <w:r/>
            <w:r>
              <w:rPr>
                <w:rFonts w:ascii="Times New Roman" w:hAnsi="Times New Roman" w:eastAsia="Times New Roman"/>
                <w:b w:val="0"/>
                <w:i w:val="0"/>
                <w:sz w:val="22"/>
              </w:rPr>
              <w:t>Ошибка валидации количества/обязательных полей</w:t>
            </w:r>
          </w:p>
        </w:tc>
      </w:tr>
    </w:tbl>
    <w:p/>
    <w:p>
      <w:pPr>
        <w:spacing w:line="360" w:lineRule="auto" w:before="0" w:after="0"/>
        <w:ind w:firstLine="0"/>
        <w:jc w:val="center"/>
      </w:pPr>
      <w:r>
        <w:rPr>
          <w:rFonts w:ascii="Times New Roman" w:hAnsi="Times New Roman" w:eastAsia="Times New Roman"/>
          <w:b w:val="0"/>
          <w:i w:val="0"/>
          <w:sz w:val="24"/>
        </w:rPr>
        <w:t>Таблица 5 – UC-05 «Оформление продажи»</w:t>
      </w:r>
    </w:p>
    <w:tbl>
      <w:tblPr>
        <w:tblStyle w:val="TableGrid"/>
        <w:tblW w:type="auto" w:w="0"/>
        <w:tblLook w:firstColumn="1" w:firstRow="1" w:lastColumn="0" w:lastRow="0" w:noHBand="0" w:noVBand="1" w:val="04A0"/>
      </w:tblPr>
      <w:tblGrid>
        <w:gridCol w:w="4677"/>
        <w:gridCol w:w="4677"/>
      </w:tblGrid>
      <w:tr>
        <w:tc>
          <w:tcPr>
            <w:tcW w:type="dxa" w:w="4677"/>
          </w:tcPr>
          <w:p>
            <w:pPr>
              <w:jc w:val="center"/>
            </w:pPr>
            <w:r/>
            <w:r>
              <w:rPr>
                <w:rFonts w:ascii="Times New Roman" w:hAnsi="Times New Roman" w:eastAsia="Times New Roman"/>
                <w:b/>
                <w:i w:val="0"/>
                <w:sz w:val="24"/>
              </w:rPr>
              <w:t>Поле</w:t>
            </w:r>
          </w:p>
        </w:tc>
        <w:tc>
          <w:tcPr>
            <w:tcW w:type="dxa" w:w="4677"/>
          </w:tcPr>
          <w:p>
            <w:pPr>
              <w:jc w:val="center"/>
            </w:pPr>
            <w:r/>
            <w:r>
              <w:rPr>
                <w:rFonts w:ascii="Times New Roman" w:hAnsi="Times New Roman" w:eastAsia="Times New Roman"/>
                <w:b/>
                <w:i w:val="0"/>
                <w:sz w:val="24"/>
              </w:rPr>
              <w:t>Описание</w:t>
            </w:r>
          </w:p>
        </w:tc>
      </w:tr>
      <w:tr>
        <w:tc>
          <w:tcPr>
            <w:tcW w:type="dxa" w:w="4677"/>
          </w:tcPr>
          <w:p>
            <w:pPr>
              <w:jc w:val="left"/>
            </w:pPr>
            <w:r/>
            <w:r>
              <w:rPr>
                <w:rFonts w:ascii="Times New Roman" w:hAnsi="Times New Roman" w:eastAsia="Times New Roman"/>
                <w:b w:val="0"/>
                <w:i w:val="0"/>
                <w:sz w:val="22"/>
              </w:rPr>
              <w:t>Идентификатор</w:t>
            </w:r>
          </w:p>
        </w:tc>
        <w:tc>
          <w:tcPr>
            <w:tcW w:type="dxa" w:w="4677"/>
          </w:tcPr>
          <w:p>
            <w:pPr>
              <w:jc w:val="left"/>
            </w:pPr>
            <w:r/>
            <w:r>
              <w:rPr>
                <w:rFonts w:ascii="Times New Roman" w:hAnsi="Times New Roman" w:eastAsia="Times New Roman"/>
                <w:b w:val="0"/>
                <w:i w:val="0"/>
                <w:sz w:val="22"/>
              </w:rPr>
              <w:t>UC-05</w:t>
            </w:r>
          </w:p>
        </w:tc>
      </w:tr>
      <w:tr>
        <w:tc>
          <w:tcPr>
            <w:tcW w:type="dxa" w:w="4677"/>
          </w:tcPr>
          <w:p>
            <w:pPr>
              <w:jc w:val="left"/>
            </w:pPr>
            <w:r/>
            <w:r>
              <w:rPr>
                <w:rFonts w:ascii="Times New Roman" w:hAnsi="Times New Roman" w:eastAsia="Times New Roman"/>
                <w:b w:val="0"/>
                <w:i w:val="0"/>
                <w:sz w:val="22"/>
              </w:rPr>
              <w:t>Название</w:t>
            </w:r>
          </w:p>
        </w:tc>
        <w:tc>
          <w:tcPr>
            <w:tcW w:type="dxa" w:w="4677"/>
          </w:tcPr>
          <w:p>
            <w:pPr>
              <w:jc w:val="left"/>
            </w:pPr>
            <w:r/>
            <w:r>
              <w:rPr>
                <w:rFonts w:ascii="Times New Roman" w:hAnsi="Times New Roman" w:eastAsia="Times New Roman"/>
                <w:b w:val="0"/>
                <w:i w:val="0"/>
                <w:sz w:val="22"/>
              </w:rPr>
              <w:t>Оформление продажи</w:t>
            </w:r>
          </w:p>
        </w:tc>
      </w:tr>
      <w:tr>
        <w:tc>
          <w:tcPr>
            <w:tcW w:type="dxa" w:w="4677"/>
          </w:tcPr>
          <w:p>
            <w:pPr>
              <w:jc w:val="left"/>
            </w:pPr>
            <w:r/>
            <w:r>
              <w:rPr>
                <w:rFonts w:ascii="Times New Roman" w:hAnsi="Times New Roman" w:eastAsia="Times New Roman"/>
                <w:b w:val="0"/>
                <w:i w:val="0"/>
                <w:sz w:val="22"/>
              </w:rPr>
              <w:t>Актёр</w:t>
            </w:r>
          </w:p>
        </w:tc>
        <w:tc>
          <w:tcPr>
            <w:tcW w:type="dxa" w:w="4677"/>
          </w:tcPr>
          <w:p>
            <w:pPr>
              <w:jc w:val="left"/>
            </w:pPr>
            <w:r/>
            <w:r>
              <w:rPr>
                <w:rFonts w:ascii="Times New Roman" w:hAnsi="Times New Roman" w:eastAsia="Times New Roman"/>
                <w:b w:val="0"/>
                <w:i w:val="0"/>
                <w:sz w:val="22"/>
              </w:rPr>
              <w:t>Фармацевт</w:t>
            </w:r>
          </w:p>
        </w:tc>
      </w:tr>
      <w:tr>
        <w:tc>
          <w:tcPr>
            <w:tcW w:type="dxa" w:w="4677"/>
          </w:tcPr>
          <w:p>
            <w:pPr>
              <w:jc w:val="left"/>
            </w:pPr>
            <w:r/>
            <w:r>
              <w:rPr>
                <w:rFonts w:ascii="Times New Roman" w:hAnsi="Times New Roman" w:eastAsia="Times New Roman"/>
                <w:b w:val="0"/>
                <w:i w:val="0"/>
                <w:sz w:val="22"/>
              </w:rPr>
              <w:t>Предусловия</w:t>
            </w:r>
          </w:p>
        </w:tc>
        <w:tc>
          <w:tcPr>
            <w:tcW w:type="dxa" w:w="4677"/>
          </w:tcPr>
          <w:p>
            <w:pPr>
              <w:jc w:val="left"/>
            </w:pPr>
            <w:r/>
            <w:r>
              <w:rPr>
                <w:rFonts w:ascii="Times New Roman" w:hAnsi="Times New Roman" w:eastAsia="Times New Roman"/>
                <w:b w:val="0"/>
                <w:i w:val="0"/>
                <w:sz w:val="22"/>
              </w:rPr>
              <w:t>На складе достаточно товара по каждой позиции</w:t>
            </w:r>
          </w:p>
        </w:tc>
      </w:tr>
      <w:tr>
        <w:tc>
          <w:tcPr>
            <w:tcW w:type="dxa" w:w="4677"/>
          </w:tcPr>
          <w:p>
            <w:pPr>
              <w:jc w:val="left"/>
            </w:pPr>
            <w:r/>
            <w:r>
              <w:rPr>
                <w:rFonts w:ascii="Times New Roman" w:hAnsi="Times New Roman" w:eastAsia="Times New Roman"/>
                <w:b w:val="0"/>
                <w:i w:val="0"/>
                <w:sz w:val="22"/>
              </w:rPr>
              <w:t>Основной поток</w:t>
            </w:r>
          </w:p>
        </w:tc>
        <w:tc>
          <w:tcPr>
            <w:tcW w:type="dxa" w:w="4677"/>
          </w:tcPr>
          <w:p>
            <w:pPr>
              <w:jc w:val="left"/>
            </w:pPr>
            <w:r/>
            <w:r>
              <w:rPr>
                <w:rFonts w:ascii="Times New Roman" w:hAnsi="Times New Roman" w:eastAsia="Times New Roman"/>
                <w:b w:val="0"/>
                <w:i w:val="0"/>
                <w:sz w:val="22"/>
              </w:rPr>
              <w:t>1. Открыть форму продажи.</w:t>
              <w:br/>
              <w:t>2. Добавить одну или несколько позиций.</w:t>
              <w:br/>
              <w:t>3. Подтвердить оформление.</w:t>
              <w:br/>
              <w:t>4. Система проверяет остатки, создаёт Sale/SaleItem и списывает товар.</w:t>
            </w:r>
          </w:p>
        </w:tc>
      </w:tr>
      <w:tr>
        <w:tc>
          <w:tcPr>
            <w:tcW w:type="dxa" w:w="4677"/>
          </w:tcPr>
          <w:p>
            <w:pPr>
              <w:jc w:val="left"/>
            </w:pPr>
            <w:r/>
            <w:r>
              <w:rPr>
                <w:rFonts w:ascii="Times New Roman" w:hAnsi="Times New Roman" w:eastAsia="Times New Roman"/>
                <w:b w:val="0"/>
                <w:i w:val="0"/>
                <w:sz w:val="22"/>
              </w:rPr>
              <w:t>Постусловия</w:t>
            </w:r>
          </w:p>
        </w:tc>
        <w:tc>
          <w:tcPr>
            <w:tcW w:type="dxa" w:w="4677"/>
          </w:tcPr>
          <w:p>
            <w:pPr>
              <w:jc w:val="left"/>
            </w:pPr>
            <w:r/>
            <w:r>
              <w:rPr>
                <w:rFonts w:ascii="Times New Roman" w:hAnsi="Times New Roman" w:eastAsia="Times New Roman"/>
                <w:b w:val="0"/>
                <w:i w:val="0"/>
                <w:sz w:val="22"/>
              </w:rPr>
              <w:t>Создана продажа; остатки уменьшены; рассчитана сумма</w:t>
            </w:r>
          </w:p>
        </w:tc>
      </w:tr>
      <w:tr>
        <w:tc>
          <w:tcPr>
            <w:tcW w:type="dxa" w:w="4677"/>
          </w:tcPr>
          <w:p>
            <w:pPr>
              <w:jc w:val="left"/>
            </w:pPr>
            <w:r/>
            <w:r>
              <w:rPr>
                <w:rFonts w:ascii="Times New Roman" w:hAnsi="Times New Roman" w:eastAsia="Times New Roman"/>
                <w:b w:val="0"/>
                <w:i w:val="0"/>
                <w:sz w:val="22"/>
              </w:rPr>
              <w:t>Альтернативы</w:t>
            </w:r>
          </w:p>
        </w:tc>
        <w:tc>
          <w:tcPr>
            <w:tcW w:type="dxa" w:w="4677"/>
          </w:tcPr>
          <w:p>
            <w:pPr>
              <w:jc w:val="left"/>
            </w:pPr>
            <w:r/>
            <w:r>
              <w:rPr>
                <w:rFonts w:ascii="Times New Roman" w:hAnsi="Times New Roman" w:eastAsia="Times New Roman"/>
                <w:b w:val="0"/>
                <w:i w:val="0"/>
                <w:sz w:val="22"/>
              </w:rPr>
              <w:t>Недостаточно товара — операция отклоняется без изменения БД</w:t>
            </w:r>
          </w:p>
        </w:tc>
      </w:tr>
    </w:tbl>
    <w:p/>
    <w:p>
      <w:pPr>
        <w:pStyle w:val="Heading2"/>
        <w:ind w:firstLine="0"/>
        <w:jc w:val="left"/>
      </w:pPr>
      <w:r>
        <w:rPr>
          <w:rFonts w:ascii="Times New Roman" w:hAnsi="Times New Roman" w:eastAsia="Times New Roman"/>
          <w:b/>
          <w:i w:val="0"/>
          <w:sz w:val="28"/>
        </w:rPr>
        <w:t>3.3 Описание Use Cases с расширениями</w:t>
      </w:r>
    </w:p>
    <w:p>
      <w:pPr>
        <w:spacing w:line="360" w:lineRule="auto" w:before="0" w:after="0"/>
        <w:ind w:firstLine="709"/>
        <w:jc w:val="both"/>
      </w:pPr>
      <w:r>
        <w:rPr>
          <w:rFonts w:ascii="Times New Roman" w:hAnsi="Times New Roman" w:eastAsia="Times New Roman"/>
          <w:b w:val="0"/>
          <w:i w:val="0"/>
          <w:sz w:val="28"/>
        </w:rPr>
        <w:t>Формат «with Extension Names below each step» детализирует основной поток, указывая под каждым шагом возможные расширения (extensions). Ниже приведён развёрнутый сценарий для наиболее сложного варианта использования — оформления продажи.</w:t>
      </w:r>
    </w:p>
    <w:p>
      <w:pPr>
        <w:spacing w:line="360" w:lineRule="auto" w:before="0" w:after="0"/>
        <w:ind w:firstLine="0"/>
        <w:jc w:val="center"/>
      </w:pPr>
      <w:r>
        <w:rPr>
          <w:rFonts w:ascii="Times New Roman" w:hAnsi="Times New Roman" w:eastAsia="Times New Roman"/>
          <w:b w:val="0"/>
          <w:i w:val="0"/>
          <w:sz w:val="24"/>
        </w:rPr>
        <w:t>Таблица 6 – UC-05: шаги и расширения</w:t>
      </w:r>
    </w:p>
    <w:tbl>
      <w:tblPr>
        <w:tblStyle w:val="TableGrid"/>
        <w:tblW w:type="auto" w:w="0"/>
        <w:tblLook w:firstColumn="1" w:firstRow="1" w:lastColumn="0" w:lastRow="0" w:noHBand="0" w:noVBand="1" w:val="04A0"/>
      </w:tblPr>
      <w:tblGrid>
        <w:gridCol w:w="3118"/>
        <w:gridCol w:w="3118"/>
        <w:gridCol w:w="3118"/>
      </w:tblGrid>
      <w:tr>
        <w:tc>
          <w:tcPr>
            <w:tcW w:type="dxa" w:w="3118"/>
          </w:tcPr>
          <w:p>
            <w:pPr>
              <w:jc w:val="center"/>
            </w:pPr>
            <w:r/>
            <w:r>
              <w:rPr>
                <w:rFonts w:ascii="Times New Roman" w:hAnsi="Times New Roman" w:eastAsia="Times New Roman"/>
                <w:b/>
                <w:i w:val="0"/>
                <w:sz w:val="24"/>
              </w:rPr>
              <w:t>Шаг</w:t>
            </w:r>
          </w:p>
        </w:tc>
        <w:tc>
          <w:tcPr>
            <w:tcW w:type="dxa" w:w="3118"/>
          </w:tcPr>
          <w:p>
            <w:pPr>
              <w:jc w:val="center"/>
            </w:pPr>
            <w:r/>
            <w:r>
              <w:rPr>
                <w:rFonts w:ascii="Times New Roman" w:hAnsi="Times New Roman" w:eastAsia="Times New Roman"/>
                <w:b/>
                <w:i w:val="0"/>
                <w:sz w:val="24"/>
              </w:rPr>
              <w:t>Действие основного потока</w:t>
            </w:r>
          </w:p>
        </w:tc>
        <w:tc>
          <w:tcPr>
            <w:tcW w:type="dxa" w:w="3118"/>
          </w:tcPr>
          <w:p>
            <w:pPr>
              <w:jc w:val="center"/>
            </w:pPr>
            <w:r/>
            <w:r>
              <w:rPr>
                <w:rFonts w:ascii="Times New Roman" w:hAnsi="Times New Roman" w:eastAsia="Times New Roman"/>
                <w:b/>
                <w:i w:val="0"/>
                <w:sz w:val="24"/>
              </w:rPr>
              <w:t>Имена расширений</w:t>
            </w:r>
          </w:p>
        </w:tc>
      </w:tr>
      <w:tr>
        <w:tc>
          <w:tcPr>
            <w:tcW w:type="dxa" w:w="3118"/>
          </w:tcPr>
          <w:p>
            <w:pPr>
              <w:jc w:val="left"/>
            </w:pPr>
            <w:r/>
            <w:r>
              <w:rPr>
                <w:rFonts w:ascii="Times New Roman" w:hAnsi="Times New Roman" w:eastAsia="Times New Roman"/>
                <w:b w:val="0"/>
                <w:i w:val="0"/>
                <w:sz w:val="22"/>
              </w:rPr>
              <w:t>1</w:t>
            </w:r>
          </w:p>
        </w:tc>
        <w:tc>
          <w:tcPr>
            <w:tcW w:type="dxa" w:w="3118"/>
          </w:tcPr>
          <w:p>
            <w:pPr>
              <w:jc w:val="left"/>
            </w:pPr>
            <w:r/>
            <w:r>
              <w:rPr>
                <w:rFonts w:ascii="Times New Roman" w:hAnsi="Times New Roman" w:eastAsia="Times New Roman"/>
                <w:b w:val="0"/>
                <w:i w:val="0"/>
                <w:sz w:val="22"/>
              </w:rPr>
              <w:t>Пользователь выбирает пункт меню «Продажи»</w:t>
            </w:r>
          </w:p>
        </w:tc>
        <w:tc>
          <w:tcPr>
            <w:tcW w:type="dxa" w:w="3118"/>
          </w:tcPr>
          <w:p>
            <w:pPr>
              <w:jc w:val="left"/>
            </w:pPr>
            <w:r/>
            <w:r>
              <w:rPr>
                <w:rFonts w:ascii="Times New Roman" w:hAnsi="Times New Roman" w:eastAsia="Times New Roman"/>
                <w:b w:val="0"/>
                <w:i w:val="0"/>
                <w:sz w:val="22"/>
              </w:rPr>
              <w:t>—</w:t>
            </w:r>
          </w:p>
        </w:tc>
      </w:tr>
      <w:tr>
        <w:tc>
          <w:tcPr>
            <w:tcW w:type="dxa" w:w="3118"/>
          </w:tcPr>
          <w:p>
            <w:pPr>
              <w:jc w:val="left"/>
            </w:pPr>
            <w:r/>
            <w:r>
              <w:rPr>
                <w:rFonts w:ascii="Times New Roman" w:hAnsi="Times New Roman" w:eastAsia="Times New Roman"/>
                <w:b w:val="0"/>
                <w:i w:val="0"/>
                <w:sz w:val="22"/>
              </w:rPr>
              <w:t>2</w:t>
            </w:r>
          </w:p>
        </w:tc>
        <w:tc>
          <w:tcPr>
            <w:tcW w:type="dxa" w:w="3118"/>
          </w:tcPr>
          <w:p>
            <w:pPr>
              <w:jc w:val="left"/>
            </w:pPr>
            <w:r/>
            <w:r>
              <w:rPr>
                <w:rFonts w:ascii="Times New Roman" w:hAnsi="Times New Roman" w:eastAsia="Times New Roman"/>
                <w:b w:val="0"/>
                <w:i w:val="0"/>
                <w:sz w:val="22"/>
              </w:rPr>
              <w:t>Пользователь нажимает «Оформить продажу»</w:t>
            </w:r>
          </w:p>
        </w:tc>
        <w:tc>
          <w:tcPr>
            <w:tcW w:type="dxa" w:w="3118"/>
          </w:tcPr>
          <w:p>
            <w:pPr>
              <w:jc w:val="left"/>
            </w:pPr>
            <w:r/>
            <w:r>
              <w:rPr>
                <w:rFonts w:ascii="Times New Roman" w:hAnsi="Times New Roman" w:eastAsia="Times New Roman"/>
                <w:b w:val="0"/>
                <w:i w:val="0"/>
                <w:sz w:val="22"/>
              </w:rPr>
              <w:t>—</w:t>
            </w:r>
          </w:p>
        </w:tc>
      </w:tr>
      <w:tr>
        <w:tc>
          <w:tcPr>
            <w:tcW w:type="dxa" w:w="3118"/>
          </w:tcPr>
          <w:p>
            <w:pPr>
              <w:jc w:val="left"/>
            </w:pPr>
            <w:r/>
            <w:r>
              <w:rPr>
                <w:rFonts w:ascii="Times New Roman" w:hAnsi="Times New Roman" w:eastAsia="Times New Roman"/>
                <w:b w:val="0"/>
                <w:i w:val="0"/>
                <w:sz w:val="22"/>
              </w:rPr>
              <w:t>3</w:t>
            </w:r>
          </w:p>
        </w:tc>
        <w:tc>
          <w:tcPr>
            <w:tcW w:type="dxa" w:w="3118"/>
          </w:tcPr>
          <w:p>
            <w:pPr>
              <w:jc w:val="left"/>
            </w:pPr>
            <w:r/>
            <w:r>
              <w:rPr>
                <w:rFonts w:ascii="Times New Roman" w:hAnsi="Times New Roman" w:eastAsia="Times New Roman"/>
                <w:b w:val="0"/>
                <w:i w:val="0"/>
                <w:sz w:val="22"/>
              </w:rPr>
              <w:t>Система отображает форму с несколькими строками позиций</w:t>
            </w:r>
          </w:p>
        </w:tc>
        <w:tc>
          <w:tcPr>
            <w:tcW w:type="dxa" w:w="3118"/>
          </w:tcPr>
          <w:p>
            <w:pPr>
              <w:jc w:val="left"/>
            </w:pPr>
            <w:r/>
            <w:r>
              <w:rPr>
                <w:rFonts w:ascii="Times New Roman" w:hAnsi="Times New Roman" w:eastAsia="Times New Roman"/>
                <w:b w:val="0"/>
                <w:i w:val="0"/>
                <w:sz w:val="22"/>
              </w:rPr>
              <w:t>E1 Добавление строки</w:t>
              <w:br/>
              <w:t>E2 Удаление строки</w:t>
            </w:r>
          </w:p>
        </w:tc>
      </w:tr>
      <w:tr>
        <w:tc>
          <w:tcPr>
            <w:tcW w:type="dxa" w:w="3118"/>
          </w:tcPr>
          <w:p>
            <w:pPr>
              <w:jc w:val="left"/>
            </w:pPr>
            <w:r/>
            <w:r>
              <w:rPr>
                <w:rFonts w:ascii="Times New Roman" w:hAnsi="Times New Roman" w:eastAsia="Times New Roman"/>
                <w:b w:val="0"/>
                <w:i w:val="0"/>
                <w:sz w:val="22"/>
              </w:rPr>
              <w:t>4</w:t>
            </w:r>
          </w:p>
        </w:tc>
        <w:tc>
          <w:tcPr>
            <w:tcW w:type="dxa" w:w="3118"/>
          </w:tcPr>
          <w:p>
            <w:pPr>
              <w:jc w:val="left"/>
            </w:pPr>
            <w:r/>
            <w:r>
              <w:rPr>
                <w:rFonts w:ascii="Times New Roman" w:hAnsi="Times New Roman" w:eastAsia="Times New Roman"/>
                <w:b w:val="0"/>
                <w:i w:val="0"/>
                <w:sz w:val="22"/>
              </w:rPr>
              <w:t>Пользователь выбирает препараты и количества</w:t>
            </w:r>
          </w:p>
        </w:tc>
        <w:tc>
          <w:tcPr>
            <w:tcW w:type="dxa" w:w="3118"/>
          </w:tcPr>
          <w:p>
            <w:pPr>
              <w:jc w:val="left"/>
            </w:pPr>
            <w:r/>
            <w:r>
              <w:rPr>
                <w:rFonts w:ascii="Times New Roman" w:hAnsi="Times New Roman" w:eastAsia="Times New Roman"/>
                <w:b w:val="0"/>
                <w:i w:val="0"/>
                <w:sz w:val="22"/>
              </w:rPr>
              <w:t>E3 Пропуск пустых строк</w:t>
            </w:r>
          </w:p>
        </w:tc>
      </w:tr>
      <w:tr>
        <w:tc>
          <w:tcPr>
            <w:tcW w:type="dxa" w:w="3118"/>
          </w:tcPr>
          <w:p>
            <w:pPr>
              <w:jc w:val="left"/>
            </w:pPr>
            <w:r/>
            <w:r>
              <w:rPr>
                <w:rFonts w:ascii="Times New Roman" w:hAnsi="Times New Roman" w:eastAsia="Times New Roman"/>
                <w:b w:val="0"/>
                <w:i w:val="0"/>
                <w:sz w:val="22"/>
              </w:rPr>
              <w:t>5</w:t>
            </w:r>
          </w:p>
        </w:tc>
        <w:tc>
          <w:tcPr>
            <w:tcW w:type="dxa" w:w="3118"/>
          </w:tcPr>
          <w:p>
            <w:pPr>
              <w:jc w:val="left"/>
            </w:pPr>
            <w:r/>
            <w:r>
              <w:rPr>
                <w:rFonts w:ascii="Times New Roman" w:hAnsi="Times New Roman" w:eastAsia="Times New Roman"/>
                <w:b w:val="0"/>
                <w:i w:val="0"/>
                <w:sz w:val="22"/>
              </w:rPr>
              <w:t>Пользователь нажимает «Оформить»</w:t>
            </w:r>
          </w:p>
        </w:tc>
        <w:tc>
          <w:tcPr>
            <w:tcW w:type="dxa" w:w="3118"/>
          </w:tcPr>
          <w:p>
            <w:pPr>
              <w:jc w:val="left"/>
            </w:pPr>
            <w:r/>
            <w:r>
              <w:rPr>
                <w:rFonts w:ascii="Times New Roman" w:hAnsi="Times New Roman" w:eastAsia="Times New Roman"/>
                <w:b w:val="0"/>
                <w:i w:val="0"/>
                <w:sz w:val="22"/>
              </w:rPr>
              <w:t>E4 Клиентская проверка формы</w:t>
            </w:r>
          </w:p>
        </w:tc>
      </w:tr>
      <w:tr>
        <w:tc>
          <w:tcPr>
            <w:tcW w:type="dxa" w:w="3118"/>
          </w:tcPr>
          <w:p>
            <w:pPr>
              <w:jc w:val="left"/>
            </w:pPr>
            <w:r/>
            <w:r>
              <w:rPr>
                <w:rFonts w:ascii="Times New Roman" w:hAnsi="Times New Roman" w:eastAsia="Times New Roman"/>
                <w:b w:val="0"/>
                <w:i w:val="0"/>
                <w:sz w:val="22"/>
              </w:rPr>
              <w:t>6</w:t>
            </w:r>
          </w:p>
        </w:tc>
        <w:tc>
          <w:tcPr>
            <w:tcW w:type="dxa" w:w="3118"/>
          </w:tcPr>
          <w:p>
            <w:pPr>
              <w:jc w:val="left"/>
            </w:pPr>
            <w:r/>
            <w:r>
              <w:rPr>
                <w:rFonts w:ascii="Times New Roman" w:hAnsi="Times New Roman" w:eastAsia="Times New Roman"/>
                <w:b w:val="0"/>
                <w:i w:val="0"/>
                <w:sz w:val="22"/>
              </w:rPr>
              <w:t>Система проверяет остатки по каждой позиции</w:t>
            </w:r>
          </w:p>
        </w:tc>
        <w:tc>
          <w:tcPr>
            <w:tcW w:type="dxa" w:w="3118"/>
          </w:tcPr>
          <w:p>
            <w:pPr>
              <w:jc w:val="left"/>
            </w:pPr>
            <w:r/>
            <w:r>
              <w:rPr>
                <w:rFonts w:ascii="Times New Roman" w:hAnsi="Times New Roman" w:eastAsia="Times New Roman"/>
                <w:b w:val="0"/>
                <w:i w:val="0"/>
                <w:sz w:val="22"/>
              </w:rPr>
              <w:t>E5 Недостаточно товара</w:t>
            </w:r>
          </w:p>
        </w:tc>
      </w:tr>
      <w:tr>
        <w:tc>
          <w:tcPr>
            <w:tcW w:type="dxa" w:w="3118"/>
          </w:tcPr>
          <w:p>
            <w:pPr>
              <w:jc w:val="left"/>
            </w:pPr>
            <w:r/>
            <w:r>
              <w:rPr>
                <w:rFonts w:ascii="Times New Roman" w:hAnsi="Times New Roman" w:eastAsia="Times New Roman"/>
                <w:b w:val="0"/>
                <w:i w:val="0"/>
                <w:sz w:val="22"/>
              </w:rPr>
              <w:t>7</w:t>
            </w:r>
          </w:p>
        </w:tc>
        <w:tc>
          <w:tcPr>
            <w:tcW w:type="dxa" w:w="3118"/>
          </w:tcPr>
          <w:p>
            <w:pPr>
              <w:jc w:val="left"/>
            </w:pPr>
            <w:r/>
            <w:r>
              <w:rPr>
                <w:rFonts w:ascii="Times New Roman" w:hAnsi="Times New Roman" w:eastAsia="Times New Roman"/>
                <w:b w:val="0"/>
                <w:i w:val="0"/>
                <w:sz w:val="22"/>
              </w:rPr>
              <w:t>Система сохраняет продажу и списывает остатки</w:t>
            </w:r>
          </w:p>
        </w:tc>
        <w:tc>
          <w:tcPr>
            <w:tcW w:type="dxa" w:w="3118"/>
          </w:tcPr>
          <w:p>
            <w:pPr>
              <w:jc w:val="left"/>
            </w:pPr>
            <w:r/>
            <w:r>
              <w:rPr>
                <w:rFonts w:ascii="Times New Roman" w:hAnsi="Times New Roman" w:eastAsia="Times New Roman"/>
                <w:b w:val="0"/>
                <w:i w:val="0"/>
                <w:sz w:val="22"/>
              </w:rPr>
              <w:t>E6 Ошибка транзакции/БД</w:t>
            </w:r>
          </w:p>
        </w:tc>
      </w:tr>
      <w:tr>
        <w:tc>
          <w:tcPr>
            <w:tcW w:type="dxa" w:w="3118"/>
          </w:tcPr>
          <w:p>
            <w:pPr>
              <w:jc w:val="left"/>
            </w:pPr>
            <w:r/>
            <w:r>
              <w:rPr>
                <w:rFonts w:ascii="Times New Roman" w:hAnsi="Times New Roman" w:eastAsia="Times New Roman"/>
                <w:b w:val="0"/>
                <w:i w:val="0"/>
                <w:sz w:val="22"/>
              </w:rPr>
              <w:t>8</w:t>
            </w:r>
          </w:p>
        </w:tc>
        <w:tc>
          <w:tcPr>
            <w:tcW w:type="dxa" w:w="3118"/>
          </w:tcPr>
          <w:p>
            <w:pPr>
              <w:jc w:val="left"/>
            </w:pPr>
            <w:r/>
            <w:r>
              <w:rPr>
                <w:rFonts w:ascii="Times New Roman" w:hAnsi="Times New Roman" w:eastAsia="Times New Roman"/>
                <w:b w:val="0"/>
                <w:i w:val="0"/>
                <w:sz w:val="22"/>
              </w:rPr>
              <w:t>Система показывает список продаж и сообщение об успехе</w:t>
            </w:r>
          </w:p>
        </w:tc>
        <w:tc>
          <w:tcPr>
            <w:tcW w:type="dxa" w:w="3118"/>
          </w:tcPr>
          <w:p>
            <w:pPr>
              <w:jc w:val="left"/>
            </w:pPr>
            <w:r/>
            <w:r>
              <w:rPr>
                <w:rFonts w:ascii="Times New Roman" w:hAnsi="Times New Roman" w:eastAsia="Times New Roman"/>
                <w:b w:val="0"/>
                <w:i w:val="0"/>
                <w:sz w:val="22"/>
              </w:rPr>
              <w:t>—</w:t>
            </w:r>
          </w:p>
        </w:tc>
      </w:tr>
    </w:tbl>
    <w:p/>
    <w:p>
      <w:pPr>
        <w:spacing w:line="360" w:lineRule="auto" w:before="0" w:after="0"/>
        <w:ind w:firstLine="0"/>
        <w:jc w:val="both"/>
      </w:pPr>
      <w:r>
        <w:rPr>
          <w:rFonts w:ascii="Times New Roman" w:hAnsi="Times New Roman" w:eastAsia="Times New Roman"/>
          <w:b/>
          <w:i w:val="0"/>
          <w:sz w:val="28"/>
        </w:rPr>
        <w:t>Описание расширений UC-05:</w:t>
      </w:r>
    </w:p>
    <w:p>
      <w:pPr>
        <w:spacing w:line="360" w:lineRule="auto" w:before="0" w:after="0"/>
        <w:ind w:firstLine="0"/>
        <w:jc w:val="both"/>
      </w:pPr>
      <w:r>
        <w:rPr>
          <w:rFonts w:ascii="Times New Roman" w:hAnsi="Times New Roman" w:eastAsia="Times New Roman"/>
          <w:b w:val="0"/>
          <w:i w:val="0"/>
          <w:sz w:val="28"/>
        </w:rPr>
        <w:t>E1. По кнопке «+ Позиция» скрипт site.js добавляет новую строку в блок #saleLines и переиндексирует имена полей Lines[i].*</w:t>
      </w:r>
    </w:p>
    <w:p>
      <w:pPr>
        <w:spacing w:line="360" w:lineRule="auto" w:before="0" w:after="0"/>
        <w:ind w:firstLine="0"/>
        <w:jc w:val="both"/>
      </w:pPr>
      <w:r>
        <w:rPr>
          <w:rFonts w:ascii="Times New Roman" w:hAnsi="Times New Roman" w:eastAsia="Times New Roman"/>
          <w:b w:val="0"/>
          <w:i w:val="0"/>
          <w:sz w:val="28"/>
        </w:rPr>
        <w:t>E2. По кнопке «Убрать» строка удаляется; если строка последняя — выводится предупреждение.</w:t>
      </w:r>
    </w:p>
    <w:p>
      <w:pPr>
        <w:spacing w:line="360" w:lineRule="auto" w:before="0" w:after="0"/>
        <w:ind w:firstLine="0"/>
        <w:jc w:val="both"/>
      </w:pPr>
      <w:r>
        <w:rPr>
          <w:rFonts w:ascii="Times New Roman" w:hAnsi="Times New Roman" w:eastAsia="Times New Roman"/>
          <w:b w:val="0"/>
          <w:i w:val="0"/>
          <w:sz w:val="28"/>
        </w:rPr>
        <w:t>E3. Строки с MedicineId = 0 или Quantity ≤ 0 игнорируются сервером.</w:t>
      </w:r>
    </w:p>
    <w:p>
      <w:pPr>
        <w:spacing w:line="360" w:lineRule="auto" w:before="0" w:after="0"/>
        <w:ind w:firstLine="0"/>
        <w:jc w:val="both"/>
      </w:pPr>
      <w:r>
        <w:rPr>
          <w:rFonts w:ascii="Times New Roman" w:hAnsi="Times New Roman" w:eastAsia="Times New Roman"/>
          <w:b w:val="0"/>
          <w:i w:val="0"/>
          <w:sz w:val="28"/>
        </w:rPr>
        <w:t>E4. При пустом наборе позиций ModelState получает ошибку «Добавьте хотя бы одну позицию…».</w:t>
      </w:r>
    </w:p>
    <w:p>
      <w:pPr>
        <w:spacing w:line="360" w:lineRule="auto" w:before="0" w:after="0"/>
        <w:ind w:firstLine="0"/>
        <w:jc w:val="both"/>
      </w:pPr>
      <w:r>
        <w:rPr>
          <w:rFonts w:ascii="Times New Roman" w:hAnsi="Times New Roman" w:eastAsia="Times New Roman"/>
          <w:b w:val="0"/>
          <w:i w:val="0"/>
          <w:sz w:val="28"/>
        </w:rPr>
        <w:t>E5. InventoryService выбрасывает InvalidOperationException с указанием названия препарата и доступного остатка.</w:t>
      </w:r>
    </w:p>
    <w:p>
      <w:pPr>
        <w:spacing w:line="360" w:lineRule="auto" w:before="0" w:after="0"/>
        <w:ind w:firstLine="0"/>
        <w:jc w:val="both"/>
      </w:pPr>
      <w:r>
        <w:rPr>
          <w:rFonts w:ascii="Times New Roman" w:hAnsi="Times New Roman" w:eastAsia="Times New Roman"/>
          <w:b w:val="0"/>
          <w:i w:val="0"/>
          <w:sz w:val="28"/>
        </w:rPr>
        <w:t>E6. При сбое выполняется откат транзакции; пользователь остаётся на форме с сообщением.</w:t>
      </w:r>
    </w:p>
    <w:p>
      <w:pPr>
        <w:spacing w:line="360" w:lineRule="auto" w:before="0" w:after="0"/>
        <w:ind w:firstLine="709"/>
        <w:jc w:val="both"/>
      </w:pPr>
      <w:r>
        <w:rPr>
          <w:rFonts w:ascii="Times New Roman" w:hAnsi="Times New Roman" w:eastAsia="Times New Roman"/>
          <w:b w:val="0"/>
          <w:i w:val="0"/>
          <w:sz w:val="28"/>
        </w:rPr>
        <w:t>Аналогичным образом расширения выделены для UC-04: проверка обязательных полей (E1), отсутствие препарата/поставщика (E2), запрет удаления поступления при недостаточном текущем остатке (E3).</w:t>
      </w:r>
    </w:p>
    <w:p>
      <w:pPr>
        <w:pStyle w:val="Heading1"/>
        <w:ind w:firstLine="0"/>
        <w:jc w:val="center"/>
      </w:pPr>
      <w:r>
        <w:rPr>
          <w:rFonts w:ascii="Times New Roman" w:hAnsi="Times New Roman" w:eastAsia="Times New Roman"/>
          <w:b/>
          <w:i w:val="0"/>
          <w:sz w:val="28"/>
        </w:rPr>
        <w:t>4 СХЕМА БАЗЫ ДАННЫХ АС</w:t>
      </w:r>
    </w:p>
    <w:p>
      <w:pPr>
        <w:pStyle w:val="Heading2"/>
        <w:ind w:firstLine="0"/>
        <w:jc w:val="left"/>
      </w:pPr>
      <w:r>
        <w:rPr>
          <w:rFonts w:ascii="Times New Roman" w:hAnsi="Times New Roman" w:eastAsia="Times New Roman"/>
          <w:b/>
          <w:i w:val="0"/>
          <w:sz w:val="28"/>
        </w:rPr>
        <w:t>4.1 Общие сведения</w:t>
      </w:r>
    </w:p>
    <w:p>
      <w:pPr>
        <w:spacing w:line="360" w:lineRule="auto" w:before="0" w:after="0"/>
        <w:ind w:firstLine="709"/>
        <w:jc w:val="both"/>
      </w:pPr>
      <w:r>
        <w:rPr>
          <w:rFonts w:ascii="Times New Roman" w:hAnsi="Times New Roman" w:eastAsia="Times New Roman"/>
          <w:b w:val="0"/>
          <w:i w:val="0"/>
          <w:sz w:val="28"/>
        </w:rPr>
        <w:t>Для хранения данных АС используется реляционная СУБД PostgreSQL. Логическая модель построена вокруг номенклатуры препаратов и двух видов товародвижения: приход (Supply) и расход (Sale/SaleItem). Справочники Category и Supplier обеспечивают нормализацию и исключают дублирование текстовых значений в операционных таблицах.</w:t>
      </w:r>
    </w:p>
    <w:p>
      <w:pPr>
        <w:spacing w:line="360" w:lineRule="auto" w:before="0" w:after="0"/>
        <w:ind w:firstLine="709"/>
        <w:jc w:val="both"/>
      </w:pPr>
      <w:r>
        <w:rPr>
          <w:rFonts w:ascii="Times New Roman" w:hAnsi="Times New Roman" w:eastAsia="Times New Roman"/>
          <w:b w:val="0"/>
          <w:i w:val="0"/>
          <w:sz w:val="28"/>
        </w:rPr>
        <w:t>Физическая схема создаётся и сопровождается средствами Entity Framework Core (миграции). При старте приложения вызывается Database.Migrate(), что приводит схему БД к актуальной модели и применяет начальное наполнение (seed) демо-данными.</w:t>
      </w:r>
    </w:p>
    <w:p>
      <w:r>
        <w:drawing>
          <wp:inline xmlns:a="http://schemas.openxmlformats.org/drawingml/2006/main" xmlns:pic="http://schemas.openxmlformats.org/drawingml/2006/picture">
            <wp:extent cx="5760000" cy="3936000"/>
            <wp:docPr id="2" name="Picture 2"/>
            <wp:cNvGraphicFramePr>
              <a:graphicFrameLocks noChangeAspect="1"/>
            </wp:cNvGraphicFramePr>
            <a:graphic>
              <a:graphicData uri="http://schemas.openxmlformats.org/drawingml/2006/picture">
                <pic:pic>
                  <pic:nvPicPr>
                    <pic:cNvPr id="0" name="er.png"/>
                    <pic:cNvPicPr/>
                  </pic:nvPicPr>
                  <pic:blipFill>
                    <a:blip r:embed="rId12"/>
                    <a:stretch>
                      <a:fillRect/>
                    </a:stretch>
                  </pic:blipFill>
                  <pic:spPr>
                    <a:xfrm>
                      <a:off x="0" y="0"/>
                      <a:ext cx="5760000" cy="3936000"/>
                    </a:xfrm>
                    <a:prstGeom prst="rect"/>
                  </pic:spPr>
                </pic:pic>
              </a:graphicData>
            </a:graphic>
          </wp:inline>
        </w:drawing>
      </w:r>
    </w:p>
    <w:p>
      <w:pPr>
        <w:spacing w:before="120" w:after="240"/>
        <w:ind w:firstLine="0"/>
        <w:jc w:val="center"/>
      </w:pPr>
      <w:r>
        <w:rPr>
          <w:rFonts w:ascii="Times New Roman" w:hAnsi="Times New Roman" w:eastAsia="Times New Roman"/>
          <w:b w:val="0"/>
          <w:i w:val="0"/>
          <w:sz w:val="24"/>
        </w:rPr>
        <w:t>Рисунок 2 – Схема базы данных АС «Аптека»</w:t>
      </w:r>
    </w:p>
    <w:p>
      <w:pPr>
        <w:pStyle w:val="Heading2"/>
        <w:ind w:firstLine="0"/>
        <w:jc w:val="left"/>
      </w:pPr>
      <w:r>
        <w:rPr>
          <w:rFonts w:ascii="Times New Roman" w:hAnsi="Times New Roman" w:eastAsia="Times New Roman"/>
          <w:b/>
          <w:i w:val="0"/>
          <w:sz w:val="28"/>
        </w:rPr>
        <w:t>4.2 Описание таблиц и связей</w:t>
      </w:r>
    </w:p>
    <w:p>
      <w:pPr>
        <w:spacing w:line="360" w:lineRule="auto" w:before="0" w:after="0"/>
        <w:ind w:firstLine="0"/>
        <w:jc w:val="center"/>
      </w:pPr>
      <w:r>
        <w:rPr>
          <w:rFonts w:ascii="Times New Roman" w:hAnsi="Times New Roman" w:eastAsia="Times New Roman"/>
          <w:b w:val="0"/>
          <w:i w:val="0"/>
          <w:sz w:val="24"/>
        </w:rPr>
        <w:t>Таблица 7 – Описание таблиц БД</w:t>
      </w:r>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pPr>
              <w:jc w:val="center"/>
            </w:pPr>
            <w:r/>
            <w:r>
              <w:rPr>
                <w:rFonts w:ascii="Times New Roman" w:hAnsi="Times New Roman" w:eastAsia="Times New Roman"/>
                <w:b/>
                <w:i w:val="0"/>
                <w:sz w:val="24"/>
              </w:rPr>
              <w:t>Таблица</w:t>
            </w:r>
          </w:p>
        </w:tc>
        <w:tc>
          <w:tcPr>
            <w:tcW w:type="dxa" w:w="2339"/>
          </w:tcPr>
          <w:p>
            <w:pPr>
              <w:jc w:val="center"/>
            </w:pPr>
            <w:r/>
            <w:r>
              <w:rPr>
                <w:rFonts w:ascii="Times New Roman" w:hAnsi="Times New Roman" w:eastAsia="Times New Roman"/>
                <w:b/>
                <w:i w:val="0"/>
                <w:sz w:val="24"/>
              </w:rPr>
              <w:t>Назначение</w:t>
            </w:r>
          </w:p>
        </w:tc>
        <w:tc>
          <w:tcPr>
            <w:tcW w:type="dxa" w:w="2339"/>
          </w:tcPr>
          <w:p>
            <w:pPr>
              <w:jc w:val="center"/>
            </w:pPr>
            <w:r/>
            <w:r>
              <w:rPr>
                <w:rFonts w:ascii="Times New Roman" w:hAnsi="Times New Roman" w:eastAsia="Times New Roman"/>
                <w:b/>
                <w:i w:val="0"/>
                <w:sz w:val="24"/>
              </w:rPr>
              <w:t>Основные поля</w:t>
            </w:r>
          </w:p>
        </w:tc>
        <w:tc>
          <w:tcPr>
            <w:tcW w:type="dxa" w:w="2339"/>
          </w:tcPr>
          <w:p>
            <w:pPr>
              <w:jc w:val="center"/>
            </w:pPr>
            <w:r/>
            <w:r>
              <w:rPr>
                <w:rFonts w:ascii="Times New Roman" w:hAnsi="Times New Roman" w:eastAsia="Times New Roman"/>
                <w:b/>
                <w:i w:val="0"/>
                <w:sz w:val="24"/>
              </w:rPr>
              <w:t>Связи</w:t>
            </w:r>
          </w:p>
        </w:tc>
      </w:tr>
      <w:tr>
        <w:tc>
          <w:tcPr>
            <w:tcW w:type="dxa" w:w="2339"/>
          </w:tcPr>
          <w:p>
            <w:pPr>
              <w:jc w:val="left"/>
            </w:pPr>
            <w:r/>
            <w:r>
              <w:rPr>
                <w:rFonts w:ascii="Times New Roman" w:hAnsi="Times New Roman" w:eastAsia="Times New Roman"/>
                <w:b w:val="0"/>
                <w:i w:val="0"/>
                <w:sz w:val="22"/>
              </w:rPr>
              <w:t>Categories</w:t>
            </w:r>
          </w:p>
        </w:tc>
        <w:tc>
          <w:tcPr>
            <w:tcW w:type="dxa" w:w="2339"/>
          </w:tcPr>
          <w:p>
            <w:pPr>
              <w:jc w:val="left"/>
            </w:pPr>
            <w:r/>
            <w:r>
              <w:rPr>
                <w:rFonts w:ascii="Times New Roman" w:hAnsi="Times New Roman" w:eastAsia="Times New Roman"/>
                <w:b w:val="0"/>
                <w:i w:val="0"/>
                <w:sz w:val="22"/>
              </w:rPr>
              <w:t>Справочник категорий</w:t>
            </w:r>
          </w:p>
        </w:tc>
        <w:tc>
          <w:tcPr>
            <w:tcW w:type="dxa" w:w="2339"/>
          </w:tcPr>
          <w:p>
            <w:pPr>
              <w:jc w:val="left"/>
            </w:pPr>
            <w:r/>
            <w:r>
              <w:rPr>
                <w:rFonts w:ascii="Times New Roman" w:hAnsi="Times New Roman" w:eastAsia="Times New Roman"/>
                <w:b w:val="0"/>
                <w:i w:val="0"/>
                <w:sz w:val="22"/>
              </w:rPr>
              <w:t>Id, Name</w:t>
            </w:r>
          </w:p>
        </w:tc>
        <w:tc>
          <w:tcPr>
            <w:tcW w:type="dxa" w:w="2339"/>
          </w:tcPr>
          <w:p>
            <w:pPr>
              <w:jc w:val="left"/>
            </w:pPr>
            <w:r/>
            <w:r>
              <w:rPr>
                <w:rFonts w:ascii="Times New Roman" w:hAnsi="Times New Roman" w:eastAsia="Times New Roman"/>
                <w:b w:val="0"/>
                <w:i w:val="0"/>
                <w:sz w:val="22"/>
              </w:rPr>
              <w:t>1:N → Medicines</w:t>
            </w:r>
          </w:p>
        </w:tc>
      </w:tr>
      <w:tr>
        <w:tc>
          <w:tcPr>
            <w:tcW w:type="dxa" w:w="2339"/>
          </w:tcPr>
          <w:p>
            <w:pPr>
              <w:jc w:val="left"/>
            </w:pPr>
            <w:r/>
            <w:r>
              <w:rPr>
                <w:rFonts w:ascii="Times New Roman" w:hAnsi="Times New Roman" w:eastAsia="Times New Roman"/>
                <w:b w:val="0"/>
                <w:i w:val="0"/>
                <w:sz w:val="22"/>
              </w:rPr>
              <w:t>Medicines</w:t>
            </w:r>
          </w:p>
        </w:tc>
        <w:tc>
          <w:tcPr>
            <w:tcW w:type="dxa" w:w="2339"/>
          </w:tcPr>
          <w:p>
            <w:pPr>
              <w:jc w:val="left"/>
            </w:pPr>
            <w:r/>
            <w:r>
              <w:rPr>
                <w:rFonts w:ascii="Times New Roman" w:hAnsi="Times New Roman" w:eastAsia="Times New Roman"/>
                <w:b w:val="0"/>
                <w:i w:val="0"/>
                <w:sz w:val="22"/>
              </w:rPr>
              <w:t>Номенклатура и остатки</w:t>
            </w:r>
          </w:p>
        </w:tc>
        <w:tc>
          <w:tcPr>
            <w:tcW w:type="dxa" w:w="2339"/>
          </w:tcPr>
          <w:p>
            <w:pPr>
              <w:jc w:val="left"/>
            </w:pPr>
            <w:r/>
            <w:r>
              <w:rPr>
                <w:rFonts w:ascii="Times New Roman" w:hAnsi="Times New Roman" w:eastAsia="Times New Roman"/>
                <w:b w:val="0"/>
                <w:i w:val="0"/>
                <w:sz w:val="22"/>
              </w:rPr>
              <w:t>Id, Name, Manufacturer, Price, StockQuantity, RequiresPrescription, CategoryId</w:t>
            </w:r>
          </w:p>
        </w:tc>
        <w:tc>
          <w:tcPr>
            <w:tcW w:type="dxa" w:w="2339"/>
          </w:tcPr>
          <w:p>
            <w:pPr>
              <w:jc w:val="left"/>
            </w:pPr>
            <w:r/>
            <w:r>
              <w:rPr>
                <w:rFonts w:ascii="Times New Roman" w:hAnsi="Times New Roman" w:eastAsia="Times New Roman"/>
                <w:b w:val="0"/>
                <w:i w:val="0"/>
                <w:sz w:val="22"/>
              </w:rPr>
              <w:t>N:1 → Categories; 1:N → Supplies, SaleItems</w:t>
            </w:r>
          </w:p>
        </w:tc>
      </w:tr>
      <w:tr>
        <w:tc>
          <w:tcPr>
            <w:tcW w:type="dxa" w:w="2339"/>
          </w:tcPr>
          <w:p>
            <w:pPr>
              <w:jc w:val="left"/>
            </w:pPr>
            <w:r/>
            <w:r>
              <w:rPr>
                <w:rFonts w:ascii="Times New Roman" w:hAnsi="Times New Roman" w:eastAsia="Times New Roman"/>
                <w:b w:val="0"/>
                <w:i w:val="0"/>
                <w:sz w:val="22"/>
              </w:rPr>
              <w:t>Suppliers</w:t>
            </w:r>
          </w:p>
        </w:tc>
        <w:tc>
          <w:tcPr>
            <w:tcW w:type="dxa" w:w="2339"/>
          </w:tcPr>
          <w:p>
            <w:pPr>
              <w:jc w:val="left"/>
            </w:pPr>
            <w:r/>
            <w:r>
              <w:rPr>
                <w:rFonts w:ascii="Times New Roman" w:hAnsi="Times New Roman" w:eastAsia="Times New Roman"/>
                <w:b w:val="0"/>
                <w:i w:val="0"/>
                <w:sz w:val="22"/>
              </w:rPr>
              <w:t>Поставщики</w:t>
            </w:r>
          </w:p>
        </w:tc>
        <w:tc>
          <w:tcPr>
            <w:tcW w:type="dxa" w:w="2339"/>
          </w:tcPr>
          <w:p>
            <w:pPr>
              <w:jc w:val="left"/>
            </w:pPr>
            <w:r/>
            <w:r>
              <w:rPr>
                <w:rFonts w:ascii="Times New Roman" w:hAnsi="Times New Roman" w:eastAsia="Times New Roman"/>
                <w:b w:val="0"/>
                <w:i w:val="0"/>
                <w:sz w:val="22"/>
              </w:rPr>
              <w:t>Id, Name, Phone, Address</w:t>
            </w:r>
          </w:p>
        </w:tc>
        <w:tc>
          <w:tcPr>
            <w:tcW w:type="dxa" w:w="2339"/>
          </w:tcPr>
          <w:p>
            <w:pPr>
              <w:jc w:val="left"/>
            </w:pPr>
            <w:r/>
            <w:r>
              <w:rPr>
                <w:rFonts w:ascii="Times New Roman" w:hAnsi="Times New Roman" w:eastAsia="Times New Roman"/>
                <w:b w:val="0"/>
                <w:i w:val="0"/>
                <w:sz w:val="22"/>
              </w:rPr>
              <w:t>1:N → Supplies</w:t>
            </w:r>
          </w:p>
        </w:tc>
      </w:tr>
      <w:tr>
        <w:tc>
          <w:tcPr>
            <w:tcW w:type="dxa" w:w="2339"/>
          </w:tcPr>
          <w:p>
            <w:pPr>
              <w:jc w:val="left"/>
            </w:pPr>
            <w:r/>
            <w:r>
              <w:rPr>
                <w:rFonts w:ascii="Times New Roman" w:hAnsi="Times New Roman" w:eastAsia="Times New Roman"/>
                <w:b w:val="0"/>
                <w:i w:val="0"/>
                <w:sz w:val="22"/>
              </w:rPr>
              <w:t>Supplies</w:t>
            </w:r>
          </w:p>
        </w:tc>
        <w:tc>
          <w:tcPr>
            <w:tcW w:type="dxa" w:w="2339"/>
          </w:tcPr>
          <w:p>
            <w:pPr>
              <w:jc w:val="left"/>
            </w:pPr>
            <w:r/>
            <w:r>
              <w:rPr>
                <w:rFonts w:ascii="Times New Roman" w:hAnsi="Times New Roman" w:eastAsia="Times New Roman"/>
                <w:b w:val="0"/>
                <w:i w:val="0"/>
                <w:sz w:val="22"/>
              </w:rPr>
              <w:t>Документы поступления</w:t>
            </w:r>
          </w:p>
        </w:tc>
        <w:tc>
          <w:tcPr>
            <w:tcW w:type="dxa" w:w="2339"/>
          </w:tcPr>
          <w:p>
            <w:pPr>
              <w:jc w:val="left"/>
            </w:pPr>
            <w:r/>
            <w:r>
              <w:rPr>
                <w:rFonts w:ascii="Times New Roman" w:hAnsi="Times New Roman" w:eastAsia="Times New Roman"/>
                <w:b w:val="0"/>
                <w:i w:val="0"/>
                <w:sz w:val="22"/>
              </w:rPr>
              <w:t>Id, MedicineId, SupplierId, Quantity, SupplyDate</w:t>
            </w:r>
          </w:p>
        </w:tc>
        <w:tc>
          <w:tcPr>
            <w:tcW w:type="dxa" w:w="2339"/>
          </w:tcPr>
          <w:p>
            <w:pPr>
              <w:jc w:val="left"/>
            </w:pPr>
            <w:r/>
            <w:r>
              <w:rPr>
                <w:rFonts w:ascii="Times New Roman" w:hAnsi="Times New Roman" w:eastAsia="Times New Roman"/>
                <w:b w:val="0"/>
                <w:i w:val="0"/>
                <w:sz w:val="22"/>
              </w:rPr>
              <w:t>N:1 → Medicines, Suppliers</w:t>
            </w:r>
          </w:p>
        </w:tc>
      </w:tr>
      <w:tr>
        <w:tc>
          <w:tcPr>
            <w:tcW w:type="dxa" w:w="2339"/>
          </w:tcPr>
          <w:p>
            <w:pPr>
              <w:jc w:val="left"/>
            </w:pPr>
            <w:r/>
            <w:r>
              <w:rPr>
                <w:rFonts w:ascii="Times New Roman" w:hAnsi="Times New Roman" w:eastAsia="Times New Roman"/>
                <w:b w:val="0"/>
                <w:i w:val="0"/>
                <w:sz w:val="22"/>
              </w:rPr>
              <w:t>Sales</w:t>
            </w:r>
          </w:p>
        </w:tc>
        <w:tc>
          <w:tcPr>
            <w:tcW w:type="dxa" w:w="2339"/>
          </w:tcPr>
          <w:p>
            <w:pPr>
              <w:jc w:val="left"/>
            </w:pPr>
            <w:r/>
            <w:r>
              <w:rPr>
                <w:rFonts w:ascii="Times New Roman" w:hAnsi="Times New Roman" w:eastAsia="Times New Roman"/>
                <w:b w:val="0"/>
                <w:i w:val="0"/>
                <w:sz w:val="22"/>
              </w:rPr>
              <w:t>Заголовки продаж</w:t>
            </w:r>
          </w:p>
        </w:tc>
        <w:tc>
          <w:tcPr>
            <w:tcW w:type="dxa" w:w="2339"/>
          </w:tcPr>
          <w:p>
            <w:pPr>
              <w:jc w:val="left"/>
            </w:pPr>
            <w:r/>
            <w:r>
              <w:rPr>
                <w:rFonts w:ascii="Times New Roman" w:hAnsi="Times New Roman" w:eastAsia="Times New Roman"/>
                <w:b w:val="0"/>
                <w:i w:val="0"/>
                <w:sz w:val="22"/>
              </w:rPr>
              <w:t>Id, SaleDate, TotalAmount</w:t>
            </w:r>
          </w:p>
        </w:tc>
        <w:tc>
          <w:tcPr>
            <w:tcW w:type="dxa" w:w="2339"/>
          </w:tcPr>
          <w:p>
            <w:pPr>
              <w:jc w:val="left"/>
            </w:pPr>
            <w:r/>
            <w:r>
              <w:rPr>
                <w:rFonts w:ascii="Times New Roman" w:hAnsi="Times New Roman" w:eastAsia="Times New Roman"/>
                <w:b w:val="0"/>
                <w:i w:val="0"/>
                <w:sz w:val="22"/>
              </w:rPr>
              <w:t>1:N → SaleItems</w:t>
            </w:r>
          </w:p>
        </w:tc>
      </w:tr>
      <w:tr>
        <w:tc>
          <w:tcPr>
            <w:tcW w:type="dxa" w:w="2339"/>
          </w:tcPr>
          <w:p>
            <w:pPr>
              <w:jc w:val="left"/>
            </w:pPr>
            <w:r/>
            <w:r>
              <w:rPr>
                <w:rFonts w:ascii="Times New Roman" w:hAnsi="Times New Roman" w:eastAsia="Times New Roman"/>
                <w:b w:val="0"/>
                <w:i w:val="0"/>
                <w:sz w:val="22"/>
              </w:rPr>
              <w:t>SaleItems</w:t>
            </w:r>
          </w:p>
        </w:tc>
        <w:tc>
          <w:tcPr>
            <w:tcW w:type="dxa" w:w="2339"/>
          </w:tcPr>
          <w:p>
            <w:pPr>
              <w:jc w:val="left"/>
            </w:pPr>
            <w:r/>
            <w:r>
              <w:rPr>
                <w:rFonts w:ascii="Times New Roman" w:hAnsi="Times New Roman" w:eastAsia="Times New Roman"/>
                <w:b w:val="0"/>
                <w:i w:val="0"/>
                <w:sz w:val="22"/>
              </w:rPr>
              <w:t>Позиции продаж</w:t>
            </w:r>
          </w:p>
        </w:tc>
        <w:tc>
          <w:tcPr>
            <w:tcW w:type="dxa" w:w="2339"/>
          </w:tcPr>
          <w:p>
            <w:pPr>
              <w:jc w:val="left"/>
            </w:pPr>
            <w:r/>
            <w:r>
              <w:rPr>
                <w:rFonts w:ascii="Times New Roman" w:hAnsi="Times New Roman" w:eastAsia="Times New Roman"/>
                <w:b w:val="0"/>
                <w:i w:val="0"/>
                <w:sz w:val="22"/>
              </w:rPr>
              <w:t>Id, SaleId, MedicineId, Quantity, UnitPrice</w:t>
            </w:r>
          </w:p>
        </w:tc>
        <w:tc>
          <w:tcPr>
            <w:tcW w:type="dxa" w:w="2339"/>
          </w:tcPr>
          <w:p>
            <w:pPr>
              <w:jc w:val="left"/>
            </w:pPr>
            <w:r/>
            <w:r>
              <w:rPr>
                <w:rFonts w:ascii="Times New Roman" w:hAnsi="Times New Roman" w:eastAsia="Times New Roman"/>
                <w:b w:val="0"/>
                <w:i w:val="0"/>
                <w:sz w:val="22"/>
              </w:rPr>
              <w:t>N:1 → Sales, Medicines</w:t>
            </w:r>
          </w:p>
        </w:tc>
      </w:tr>
    </w:tbl>
    <w:p/>
    <w:p>
      <w:pPr>
        <w:spacing w:line="360" w:lineRule="auto" w:before="0" w:after="0"/>
        <w:ind w:firstLine="709"/>
        <w:jc w:val="both"/>
      </w:pPr>
      <w:r>
        <w:rPr>
          <w:rFonts w:ascii="Times New Roman" w:hAnsi="Times New Roman" w:eastAsia="Times New Roman"/>
          <w:b w:val="0"/>
          <w:i w:val="0"/>
          <w:sz w:val="28"/>
        </w:rPr>
        <w:t>Поле StockQuantity в таблице Medicines является денормализованным остатком «на текущий момент». Оно изменяется сервисом InventoryService при проведении/отмене поступлений и продаж. Такой подход упрощает витринные запросы (список препаратов, контроль низкого остатка) и соответствует требованиям учебного прототипа.</w:t>
      </w:r>
    </w:p>
    <w:p>
      <w:pPr>
        <w:pStyle w:val="Heading2"/>
        <w:ind w:firstLine="0"/>
        <w:jc w:val="left"/>
      </w:pPr>
      <w:r>
        <w:rPr>
          <w:rFonts w:ascii="Times New Roman" w:hAnsi="Times New Roman" w:eastAsia="Times New Roman"/>
          <w:b/>
          <w:i w:val="0"/>
          <w:sz w:val="28"/>
        </w:rPr>
        <w:t>4.3 Ограничения целостности</w:t>
      </w:r>
    </w:p>
    <w:p>
      <w:pPr>
        <w:spacing w:line="360" w:lineRule="auto" w:before="0" w:after="0"/>
        <w:ind w:firstLine="0"/>
        <w:jc w:val="both"/>
      </w:pPr>
      <w:r>
        <w:rPr>
          <w:rFonts w:ascii="Times New Roman" w:hAnsi="Times New Roman" w:eastAsia="Times New Roman"/>
          <w:b w:val="0"/>
          <w:i w:val="0"/>
          <w:sz w:val="28"/>
        </w:rPr>
        <w:t>— первичные ключи Id во всех таблицах;</w:t>
      </w:r>
    </w:p>
    <w:p>
      <w:pPr>
        <w:spacing w:line="360" w:lineRule="auto" w:before="0" w:after="0"/>
        <w:ind w:firstLine="0"/>
        <w:jc w:val="both"/>
      </w:pPr>
      <w:r>
        <w:rPr>
          <w:rFonts w:ascii="Times New Roman" w:hAnsi="Times New Roman" w:eastAsia="Times New Roman"/>
          <w:b w:val="0"/>
          <w:i w:val="0"/>
          <w:sz w:val="28"/>
        </w:rPr>
        <w:t>— уникальность Name для Categories и Suppliers;</w:t>
      </w:r>
    </w:p>
    <w:p>
      <w:pPr>
        <w:spacing w:line="360" w:lineRule="auto" w:before="0" w:after="0"/>
        <w:ind w:firstLine="0"/>
        <w:jc w:val="both"/>
      </w:pPr>
      <w:r>
        <w:rPr>
          <w:rFonts w:ascii="Times New Roman" w:hAnsi="Times New Roman" w:eastAsia="Times New Roman"/>
          <w:b w:val="0"/>
          <w:i w:val="0"/>
          <w:sz w:val="28"/>
        </w:rPr>
        <w:t>— внешние ключи с политикой Restrict для предотвращения «висячих» ссылок при удалении справочников;</w:t>
      </w:r>
    </w:p>
    <w:p>
      <w:pPr>
        <w:spacing w:line="360" w:lineRule="auto" w:before="0" w:after="0"/>
        <w:ind w:firstLine="0"/>
        <w:jc w:val="both"/>
      </w:pPr>
      <w:r>
        <w:rPr>
          <w:rFonts w:ascii="Times New Roman" w:hAnsi="Times New Roman" w:eastAsia="Times New Roman"/>
          <w:b w:val="0"/>
          <w:i w:val="0"/>
          <w:sz w:val="28"/>
        </w:rPr>
        <w:t>— каскадное удаление SaleItems при удалении Sale;</w:t>
      </w:r>
    </w:p>
    <w:p>
      <w:pPr>
        <w:spacing w:line="360" w:lineRule="auto" w:before="0" w:after="0"/>
        <w:ind w:firstLine="0"/>
        <w:jc w:val="both"/>
      </w:pPr>
      <w:r>
        <w:rPr>
          <w:rFonts w:ascii="Times New Roman" w:hAnsi="Times New Roman" w:eastAsia="Times New Roman"/>
          <w:b w:val="0"/>
          <w:i w:val="0"/>
          <w:sz w:val="28"/>
        </w:rPr>
        <w:t>— проверка диапазонов на уровне модели (цена &gt; 0, количество ≥ 1 и т.д.).</w:t>
      </w:r>
    </w:p>
    <w:p>
      <w:pPr>
        <w:pStyle w:val="Heading1"/>
        <w:ind w:firstLine="0"/>
        <w:jc w:val="center"/>
      </w:pPr>
      <w:r>
        <w:rPr>
          <w:rFonts w:ascii="Times New Roman" w:hAnsi="Times New Roman" w:eastAsia="Times New Roman"/>
          <w:b/>
          <w:i w:val="0"/>
          <w:sz w:val="28"/>
        </w:rPr>
        <w:t>5 СХЕМА МОДУЛЕЙ АС</w:t>
      </w:r>
    </w:p>
    <w:p>
      <w:pPr>
        <w:pStyle w:val="Heading2"/>
        <w:ind w:firstLine="0"/>
        <w:jc w:val="left"/>
      </w:pPr>
      <w:r>
        <w:rPr>
          <w:rFonts w:ascii="Times New Roman" w:hAnsi="Times New Roman" w:eastAsia="Times New Roman"/>
          <w:b/>
          <w:i w:val="0"/>
          <w:sz w:val="28"/>
        </w:rPr>
        <w:t>5.1 Архитектурный стиль</w:t>
      </w:r>
    </w:p>
    <w:p>
      <w:pPr>
        <w:spacing w:line="360" w:lineRule="auto" w:before="0" w:after="0"/>
        <w:ind w:firstLine="709"/>
        <w:jc w:val="both"/>
      </w:pPr>
      <w:r>
        <w:rPr>
          <w:rFonts w:ascii="Times New Roman" w:hAnsi="Times New Roman" w:eastAsia="Times New Roman"/>
          <w:b w:val="0"/>
          <w:i w:val="0"/>
          <w:sz w:val="28"/>
        </w:rPr>
        <w:t>Система реализована как монолитное веб-приложение по шаблону Model–View–Controller. HTTP-запрос поступает в контроллер, который обращается к модели данных и/или доменному сервису, после чего возвращает представление (View). Клиентская часть усиливает UX за счёт JavaScript: подтверждение удаления, динамические строки продажи, базовая проверка заполненности форм, автоскрытие уведомлений.</w:t>
      </w:r>
    </w:p>
    <w:p>
      <w:r>
        <w:drawing>
          <wp:inline xmlns:a="http://schemas.openxmlformats.org/drawingml/2006/main" xmlns:pic="http://schemas.openxmlformats.org/drawingml/2006/picture">
            <wp:extent cx="5760000" cy="3665455"/>
            <wp:docPr id="3" name="Picture 3"/>
            <wp:cNvGraphicFramePr>
              <a:graphicFrameLocks noChangeAspect="1"/>
            </wp:cNvGraphicFramePr>
            <a:graphic>
              <a:graphicData uri="http://schemas.openxmlformats.org/drawingml/2006/picture">
                <pic:pic>
                  <pic:nvPicPr>
                    <pic:cNvPr id="0" name="modules.png"/>
                    <pic:cNvPicPr/>
                  </pic:nvPicPr>
                  <pic:blipFill>
                    <a:blip r:embed="rId13"/>
                    <a:stretch>
                      <a:fillRect/>
                    </a:stretch>
                  </pic:blipFill>
                  <pic:spPr>
                    <a:xfrm>
                      <a:off x="0" y="0"/>
                      <a:ext cx="5760000" cy="3665455"/>
                    </a:xfrm>
                    <a:prstGeom prst="rect"/>
                  </pic:spPr>
                </pic:pic>
              </a:graphicData>
            </a:graphic>
          </wp:inline>
        </w:drawing>
      </w:r>
    </w:p>
    <w:p>
      <w:pPr>
        <w:spacing w:before="120" w:after="240"/>
        <w:ind w:firstLine="0"/>
        <w:jc w:val="center"/>
      </w:pPr>
      <w:r>
        <w:rPr>
          <w:rFonts w:ascii="Times New Roman" w:hAnsi="Times New Roman" w:eastAsia="Times New Roman"/>
          <w:b w:val="0"/>
          <w:i w:val="0"/>
          <w:sz w:val="24"/>
        </w:rPr>
        <w:t>Рисунок 3 – Схема модулей АС «Аптека»</w:t>
      </w:r>
    </w:p>
    <w:p>
      <w:pPr>
        <w:pStyle w:val="Heading2"/>
        <w:ind w:firstLine="0"/>
        <w:jc w:val="left"/>
      </w:pPr>
      <w:r>
        <w:rPr>
          <w:rFonts w:ascii="Times New Roman" w:hAnsi="Times New Roman" w:eastAsia="Times New Roman"/>
          <w:b/>
          <w:i w:val="0"/>
          <w:sz w:val="28"/>
        </w:rPr>
        <w:t>5.2 Назначение модулей</w:t>
      </w:r>
    </w:p>
    <w:p>
      <w:pPr>
        <w:spacing w:line="360" w:lineRule="auto" w:before="0" w:after="0"/>
        <w:ind w:firstLine="0"/>
        <w:jc w:val="center"/>
      </w:pPr>
      <w:r>
        <w:rPr>
          <w:rFonts w:ascii="Times New Roman" w:hAnsi="Times New Roman" w:eastAsia="Times New Roman"/>
          <w:b w:val="0"/>
          <w:i w:val="0"/>
          <w:sz w:val="24"/>
        </w:rPr>
        <w:t>Таблица 8 – Модули АС «Аптека»</w:t>
      </w:r>
    </w:p>
    <w:tbl>
      <w:tblPr>
        <w:tblStyle w:val="TableGrid"/>
        <w:tblW w:type="auto" w:w="0"/>
        <w:tblLook w:firstColumn="1" w:firstRow="1" w:lastColumn="0" w:lastRow="0" w:noHBand="0" w:noVBand="1" w:val="04A0"/>
      </w:tblPr>
      <w:tblGrid>
        <w:gridCol w:w="3118"/>
        <w:gridCol w:w="3118"/>
        <w:gridCol w:w="3118"/>
      </w:tblGrid>
      <w:tr>
        <w:tc>
          <w:tcPr>
            <w:tcW w:type="dxa" w:w="3118"/>
          </w:tcPr>
          <w:p>
            <w:pPr>
              <w:jc w:val="center"/>
            </w:pPr>
            <w:r/>
            <w:r>
              <w:rPr>
                <w:rFonts w:ascii="Times New Roman" w:hAnsi="Times New Roman" w:eastAsia="Times New Roman"/>
                <w:b/>
                <w:i w:val="0"/>
                <w:sz w:val="24"/>
              </w:rPr>
              <w:t>Модуль</w:t>
            </w:r>
          </w:p>
        </w:tc>
        <w:tc>
          <w:tcPr>
            <w:tcW w:type="dxa" w:w="3118"/>
          </w:tcPr>
          <w:p>
            <w:pPr>
              <w:jc w:val="center"/>
            </w:pPr>
            <w:r/>
            <w:r>
              <w:rPr>
                <w:rFonts w:ascii="Times New Roman" w:hAnsi="Times New Roman" w:eastAsia="Times New Roman"/>
                <w:b/>
                <w:i w:val="0"/>
                <w:sz w:val="24"/>
              </w:rPr>
              <w:t>Компоненты</w:t>
            </w:r>
          </w:p>
        </w:tc>
        <w:tc>
          <w:tcPr>
            <w:tcW w:type="dxa" w:w="3118"/>
          </w:tcPr>
          <w:p>
            <w:pPr>
              <w:jc w:val="center"/>
            </w:pPr>
            <w:r/>
            <w:r>
              <w:rPr>
                <w:rFonts w:ascii="Times New Roman" w:hAnsi="Times New Roman" w:eastAsia="Times New Roman"/>
                <w:b/>
                <w:i w:val="0"/>
                <w:sz w:val="24"/>
              </w:rPr>
              <w:t>Ответственность</w:t>
            </w:r>
          </w:p>
        </w:tc>
      </w:tr>
      <w:tr>
        <w:tc>
          <w:tcPr>
            <w:tcW w:type="dxa" w:w="3118"/>
          </w:tcPr>
          <w:p>
            <w:pPr>
              <w:jc w:val="left"/>
            </w:pPr>
            <w:r/>
            <w:r>
              <w:rPr>
                <w:rFonts w:ascii="Times New Roman" w:hAnsi="Times New Roman" w:eastAsia="Times New Roman"/>
                <w:b w:val="0"/>
                <w:i w:val="0"/>
                <w:sz w:val="22"/>
              </w:rPr>
              <w:t>Presentation</w:t>
            </w:r>
          </w:p>
        </w:tc>
        <w:tc>
          <w:tcPr>
            <w:tcW w:type="dxa" w:w="3118"/>
          </w:tcPr>
          <w:p>
            <w:pPr>
              <w:jc w:val="left"/>
            </w:pPr>
            <w:r/>
            <w:r>
              <w:rPr>
                <w:rFonts w:ascii="Times New Roman" w:hAnsi="Times New Roman" w:eastAsia="Times New Roman"/>
                <w:b w:val="0"/>
                <w:i w:val="0"/>
                <w:sz w:val="22"/>
              </w:rPr>
              <w:t>Views/**/*.cshtml, wwwroot/js/site.js, wwwroot/css/site.css</w:t>
            </w:r>
          </w:p>
        </w:tc>
        <w:tc>
          <w:tcPr>
            <w:tcW w:type="dxa" w:w="3118"/>
          </w:tcPr>
          <w:p>
            <w:pPr>
              <w:jc w:val="left"/>
            </w:pPr>
            <w:r/>
            <w:r>
              <w:rPr>
                <w:rFonts w:ascii="Times New Roman" w:hAnsi="Times New Roman" w:eastAsia="Times New Roman"/>
                <w:b w:val="0"/>
                <w:i w:val="0"/>
                <w:sz w:val="22"/>
              </w:rPr>
              <w:t>Отрисовка UI через HTML Helpers, клиентские сценарии, стили</w:t>
            </w:r>
          </w:p>
        </w:tc>
      </w:tr>
      <w:tr>
        <w:tc>
          <w:tcPr>
            <w:tcW w:type="dxa" w:w="3118"/>
          </w:tcPr>
          <w:p>
            <w:pPr>
              <w:jc w:val="left"/>
            </w:pPr>
            <w:r/>
            <w:r>
              <w:rPr>
                <w:rFonts w:ascii="Times New Roman" w:hAnsi="Times New Roman" w:eastAsia="Times New Roman"/>
                <w:b w:val="0"/>
                <w:i w:val="0"/>
                <w:sz w:val="22"/>
              </w:rPr>
              <w:t>Application / Controllers</w:t>
            </w:r>
          </w:p>
        </w:tc>
        <w:tc>
          <w:tcPr>
            <w:tcW w:type="dxa" w:w="3118"/>
          </w:tcPr>
          <w:p>
            <w:pPr>
              <w:jc w:val="left"/>
            </w:pPr>
            <w:r/>
            <w:r>
              <w:rPr>
                <w:rFonts w:ascii="Times New Roman" w:hAnsi="Times New Roman" w:eastAsia="Times New Roman"/>
                <w:b w:val="0"/>
                <w:i w:val="0"/>
                <w:sz w:val="22"/>
              </w:rPr>
              <w:t>Controllers/*Controller.cs</w:t>
            </w:r>
          </w:p>
        </w:tc>
        <w:tc>
          <w:tcPr>
            <w:tcW w:type="dxa" w:w="3118"/>
          </w:tcPr>
          <w:p>
            <w:pPr>
              <w:jc w:val="left"/>
            </w:pPr>
            <w:r/>
            <w:r>
              <w:rPr>
                <w:rFonts w:ascii="Times New Roman" w:hAnsi="Times New Roman" w:eastAsia="Times New Roman"/>
                <w:b w:val="0"/>
                <w:i w:val="0"/>
                <w:sz w:val="22"/>
              </w:rPr>
              <w:t>Маршрутизация MVC, приём форм, TempData-сообщения, подготовка ViewBag/ViewModel</w:t>
            </w:r>
          </w:p>
        </w:tc>
      </w:tr>
      <w:tr>
        <w:tc>
          <w:tcPr>
            <w:tcW w:type="dxa" w:w="3118"/>
          </w:tcPr>
          <w:p>
            <w:pPr>
              <w:jc w:val="left"/>
            </w:pPr>
            <w:r/>
            <w:r>
              <w:rPr>
                <w:rFonts w:ascii="Times New Roman" w:hAnsi="Times New Roman" w:eastAsia="Times New Roman"/>
                <w:b w:val="0"/>
                <w:i w:val="0"/>
                <w:sz w:val="22"/>
              </w:rPr>
              <w:t>Domain Services</w:t>
            </w:r>
          </w:p>
        </w:tc>
        <w:tc>
          <w:tcPr>
            <w:tcW w:type="dxa" w:w="3118"/>
          </w:tcPr>
          <w:p>
            <w:pPr>
              <w:jc w:val="left"/>
            </w:pPr>
            <w:r/>
            <w:r>
              <w:rPr>
                <w:rFonts w:ascii="Times New Roman" w:hAnsi="Times New Roman" w:eastAsia="Times New Roman"/>
                <w:b w:val="0"/>
                <w:i w:val="0"/>
                <w:sz w:val="22"/>
              </w:rPr>
              <w:t>Services/InventoryService.cs</w:t>
            </w:r>
          </w:p>
        </w:tc>
        <w:tc>
          <w:tcPr>
            <w:tcW w:type="dxa" w:w="3118"/>
          </w:tcPr>
          <w:p>
            <w:pPr>
              <w:jc w:val="left"/>
            </w:pPr>
            <w:r/>
            <w:r>
              <w:rPr>
                <w:rFonts w:ascii="Times New Roman" w:hAnsi="Times New Roman" w:eastAsia="Times New Roman"/>
                <w:b w:val="0"/>
                <w:i w:val="0"/>
                <w:sz w:val="22"/>
              </w:rPr>
              <w:t>Транзакционные операции изменения остатков</w:t>
            </w:r>
          </w:p>
        </w:tc>
      </w:tr>
      <w:tr>
        <w:tc>
          <w:tcPr>
            <w:tcW w:type="dxa" w:w="3118"/>
          </w:tcPr>
          <w:p>
            <w:pPr>
              <w:jc w:val="left"/>
            </w:pPr>
            <w:r/>
            <w:r>
              <w:rPr>
                <w:rFonts w:ascii="Times New Roman" w:hAnsi="Times New Roman" w:eastAsia="Times New Roman"/>
                <w:b w:val="0"/>
                <w:i w:val="0"/>
                <w:sz w:val="22"/>
              </w:rPr>
              <w:t>Data Access</w:t>
            </w:r>
          </w:p>
        </w:tc>
        <w:tc>
          <w:tcPr>
            <w:tcW w:type="dxa" w:w="3118"/>
          </w:tcPr>
          <w:p>
            <w:pPr>
              <w:jc w:val="left"/>
            </w:pPr>
            <w:r/>
            <w:r>
              <w:rPr>
                <w:rFonts w:ascii="Times New Roman" w:hAnsi="Times New Roman" w:eastAsia="Times New Roman"/>
                <w:b w:val="0"/>
                <w:i w:val="0"/>
                <w:sz w:val="22"/>
              </w:rPr>
              <w:t>Data/PharmacyDbContext.cs, Models/*, Migrations/*</w:t>
            </w:r>
          </w:p>
        </w:tc>
        <w:tc>
          <w:tcPr>
            <w:tcW w:type="dxa" w:w="3118"/>
          </w:tcPr>
          <w:p>
            <w:pPr>
              <w:jc w:val="left"/>
            </w:pPr>
            <w:r/>
            <w:r>
              <w:rPr>
                <w:rFonts w:ascii="Times New Roman" w:hAnsi="Times New Roman" w:eastAsia="Times New Roman"/>
                <w:b w:val="0"/>
                <w:i w:val="0"/>
                <w:sz w:val="22"/>
              </w:rPr>
              <w:t>ORM-модель, миграции, seed-данные</w:t>
            </w:r>
          </w:p>
        </w:tc>
      </w:tr>
      <w:tr>
        <w:tc>
          <w:tcPr>
            <w:tcW w:type="dxa" w:w="3118"/>
          </w:tcPr>
          <w:p>
            <w:pPr>
              <w:jc w:val="left"/>
            </w:pPr>
            <w:r/>
            <w:r>
              <w:rPr>
                <w:rFonts w:ascii="Times New Roman" w:hAnsi="Times New Roman" w:eastAsia="Times New Roman"/>
                <w:b w:val="0"/>
                <w:i w:val="0"/>
                <w:sz w:val="22"/>
              </w:rPr>
              <w:t>Configuration</w:t>
            </w:r>
          </w:p>
        </w:tc>
        <w:tc>
          <w:tcPr>
            <w:tcW w:type="dxa" w:w="3118"/>
          </w:tcPr>
          <w:p>
            <w:pPr>
              <w:jc w:val="left"/>
            </w:pPr>
            <w:r/>
            <w:r>
              <w:rPr>
                <w:rFonts w:ascii="Times New Roman" w:hAnsi="Times New Roman" w:eastAsia="Times New Roman"/>
                <w:b w:val="0"/>
                <w:i w:val="0"/>
                <w:sz w:val="22"/>
              </w:rPr>
              <w:t>Program.cs, appsettings.json</w:t>
            </w:r>
          </w:p>
        </w:tc>
        <w:tc>
          <w:tcPr>
            <w:tcW w:type="dxa" w:w="3118"/>
          </w:tcPr>
          <w:p>
            <w:pPr>
              <w:jc w:val="left"/>
            </w:pPr>
            <w:r/>
            <w:r>
              <w:rPr>
                <w:rFonts w:ascii="Times New Roman" w:hAnsi="Times New Roman" w:eastAsia="Times New Roman"/>
                <w:b w:val="0"/>
                <w:i w:val="0"/>
                <w:sz w:val="22"/>
              </w:rPr>
              <w:t>DI, конвейер middleware, строка подключения</w:t>
            </w:r>
          </w:p>
        </w:tc>
      </w:tr>
    </w:tbl>
    <w:p/>
    <w:p>
      <w:pPr>
        <w:spacing w:line="360" w:lineRule="auto" w:before="0" w:after="0"/>
        <w:ind w:firstLine="709"/>
        <w:jc w:val="both"/>
      </w:pPr>
      <w:r>
        <w:rPr>
          <w:rFonts w:ascii="Times New Roman" w:hAnsi="Times New Roman" w:eastAsia="Times New Roman"/>
          <w:b w:val="0"/>
          <w:i w:val="0"/>
          <w:sz w:val="28"/>
        </w:rPr>
        <w:t>Разделение на модули упрощает сопровождение: изменение внешнего вида форм не затрагивает правила списания остатков, а замена СУБД при необходимости локализуется в слое данных.</w:t>
      </w:r>
    </w:p>
    <w:p>
      <w:pPr>
        <w:pStyle w:val="Heading1"/>
        <w:ind w:firstLine="0"/>
        <w:jc w:val="center"/>
      </w:pPr>
      <w:r>
        <w:rPr>
          <w:rFonts w:ascii="Times New Roman" w:hAnsi="Times New Roman" w:eastAsia="Times New Roman"/>
          <w:b/>
          <w:i w:val="0"/>
          <w:sz w:val="28"/>
        </w:rPr>
        <w:t>6 СХЕМА КЛАССОВ АС</w:t>
      </w:r>
    </w:p>
    <w:p>
      <w:pPr>
        <w:pStyle w:val="Heading2"/>
        <w:ind w:firstLine="0"/>
        <w:jc w:val="left"/>
      </w:pPr>
      <w:r>
        <w:rPr>
          <w:rFonts w:ascii="Times New Roman" w:hAnsi="Times New Roman" w:eastAsia="Times New Roman"/>
          <w:b/>
          <w:i w:val="0"/>
          <w:sz w:val="28"/>
        </w:rPr>
        <w:t>6.1 Классы предметной области</w:t>
      </w:r>
    </w:p>
    <w:p>
      <w:pPr>
        <w:spacing w:line="360" w:lineRule="auto" w:before="0" w:after="0"/>
        <w:ind w:firstLine="709"/>
        <w:jc w:val="both"/>
      </w:pPr>
      <w:r>
        <w:rPr>
          <w:rFonts w:ascii="Times New Roman" w:hAnsi="Times New Roman" w:eastAsia="Times New Roman"/>
          <w:b w:val="0"/>
          <w:i w:val="0"/>
          <w:sz w:val="28"/>
        </w:rPr>
        <w:t>Классы Category, Medicine, Supplier, Supply, Sale и SaleItem отражают сущности предметной области и одновременно служат сущностями EF Core. Навигационные свойства описывают связи один-ко-многим. Атрибуты валидации DataAnnotations используются контроллерами и HTML Helpers для генерации сообщений об ошибках.</w:t>
      </w:r>
    </w:p>
    <w:p>
      <w:r>
        <w:drawing>
          <wp:inline xmlns:a="http://schemas.openxmlformats.org/drawingml/2006/main" xmlns:pic="http://schemas.openxmlformats.org/drawingml/2006/picture">
            <wp:extent cx="5760000" cy="4128000"/>
            <wp:docPr id="4" name="Picture 4"/>
            <wp:cNvGraphicFramePr>
              <a:graphicFrameLocks noChangeAspect="1"/>
            </wp:cNvGraphicFramePr>
            <a:graphic>
              <a:graphicData uri="http://schemas.openxmlformats.org/drawingml/2006/picture">
                <pic:pic>
                  <pic:nvPicPr>
                    <pic:cNvPr id="0" name="classes.png"/>
                    <pic:cNvPicPr/>
                  </pic:nvPicPr>
                  <pic:blipFill>
                    <a:blip r:embed="rId14"/>
                    <a:stretch>
                      <a:fillRect/>
                    </a:stretch>
                  </pic:blipFill>
                  <pic:spPr>
                    <a:xfrm>
                      <a:off x="0" y="0"/>
                      <a:ext cx="5760000" cy="4128000"/>
                    </a:xfrm>
                    <a:prstGeom prst="rect"/>
                  </pic:spPr>
                </pic:pic>
              </a:graphicData>
            </a:graphic>
          </wp:inline>
        </w:drawing>
      </w:r>
    </w:p>
    <w:p>
      <w:pPr>
        <w:spacing w:before="120" w:after="240"/>
        <w:ind w:firstLine="0"/>
        <w:jc w:val="center"/>
      </w:pPr>
      <w:r>
        <w:rPr>
          <w:rFonts w:ascii="Times New Roman" w:hAnsi="Times New Roman" w:eastAsia="Times New Roman"/>
          <w:b w:val="0"/>
          <w:i w:val="0"/>
          <w:sz w:val="24"/>
        </w:rPr>
        <w:t>Рисунок 4 – Схема классов АС «Аптека»</w:t>
      </w:r>
    </w:p>
    <w:p>
      <w:pPr>
        <w:pStyle w:val="Heading2"/>
        <w:ind w:firstLine="0"/>
        <w:jc w:val="left"/>
      </w:pPr>
      <w:r>
        <w:rPr>
          <w:rFonts w:ascii="Times New Roman" w:hAnsi="Times New Roman" w:eastAsia="Times New Roman"/>
          <w:b/>
          <w:i w:val="0"/>
          <w:sz w:val="28"/>
        </w:rPr>
        <w:t>6.2 Классы инфраструктуры</w:t>
      </w:r>
    </w:p>
    <w:p>
      <w:pPr>
        <w:spacing w:line="360" w:lineRule="auto" w:before="0" w:after="0"/>
        <w:ind w:firstLine="709"/>
        <w:jc w:val="both"/>
      </w:pPr>
      <w:r>
        <w:rPr>
          <w:rFonts w:ascii="Times New Roman" w:hAnsi="Times New Roman" w:eastAsia="Times New Roman"/>
          <w:b w:val="0"/>
          <w:i w:val="0"/>
          <w:sz w:val="28"/>
        </w:rPr>
        <w:t>PharmacyDbContext инкапсулирует наборы DbSet&lt;&gt; и конфигурацию модели (индексы, поведение удаления, seed). InventoryService предоставляет прикладной API складских операций и гарантирует согласованность остатка и документов товародвижения. Контроллеры (HomeController, MedicinesController и др.) не показаны на рисунке детально, чтобы не перегружать схему; каждый контроллер соответствует разделу UI и использует перечисленные классы через внедрение зависимостей.</w:t>
      </w:r>
    </w:p>
    <w:p>
      <w:pPr>
        <w:spacing w:line="360" w:lineRule="auto" w:before="0" w:after="0"/>
        <w:ind w:firstLine="709"/>
        <w:jc w:val="both"/>
      </w:pPr>
      <w:r>
        <w:rPr>
          <w:rFonts w:ascii="Times New Roman" w:hAnsi="Times New Roman" w:eastAsia="Times New Roman"/>
          <w:b w:val="0"/>
          <w:i w:val="0"/>
          <w:sz w:val="28"/>
        </w:rPr>
        <w:t>Дополнительно применяются ViewModel-классы MedicineFilterViewModel, SaleCreateViewModel и HomeDashboardViewModel для передачи в представления данных, не совпадающих один-к-одному с сущностями БД (фильтры, составные формы, сводка главной страницы).</w:t>
      </w:r>
    </w:p>
    <w:p>
      <w:pPr>
        <w:pStyle w:val="Heading1"/>
        <w:ind w:firstLine="0"/>
        <w:jc w:val="center"/>
      </w:pPr>
      <w:r>
        <w:rPr>
          <w:rFonts w:ascii="Times New Roman" w:hAnsi="Times New Roman" w:eastAsia="Times New Roman"/>
          <w:b/>
          <w:i w:val="0"/>
          <w:sz w:val="28"/>
        </w:rPr>
        <w:t>7 ОБЗОР ПРОГРАММНОГО ОБЕСПЕЧЕНИЯ</w:t>
      </w:r>
    </w:p>
    <w:p>
      <w:pPr>
        <w:pStyle w:val="Heading2"/>
        <w:ind w:firstLine="0"/>
        <w:jc w:val="left"/>
      </w:pPr>
      <w:r>
        <w:rPr>
          <w:rFonts w:ascii="Times New Roman" w:hAnsi="Times New Roman" w:eastAsia="Times New Roman"/>
          <w:b/>
          <w:i w:val="0"/>
          <w:sz w:val="28"/>
        </w:rPr>
        <w:t>7.1 Обоснование выбора стека</w:t>
      </w:r>
    </w:p>
    <w:p>
      <w:pPr>
        <w:spacing w:line="360" w:lineRule="auto" w:before="0" w:after="0"/>
        <w:ind w:firstLine="709"/>
        <w:jc w:val="both"/>
      </w:pPr>
      <w:r>
        <w:rPr>
          <w:rFonts w:ascii="Times New Roman" w:hAnsi="Times New Roman" w:eastAsia="Times New Roman"/>
          <w:b w:val="0"/>
          <w:i w:val="0"/>
          <w:sz w:val="28"/>
        </w:rPr>
        <w:t>Для реализации выбран язык C# и платформа ASP.NET Core MVC. Этот стек напрямую поддерживает классический паттерн MVC, что важно для дисциплины, ориентированной на архитектуру программных систем. HTML Helpers обеспечивают привычный для учебных курсов способ построения форм (BeginForm, TextBoxFor, DropDownListFor, ValidationMessageFor), а JavaScript дополняет интерфейс интерактивностью без перехода к отдельному SPA.</w:t>
      </w:r>
    </w:p>
    <w:p>
      <w:pPr>
        <w:spacing w:line="360" w:lineRule="auto" w:before="0" w:after="0"/>
        <w:ind w:firstLine="709"/>
        <w:jc w:val="both"/>
      </w:pPr>
      <w:r>
        <w:rPr>
          <w:rFonts w:ascii="Times New Roman" w:hAnsi="Times New Roman" w:eastAsia="Times New Roman"/>
          <w:b w:val="0"/>
          <w:i w:val="0"/>
          <w:sz w:val="28"/>
        </w:rPr>
        <w:t>PostgreSQL выбран как свободная промышленная СУБД с надёжной поддержкой транзакций, что необходимо для операций поступления/продажи. Entity Framework Core сокращает объём шаблонного SQL-кода и упрощает миграции схемы. IDE Rider удобна для разработки .NET-проектов; pgAdmin используется для администрирования БД.</w:t>
      </w:r>
    </w:p>
    <w:p>
      <w:pPr>
        <w:pStyle w:val="Heading2"/>
        <w:ind w:firstLine="0"/>
        <w:jc w:val="left"/>
      </w:pPr>
      <w:r>
        <w:rPr>
          <w:rFonts w:ascii="Times New Roman" w:hAnsi="Times New Roman" w:eastAsia="Times New Roman"/>
          <w:b/>
          <w:i w:val="0"/>
          <w:sz w:val="28"/>
        </w:rPr>
        <w:t>7.2 Используемые инструменты</w:t>
      </w:r>
    </w:p>
    <w:p>
      <w:pPr>
        <w:spacing w:line="360" w:lineRule="auto" w:before="0" w:after="0"/>
        <w:ind w:firstLine="0"/>
        <w:jc w:val="center"/>
      </w:pPr>
      <w:r>
        <w:rPr>
          <w:rFonts w:ascii="Times New Roman" w:hAnsi="Times New Roman" w:eastAsia="Times New Roman"/>
          <w:b w:val="0"/>
          <w:i w:val="0"/>
          <w:sz w:val="24"/>
        </w:rPr>
        <w:t>Таблица 9 – Программное обеспечение проекта</w:t>
      </w:r>
    </w:p>
    <w:tbl>
      <w:tblPr>
        <w:tblStyle w:val="TableGrid"/>
        <w:tblW w:type="auto" w:w="0"/>
        <w:tblLook w:firstColumn="1" w:firstRow="1" w:lastColumn="0" w:lastRow="0" w:noHBand="0" w:noVBand="1" w:val="04A0"/>
      </w:tblPr>
      <w:tblGrid>
        <w:gridCol w:w="3118"/>
        <w:gridCol w:w="3118"/>
        <w:gridCol w:w="3118"/>
      </w:tblGrid>
      <w:tr>
        <w:tc>
          <w:tcPr>
            <w:tcW w:type="dxa" w:w="3118"/>
          </w:tcPr>
          <w:p>
            <w:pPr>
              <w:jc w:val="center"/>
            </w:pPr>
            <w:r/>
            <w:r>
              <w:rPr>
                <w:rFonts w:ascii="Times New Roman" w:hAnsi="Times New Roman" w:eastAsia="Times New Roman"/>
                <w:b/>
                <w:i w:val="0"/>
                <w:sz w:val="24"/>
              </w:rPr>
              <w:t>Компонент</w:t>
            </w:r>
          </w:p>
        </w:tc>
        <w:tc>
          <w:tcPr>
            <w:tcW w:type="dxa" w:w="3118"/>
          </w:tcPr>
          <w:p>
            <w:pPr>
              <w:jc w:val="center"/>
            </w:pPr>
            <w:r/>
            <w:r>
              <w:rPr>
                <w:rFonts w:ascii="Times New Roman" w:hAnsi="Times New Roman" w:eastAsia="Times New Roman"/>
                <w:b/>
                <w:i w:val="0"/>
                <w:sz w:val="24"/>
              </w:rPr>
              <w:t>ПО / версия</w:t>
            </w:r>
          </w:p>
        </w:tc>
        <w:tc>
          <w:tcPr>
            <w:tcW w:type="dxa" w:w="3118"/>
          </w:tcPr>
          <w:p>
            <w:pPr>
              <w:jc w:val="center"/>
            </w:pPr>
            <w:r/>
            <w:r>
              <w:rPr>
                <w:rFonts w:ascii="Times New Roman" w:hAnsi="Times New Roman" w:eastAsia="Times New Roman"/>
                <w:b/>
                <w:i w:val="0"/>
                <w:sz w:val="24"/>
              </w:rPr>
              <w:t>Назначение в проекте</w:t>
            </w:r>
          </w:p>
        </w:tc>
      </w:tr>
      <w:tr>
        <w:tc>
          <w:tcPr>
            <w:tcW w:type="dxa" w:w="3118"/>
          </w:tcPr>
          <w:p>
            <w:pPr>
              <w:jc w:val="left"/>
            </w:pPr>
            <w:r/>
            <w:r>
              <w:rPr>
                <w:rFonts w:ascii="Times New Roman" w:hAnsi="Times New Roman" w:eastAsia="Times New Roman"/>
                <w:b w:val="0"/>
                <w:i w:val="0"/>
                <w:sz w:val="22"/>
              </w:rPr>
              <w:t>Язык и runtime</w:t>
            </w:r>
          </w:p>
        </w:tc>
        <w:tc>
          <w:tcPr>
            <w:tcW w:type="dxa" w:w="3118"/>
          </w:tcPr>
          <w:p>
            <w:pPr>
              <w:jc w:val="left"/>
            </w:pPr>
            <w:r/>
            <w:r>
              <w:rPr>
                <w:rFonts w:ascii="Times New Roman" w:hAnsi="Times New Roman" w:eastAsia="Times New Roman"/>
                <w:b w:val="0"/>
                <w:i w:val="0"/>
                <w:sz w:val="22"/>
              </w:rPr>
              <w:t>C# / .NET 9</w:t>
            </w:r>
          </w:p>
        </w:tc>
        <w:tc>
          <w:tcPr>
            <w:tcW w:type="dxa" w:w="3118"/>
          </w:tcPr>
          <w:p>
            <w:pPr>
              <w:jc w:val="left"/>
            </w:pPr>
            <w:r/>
            <w:r>
              <w:rPr>
                <w:rFonts w:ascii="Times New Roman" w:hAnsi="Times New Roman" w:eastAsia="Times New Roman"/>
                <w:b w:val="0"/>
                <w:i w:val="0"/>
                <w:sz w:val="22"/>
              </w:rPr>
              <w:t>Реализация серверной логики</w:t>
            </w:r>
          </w:p>
        </w:tc>
      </w:tr>
      <w:tr>
        <w:tc>
          <w:tcPr>
            <w:tcW w:type="dxa" w:w="3118"/>
          </w:tcPr>
          <w:p>
            <w:pPr>
              <w:jc w:val="left"/>
            </w:pPr>
            <w:r/>
            <w:r>
              <w:rPr>
                <w:rFonts w:ascii="Times New Roman" w:hAnsi="Times New Roman" w:eastAsia="Times New Roman"/>
                <w:b w:val="0"/>
                <w:i w:val="0"/>
                <w:sz w:val="22"/>
              </w:rPr>
              <w:t>Веб-фреймворк</w:t>
            </w:r>
          </w:p>
        </w:tc>
        <w:tc>
          <w:tcPr>
            <w:tcW w:type="dxa" w:w="3118"/>
          </w:tcPr>
          <w:p>
            <w:pPr>
              <w:jc w:val="left"/>
            </w:pPr>
            <w:r/>
            <w:r>
              <w:rPr>
                <w:rFonts w:ascii="Times New Roman" w:hAnsi="Times New Roman" w:eastAsia="Times New Roman"/>
                <w:b w:val="0"/>
                <w:i w:val="0"/>
                <w:sz w:val="22"/>
              </w:rPr>
              <w:t>ASP.NET Core MVC</w:t>
            </w:r>
          </w:p>
        </w:tc>
        <w:tc>
          <w:tcPr>
            <w:tcW w:type="dxa" w:w="3118"/>
          </w:tcPr>
          <w:p>
            <w:pPr>
              <w:jc w:val="left"/>
            </w:pPr>
            <w:r/>
            <w:r>
              <w:rPr>
                <w:rFonts w:ascii="Times New Roman" w:hAnsi="Times New Roman" w:eastAsia="Times New Roman"/>
                <w:b w:val="0"/>
                <w:i w:val="0"/>
                <w:sz w:val="22"/>
              </w:rPr>
              <w:t>Контроллеры, маршрутизация, представления</w:t>
            </w:r>
          </w:p>
        </w:tc>
      </w:tr>
      <w:tr>
        <w:tc>
          <w:tcPr>
            <w:tcW w:type="dxa" w:w="3118"/>
          </w:tcPr>
          <w:p>
            <w:pPr>
              <w:jc w:val="left"/>
            </w:pPr>
            <w:r/>
            <w:r>
              <w:rPr>
                <w:rFonts w:ascii="Times New Roman" w:hAnsi="Times New Roman" w:eastAsia="Times New Roman"/>
                <w:b w:val="0"/>
                <w:i w:val="0"/>
                <w:sz w:val="22"/>
              </w:rPr>
              <w:t>UI на сервере</w:t>
            </w:r>
          </w:p>
        </w:tc>
        <w:tc>
          <w:tcPr>
            <w:tcW w:type="dxa" w:w="3118"/>
          </w:tcPr>
          <w:p>
            <w:pPr>
              <w:jc w:val="left"/>
            </w:pPr>
            <w:r/>
            <w:r>
              <w:rPr>
                <w:rFonts w:ascii="Times New Roman" w:hAnsi="Times New Roman" w:eastAsia="Times New Roman"/>
                <w:b w:val="0"/>
                <w:i w:val="0"/>
                <w:sz w:val="22"/>
              </w:rPr>
              <w:t>Razor + HTML Helpers</w:t>
            </w:r>
          </w:p>
        </w:tc>
        <w:tc>
          <w:tcPr>
            <w:tcW w:type="dxa" w:w="3118"/>
          </w:tcPr>
          <w:p>
            <w:pPr>
              <w:jc w:val="left"/>
            </w:pPr>
            <w:r/>
            <w:r>
              <w:rPr>
                <w:rFonts w:ascii="Times New Roman" w:hAnsi="Times New Roman" w:eastAsia="Times New Roman"/>
                <w:b w:val="0"/>
                <w:i w:val="0"/>
                <w:sz w:val="22"/>
              </w:rPr>
              <w:t>Генерация HTML-форм и таблиц</w:t>
            </w:r>
          </w:p>
        </w:tc>
      </w:tr>
      <w:tr>
        <w:tc>
          <w:tcPr>
            <w:tcW w:type="dxa" w:w="3118"/>
          </w:tcPr>
          <w:p>
            <w:pPr>
              <w:jc w:val="left"/>
            </w:pPr>
            <w:r/>
            <w:r>
              <w:rPr>
                <w:rFonts w:ascii="Times New Roman" w:hAnsi="Times New Roman" w:eastAsia="Times New Roman"/>
                <w:b w:val="0"/>
                <w:i w:val="0"/>
                <w:sz w:val="22"/>
              </w:rPr>
              <w:t>Клиентская логика</w:t>
            </w:r>
          </w:p>
        </w:tc>
        <w:tc>
          <w:tcPr>
            <w:tcW w:type="dxa" w:w="3118"/>
          </w:tcPr>
          <w:p>
            <w:pPr>
              <w:jc w:val="left"/>
            </w:pPr>
            <w:r/>
            <w:r>
              <w:rPr>
                <w:rFonts w:ascii="Times New Roman" w:hAnsi="Times New Roman" w:eastAsia="Times New Roman"/>
                <w:b w:val="0"/>
                <w:i w:val="0"/>
                <w:sz w:val="22"/>
              </w:rPr>
              <w:t>JavaScript (ES6)</w:t>
            </w:r>
          </w:p>
        </w:tc>
        <w:tc>
          <w:tcPr>
            <w:tcW w:type="dxa" w:w="3118"/>
          </w:tcPr>
          <w:p>
            <w:pPr>
              <w:jc w:val="left"/>
            </w:pPr>
            <w:r/>
            <w:r>
              <w:rPr>
                <w:rFonts w:ascii="Times New Roman" w:hAnsi="Times New Roman" w:eastAsia="Times New Roman"/>
                <w:b w:val="0"/>
                <w:i w:val="0"/>
                <w:sz w:val="22"/>
              </w:rPr>
              <w:t>UX-сценарии в wwwroot/js/site.js</w:t>
            </w:r>
          </w:p>
        </w:tc>
      </w:tr>
      <w:tr>
        <w:tc>
          <w:tcPr>
            <w:tcW w:type="dxa" w:w="3118"/>
          </w:tcPr>
          <w:p>
            <w:pPr>
              <w:jc w:val="left"/>
            </w:pPr>
            <w:r/>
            <w:r>
              <w:rPr>
                <w:rFonts w:ascii="Times New Roman" w:hAnsi="Times New Roman" w:eastAsia="Times New Roman"/>
                <w:b w:val="0"/>
                <w:i w:val="0"/>
                <w:sz w:val="22"/>
              </w:rPr>
              <w:t>Стили</w:t>
            </w:r>
          </w:p>
        </w:tc>
        <w:tc>
          <w:tcPr>
            <w:tcW w:type="dxa" w:w="3118"/>
          </w:tcPr>
          <w:p>
            <w:pPr>
              <w:jc w:val="left"/>
            </w:pPr>
            <w:r/>
            <w:r>
              <w:rPr>
                <w:rFonts w:ascii="Times New Roman" w:hAnsi="Times New Roman" w:eastAsia="Times New Roman"/>
                <w:b w:val="0"/>
                <w:i w:val="0"/>
                <w:sz w:val="22"/>
              </w:rPr>
              <w:t>Bootstrap 5, site.css</w:t>
            </w:r>
          </w:p>
        </w:tc>
        <w:tc>
          <w:tcPr>
            <w:tcW w:type="dxa" w:w="3118"/>
          </w:tcPr>
          <w:p>
            <w:pPr>
              <w:jc w:val="left"/>
            </w:pPr>
            <w:r/>
            <w:r>
              <w:rPr>
                <w:rFonts w:ascii="Times New Roman" w:hAnsi="Times New Roman" w:eastAsia="Times New Roman"/>
                <w:b w:val="0"/>
                <w:i w:val="0"/>
                <w:sz w:val="22"/>
              </w:rPr>
              <w:t>Адаптивная вёрстка и оформление</w:t>
            </w:r>
          </w:p>
        </w:tc>
      </w:tr>
      <w:tr>
        <w:tc>
          <w:tcPr>
            <w:tcW w:type="dxa" w:w="3118"/>
          </w:tcPr>
          <w:p>
            <w:pPr>
              <w:jc w:val="left"/>
            </w:pPr>
            <w:r/>
            <w:r>
              <w:rPr>
                <w:rFonts w:ascii="Times New Roman" w:hAnsi="Times New Roman" w:eastAsia="Times New Roman"/>
                <w:b w:val="0"/>
                <w:i w:val="0"/>
                <w:sz w:val="22"/>
              </w:rPr>
              <w:t>ORM</w:t>
            </w:r>
          </w:p>
        </w:tc>
        <w:tc>
          <w:tcPr>
            <w:tcW w:type="dxa" w:w="3118"/>
          </w:tcPr>
          <w:p>
            <w:pPr>
              <w:jc w:val="left"/>
            </w:pPr>
            <w:r/>
            <w:r>
              <w:rPr>
                <w:rFonts w:ascii="Times New Roman" w:hAnsi="Times New Roman" w:eastAsia="Times New Roman"/>
                <w:b w:val="0"/>
                <w:i w:val="0"/>
                <w:sz w:val="22"/>
              </w:rPr>
              <w:t>EF Core 9 + Npgsql</w:t>
            </w:r>
          </w:p>
        </w:tc>
        <w:tc>
          <w:tcPr>
            <w:tcW w:type="dxa" w:w="3118"/>
          </w:tcPr>
          <w:p>
            <w:pPr>
              <w:jc w:val="left"/>
            </w:pPr>
            <w:r/>
            <w:r>
              <w:rPr>
                <w:rFonts w:ascii="Times New Roman" w:hAnsi="Times New Roman" w:eastAsia="Times New Roman"/>
                <w:b w:val="0"/>
                <w:i w:val="0"/>
                <w:sz w:val="22"/>
              </w:rPr>
              <w:t>Доступ к PostgreSQL, миграции</w:t>
            </w:r>
          </w:p>
        </w:tc>
      </w:tr>
      <w:tr>
        <w:tc>
          <w:tcPr>
            <w:tcW w:type="dxa" w:w="3118"/>
          </w:tcPr>
          <w:p>
            <w:pPr>
              <w:jc w:val="left"/>
            </w:pPr>
            <w:r/>
            <w:r>
              <w:rPr>
                <w:rFonts w:ascii="Times New Roman" w:hAnsi="Times New Roman" w:eastAsia="Times New Roman"/>
                <w:b w:val="0"/>
                <w:i w:val="0"/>
                <w:sz w:val="22"/>
              </w:rPr>
              <w:t>СУБД</w:t>
            </w:r>
          </w:p>
        </w:tc>
        <w:tc>
          <w:tcPr>
            <w:tcW w:type="dxa" w:w="3118"/>
          </w:tcPr>
          <w:p>
            <w:pPr>
              <w:jc w:val="left"/>
            </w:pPr>
            <w:r/>
            <w:r>
              <w:rPr>
                <w:rFonts w:ascii="Times New Roman" w:hAnsi="Times New Roman" w:eastAsia="Times New Roman"/>
                <w:b w:val="0"/>
                <w:i w:val="0"/>
                <w:sz w:val="22"/>
              </w:rPr>
              <w:t>PostgreSQL 17</w:t>
            </w:r>
          </w:p>
        </w:tc>
        <w:tc>
          <w:tcPr>
            <w:tcW w:type="dxa" w:w="3118"/>
          </w:tcPr>
          <w:p>
            <w:pPr>
              <w:jc w:val="left"/>
            </w:pPr>
            <w:r/>
            <w:r>
              <w:rPr>
                <w:rFonts w:ascii="Times New Roman" w:hAnsi="Times New Roman" w:eastAsia="Times New Roman"/>
                <w:b w:val="0"/>
                <w:i w:val="0"/>
                <w:sz w:val="22"/>
              </w:rPr>
              <w:t>Хранение данных АС</w:t>
            </w:r>
          </w:p>
        </w:tc>
      </w:tr>
      <w:tr>
        <w:tc>
          <w:tcPr>
            <w:tcW w:type="dxa" w:w="3118"/>
          </w:tcPr>
          <w:p>
            <w:pPr>
              <w:jc w:val="left"/>
            </w:pPr>
            <w:r/>
            <w:r>
              <w:rPr>
                <w:rFonts w:ascii="Times New Roman" w:hAnsi="Times New Roman" w:eastAsia="Times New Roman"/>
                <w:b w:val="0"/>
                <w:i w:val="0"/>
                <w:sz w:val="22"/>
              </w:rPr>
              <w:t>IDE</w:t>
            </w:r>
          </w:p>
        </w:tc>
        <w:tc>
          <w:tcPr>
            <w:tcW w:type="dxa" w:w="3118"/>
          </w:tcPr>
          <w:p>
            <w:pPr>
              <w:jc w:val="left"/>
            </w:pPr>
            <w:r/>
            <w:r>
              <w:rPr>
                <w:rFonts w:ascii="Times New Roman" w:hAnsi="Times New Roman" w:eastAsia="Times New Roman"/>
                <w:b w:val="0"/>
                <w:i w:val="0"/>
                <w:sz w:val="22"/>
              </w:rPr>
              <w:t>JetBrains Rider</w:t>
            </w:r>
          </w:p>
        </w:tc>
        <w:tc>
          <w:tcPr>
            <w:tcW w:type="dxa" w:w="3118"/>
          </w:tcPr>
          <w:p>
            <w:pPr>
              <w:jc w:val="left"/>
            </w:pPr>
            <w:r/>
            <w:r>
              <w:rPr>
                <w:rFonts w:ascii="Times New Roman" w:hAnsi="Times New Roman" w:eastAsia="Times New Roman"/>
                <w:b w:val="0"/>
                <w:i w:val="0"/>
                <w:sz w:val="22"/>
              </w:rPr>
              <w:t>Разработка, отладка, запуск</w:t>
            </w:r>
          </w:p>
        </w:tc>
      </w:tr>
      <w:tr>
        <w:tc>
          <w:tcPr>
            <w:tcW w:type="dxa" w:w="3118"/>
          </w:tcPr>
          <w:p>
            <w:pPr>
              <w:jc w:val="left"/>
            </w:pPr>
            <w:r/>
            <w:r>
              <w:rPr>
                <w:rFonts w:ascii="Times New Roman" w:hAnsi="Times New Roman" w:eastAsia="Times New Roman"/>
                <w:b w:val="0"/>
                <w:i w:val="0"/>
                <w:sz w:val="22"/>
              </w:rPr>
              <w:t>Админ. БД</w:t>
            </w:r>
          </w:p>
        </w:tc>
        <w:tc>
          <w:tcPr>
            <w:tcW w:type="dxa" w:w="3118"/>
          </w:tcPr>
          <w:p>
            <w:pPr>
              <w:jc w:val="left"/>
            </w:pPr>
            <w:r/>
            <w:r>
              <w:rPr>
                <w:rFonts w:ascii="Times New Roman" w:hAnsi="Times New Roman" w:eastAsia="Times New Roman"/>
                <w:b w:val="0"/>
                <w:i w:val="0"/>
                <w:sz w:val="22"/>
              </w:rPr>
              <w:t>pgAdmin 4</w:t>
            </w:r>
          </w:p>
        </w:tc>
        <w:tc>
          <w:tcPr>
            <w:tcW w:type="dxa" w:w="3118"/>
          </w:tcPr>
          <w:p>
            <w:pPr>
              <w:jc w:val="left"/>
            </w:pPr>
            <w:r/>
            <w:r>
              <w:rPr>
                <w:rFonts w:ascii="Times New Roman" w:hAnsi="Times New Roman" w:eastAsia="Times New Roman"/>
                <w:b w:val="0"/>
                <w:i w:val="0"/>
                <w:sz w:val="22"/>
              </w:rPr>
              <w:t>Просмотр таблиц, контроль данных</w:t>
            </w:r>
          </w:p>
        </w:tc>
      </w:tr>
    </w:tbl>
    <w:p/>
    <w:p>
      <w:pPr>
        <w:pStyle w:val="Heading1"/>
        <w:ind w:firstLine="0"/>
        <w:jc w:val="center"/>
      </w:pPr>
      <w:r>
        <w:rPr>
          <w:rFonts w:ascii="Times New Roman" w:hAnsi="Times New Roman" w:eastAsia="Times New Roman"/>
          <w:b/>
          <w:i w:val="0"/>
          <w:sz w:val="28"/>
        </w:rPr>
        <w:t>8 РУКОВОДСТВО ПОЛЬЗОВАТЕЛЯ</w:t>
      </w:r>
    </w:p>
    <w:p>
      <w:pPr>
        <w:pStyle w:val="Heading2"/>
        <w:ind w:firstLine="0"/>
        <w:jc w:val="left"/>
      </w:pPr>
      <w:r>
        <w:rPr>
          <w:rFonts w:ascii="Times New Roman" w:hAnsi="Times New Roman" w:eastAsia="Times New Roman"/>
          <w:b/>
          <w:i w:val="0"/>
          <w:sz w:val="28"/>
        </w:rPr>
        <w:t>8.1 Назначение и запуск системы</w:t>
      </w:r>
    </w:p>
    <w:p>
      <w:pPr>
        <w:spacing w:line="360" w:lineRule="auto" w:before="0" w:after="0"/>
        <w:ind w:firstLine="709"/>
        <w:jc w:val="both"/>
      </w:pPr>
      <w:r>
        <w:rPr>
          <w:rFonts w:ascii="Times New Roman" w:hAnsi="Times New Roman" w:eastAsia="Times New Roman"/>
          <w:b w:val="0"/>
          <w:i w:val="0"/>
          <w:sz w:val="28"/>
        </w:rPr>
        <w:t>АС «Аптека» — учебное веб-приложение для учёта номенклатуры и товародвижения аптеки. Пользователь работает через браузер. Серверная часть должна иметь доступ к PostgreSQL по строке подключения из файла appsettings.json (по умолчанию: Host=127.0.0.1; Database=pharmacy; Username=postgres).</w:t>
      </w:r>
    </w:p>
    <w:p>
      <w:pPr>
        <w:spacing w:line="360" w:lineRule="auto" w:before="0" w:after="0"/>
        <w:ind w:firstLine="0"/>
        <w:jc w:val="both"/>
      </w:pPr>
      <w:r>
        <w:rPr>
          <w:rFonts w:ascii="Times New Roman" w:hAnsi="Times New Roman" w:eastAsia="Times New Roman"/>
          <w:b/>
          <w:i w:val="0"/>
          <w:sz w:val="28"/>
        </w:rPr>
        <w:t>Порядок запуска:</w:t>
      </w:r>
    </w:p>
    <w:p>
      <w:pPr>
        <w:spacing w:line="360" w:lineRule="auto" w:before="0" w:after="0"/>
        <w:ind w:firstLine="0"/>
        <w:jc w:val="both"/>
      </w:pPr>
      <w:r>
        <w:rPr>
          <w:rFonts w:ascii="Times New Roman" w:hAnsi="Times New Roman" w:eastAsia="Times New Roman"/>
          <w:b w:val="0"/>
          <w:i w:val="0"/>
          <w:sz w:val="28"/>
        </w:rPr>
        <w:t>— убедиться, что служба PostgreSQL запущена и БД pharmacy доступна;</w:t>
      </w:r>
    </w:p>
    <w:p>
      <w:pPr>
        <w:spacing w:line="360" w:lineRule="auto" w:before="0" w:after="0"/>
        <w:ind w:firstLine="0"/>
        <w:jc w:val="both"/>
      </w:pPr>
      <w:r>
        <w:rPr>
          <w:rFonts w:ascii="Times New Roman" w:hAnsi="Times New Roman" w:eastAsia="Times New Roman"/>
          <w:b w:val="0"/>
          <w:i w:val="0"/>
          <w:sz w:val="28"/>
        </w:rPr>
        <w:t>— открыть решение Pharmacy.sln в Rider;</w:t>
      </w:r>
    </w:p>
    <w:p>
      <w:pPr>
        <w:spacing w:line="360" w:lineRule="auto" w:before="0" w:after="0"/>
        <w:ind w:firstLine="0"/>
        <w:jc w:val="both"/>
      </w:pPr>
      <w:r>
        <w:rPr>
          <w:rFonts w:ascii="Times New Roman" w:hAnsi="Times New Roman" w:eastAsia="Times New Roman"/>
          <w:b w:val="0"/>
          <w:i w:val="0"/>
          <w:sz w:val="28"/>
        </w:rPr>
        <w:t>— выбрать профиль запуска http и выполнить Run;</w:t>
      </w:r>
    </w:p>
    <w:p>
      <w:pPr>
        <w:spacing w:line="360" w:lineRule="auto" w:before="0" w:after="0"/>
        <w:ind w:firstLine="0"/>
        <w:jc w:val="both"/>
      </w:pPr>
      <w:r>
        <w:rPr>
          <w:rFonts w:ascii="Times New Roman" w:hAnsi="Times New Roman" w:eastAsia="Times New Roman"/>
          <w:b w:val="0"/>
          <w:i w:val="0"/>
          <w:sz w:val="28"/>
        </w:rPr>
        <w:t>— либо в каталоге проекта выполнить: dotnet run --launch-profile http;</w:t>
      </w:r>
    </w:p>
    <w:p>
      <w:pPr>
        <w:spacing w:line="360" w:lineRule="auto" w:before="0" w:after="0"/>
        <w:ind w:firstLine="0"/>
        <w:jc w:val="both"/>
      </w:pPr>
      <w:r>
        <w:rPr>
          <w:rFonts w:ascii="Times New Roman" w:hAnsi="Times New Roman" w:eastAsia="Times New Roman"/>
          <w:b w:val="0"/>
          <w:i w:val="0"/>
          <w:sz w:val="28"/>
        </w:rPr>
        <w:t>— открыть в браузере адрес http://localhost:5080.</w:t>
      </w:r>
    </w:p>
    <w:p>
      <w:pPr>
        <w:spacing w:line="360" w:lineRule="auto" w:before="0" w:after="0"/>
        <w:ind w:firstLine="709"/>
        <w:jc w:val="both"/>
      </w:pPr>
      <w:r>
        <w:rPr>
          <w:rFonts w:ascii="Times New Roman" w:hAnsi="Times New Roman" w:eastAsia="Times New Roman"/>
          <w:b w:val="0"/>
          <w:i w:val="0"/>
          <w:sz w:val="28"/>
        </w:rPr>
        <w:t>При первом запуске автоматически применяются миграции EF Core и загружаются демонстрационные категории, поставщики и препараты.</w:t>
      </w:r>
    </w:p>
    <w:p>
      <w:pPr>
        <w:pStyle w:val="Heading2"/>
        <w:ind w:firstLine="0"/>
        <w:jc w:val="left"/>
      </w:pPr>
      <w:r>
        <w:rPr>
          <w:rFonts w:ascii="Times New Roman" w:hAnsi="Times New Roman" w:eastAsia="Times New Roman"/>
          <w:b/>
          <w:i w:val="0"/>
          <w:sz w:val="28"/>
        </w:rPr>
        <w:t>8.2 Общие элементы интерфейса</w:t>
      </w:r>
    </w:p>
    <w:p>
      <w:pPr>
        <w:spacing w:line="360" w:lineRule="auto" w:before="0" w:after="0"/>
        <w:ind w:firstLine="709"/>
        <w:jc w:val="both"/>
      </w:pPr>
      <w:r>
        <w:rPr>
          <w:rFonts w:ascii="Times New Roman" w:hAnsi="Times New Roman" w:eastAsia="Times New Roman"/>
          <w:b w:val="0"/>
          <w:i w:val="0"/>
          <w:sz w:val="28"/>
        </w:rPr>
        <w:t>На всех страницах отображается верхняя навигационная панель тёмно-зелёного цвета с названием системы «АС Аптека» и пунктами меню: Главная, Препараты, Категории, Поставщики, Поступления, Продажи. Активный переход выполняется одним щелчком. Внизу страницы расположена служебная строка «Курсовая работа — АС «Аптека» (MVC)».</w:t>
      </w:r>
    </w:p>
    <w:p>
      <w:pPr>
        <w:spacing w:line="360" w:lineRule="auto" w:before="0" w:after="0"/>
        <w:ind w:firstLine="709"/>
        <w:jc w:val="both"/>
      </w:pPr>
      <w:r>
        <w:rPr>
          <w:rFonts w:ascii="Times New Roman" w:hAnsi="Times New Roman" w:eastAsia="Times New Roman"/>
          <w:b w:val="0"/>
          <w:i w:val="0"/>
          <w:sz w:val="28"/>
        </w:rPr>
        <w:t>После успешных операций (создание, изменение, удаление, оформление документов) в верхней части рабочей области появляется зелёное уведомление TempData["Success"]. При ошибках бизнес-логики отображается красное уведомление TempData["Error"]. Скрипт автоматически скрывает уведомления примерно через 4 секунды.</w:t>
      </w:r>
    </w:p>
    <w:p>
      <w:pPr>
        <w:spacing w:line="360" w:lineRule="auto" w:before="0" w:after="0"/>
        <w:ind w:firstLine="709"/>
        <w:jc w:val="both"/>
      </w:pPr>
      <w:r>
        <w:rPr>
          <w:rFonts w:ascii="Times New Roman" w:hAnsi="Times New Roman" w:eastAsia="Times New Roman"/>
          <w:b w:val="0"/>
          <w:i w:val="0"/>
          <w:sz w:val="28"/>
        </w:rPr>
        <w:t>Кнопки удаления защищены подтверждением: перед отправкой формы JavaScript показывает диалог confirm с текстом, специфичным для сущности. Отмена в диалоге прерывает удаление.</w:t>
      </w:r>
    </w:p>
    <w:p>
      <w:pPr>
        <w:pStyle w:val="Heading2"/>
        <w:ind w:firstLine="0"/>
        <w:jc w:val="left"/>
      </w:pPr>
      <w:r>
        <w:rPr>
          <w:rFonts w:ascii="Times New Roman" w:hAnsi="Times New Roman" w:eastAsia="Times New Roman"/>
          <w:b/>
          <w:i w:val="0"/>
          <w:sz w:val="28"/>
        </w:rPr>
        <w:t>8.3 Главная страница</w:t>
      </w:r>
    </w:p>
    <w:p>
      <w:pPr>
        <w:spacing w:line="360" w:lineRule="auto" w:before="0" w:after="0"/>
        <w:ind w:firstLine="709"/>
        <w:jc w:val="both"/>
      </w:pPr>
      <w:r>
        <w:rPr>
          <w:rFonts w:ascii="Times New Roman" w:hAnsi="Times New Roman" w:eastAsia="Times New Roman"/>
          <w:b w:val="0"/>
          <w:i w:val="0"/>
          <w:sz w:val="28"/>
        </w:rPr>
        <w:t>Маршрут: / или /Home/Index. Страница предназначена для оперативного обзора состояния аптеки сразу после входа в систему.</w:t>
      </w:r>
    </w:p>
    <w:p>
      <w:pPr>
        <w:spacing w:line="360" w:lineRule="auto" w:before="0" w:after="0"/>
        <w:ind w:firstLine="0"/>
        <w:jc w:val="both"/>
      </w:pPr>
      <w:r>
        <w:rPr>
          <w:rFonts w:ascii="Times New Roman" w:hAnsi="Times New Roman" w:eastAsia="Times New Roman"/>
          <w:b/>
          <w:i w:val="0"/>
          <w:sz w:val="28"/>
        </w:rPr>
        <w:t>Состав экрана:</w:t>
      </w:r>
    </w:p>
    <w:p>
      <w:pPr>
        <w:spacing w:line="360" w:lineRule="auto" w:before="0" w:after="0"/>
        <w:ind w:firstLine="0"/>
        <w:jc w:val="both"/>
      </w:pPr>
      <w:r>
        <w:rPr>
          <w:rFonts w:ascii="Times New Roman" w:hAnsi="Times New Roman" w:eastAsia="Times New Roman"/>
          <w:b w:val="0"/>
          <w:i w:val="0"/>
          <w:sz w:val="28"/>
        </w:rPr>
        <w:t>— заголовок «АС «Аптека»» и краткое описание назначения;</w:t>
      </w:r>
    </w:p>
    <w:p>
      <w:pPr>
        <w:spacing w:line="360" w:lineRule="auto" w:before="0" w:after="0"/>
        <w:ind w:firstLine="0"/>
        <w:jc w:val="both"/>
      </w:pPr>
      <w:r>
        <w:rPr>
          <w:rFonts w:ascii="Times New Roman" w:hAnsi="Times New Roman" w:eastAsia="Times New Roman"/>
          <w:b w:val="0"/>
          <w:i w:val="0"/>
          <w:sz w:val="28"/>
        </w:rPr>
        <w:t>— кнопка «Оформить продажу» — быстрый переход на /Sales/Create;</w:t>
      </w:r>
    </w:p>
    <w:p>
      <w:pPr>
        <w:spacing w:line="360" w:lineRule="auto" w:before="0" w:after="0"/>
        <w:ind w:firstLine="0"/>
        <w:jc w:val="both"/>
      </w:pPr>
      <w:r>
        <w:rPr>
          <w:rFonts w:ascii="Times New Roman" w:hAnsi="Times New Roman" w:eastAsia="Times New Roman"/>
          <w:b w:val="0"/>
          <w:i w:val="0"/>
          <w:sz w:val="28"/>
        </w:rPr>
        <w:t>— четыре карточки показателей: число препаратов, категорий, поставщиков и позиций с остатком &lt; 10;</w:t>
      </w:r>
    </w:p>
    <w:p>
      <w:pPr>
        <w:spacing w:line="360" w:lineRule="auto" w:before="0" w:after="0"/>
        <w:ind w:firstLine="0"/>
        <w:jc w:val="both"/>
      </w:pPr>
      <w:r>
        <w:rPr>
          <w:rFonts w:ascii="Times New Roman" w:hAnsi="Times New Roman" w:eastAsia="Times New Roman"/>
          <w:b w:val="0"/>
          <w:i w:val="0"/>
          <w:sz w:val="28"/>
        </w:rPr>
        <w:t>— блок «Препараты с низким остатком» — таблица до 10 позиций, отсортированных по возрастанию остатка.</w:t>
      </w:r>
    </w:p>
    <w:p>
      <w:pPr>
        <w:spacing w:line="360" w:lineRule="auto" w:before="0" w:after="0"/>
        <w:ind w:firstLine="709"/>
        <w:jc w:val="both"/>
      </w:pPr>
      <w:r>
        <w:rPr>
          <w:rFonts w:ascii="Times New Roman" w:hAnsi="Times New Roman" w:eastAsia="Times New Roman"/>
          <w:b w:val="0"/>
          <w:i w:val="0"/>
          <w:sz w:val="28"/>
        </w:rPr>
        <w:t>В таблице низкого остатка отображаются название препарата, категория, текущий остаток (выделяется цветом) и кнопка «Поступление». Кнопка открывает форму создания поступления с уже выбранным препаратом (параметр medicineId), что сокращает число действий при пополнении склада.</w:t>
      </w:r>
    </w:p>
    <w:p>
      <w:pPr>
        <w:spacing w:line="360" w:lineRule="auto" w:before="0" w:after="0"/>
        <w:ind w:firstLine="709"/>
        <w:jc w:val="both"/>
      </w:pPr>
      <w:r>
        <w:rPr>
          <w:rFonts w:ascii="Times New Roman" w:hAnsi="Times New Roman" w:eastAsia="Times New Roman"/>
          <w:b w:val="0"/>
          <w:i w:val="0"/>
          <w:sz w:val="28"/>
        </w:rPr>
        <w:t>Если препаратов с низким остатком нет, вместо таблицы выводится сообщение «Все препараты в достаточном количестве».</w:t>
      </w:r>
    </w:p>
    <w:p>
      <w:r>
        <w:drawing>
          <wp:inline xmlns:a="http://schemas.openxmlformats.org/drawingml/2006/main" xmlns:pic="http://schemas.openxmlformats.org/drawingml/2006/picture">
            <wp:extent cx="5580000" cy="3459600"/>
            <wp:docPr id="5" name="Picture 5"/>
            <wp:cNvGraphicFramePr>
              <a:graphicFrameLocks noChangeAspect="1"/>
            </wp:cNvGraphicFramePr>
            <a:graphic>
              <a:graphicData uri="http://schemas.openxmlformats.org/drawingml/2006/picture">
                <pic:pic>
                  <pic:nvPicPr>
                    <pic:cNvPr id="0" name="ui_home.png"/>
                    <pic:cNvPicPr/>
                  </pic:nvPicPr>
                  <pic:blipFill>
                    <a:blip r:embed="rId15"/>
                    <a:stretch>
                      <a:fillRect/>
                    </a:stretch>
                  </pic:blipFill>
                  <pic:spPr>
                    <a:xfrm>
                      <a:off x="0" y="0"/>
                      <a:ext cx="5580000" cy="3459600"/>
                    </a:xfrm>
                    <a:prstGeom prst="rect"/>
                  </pic:spPr>
                </pic:pic>
              </a:graphicData>
            </a:graphic>
          </wp:inline>
        </w:drawing>
      </w:r>
    </w:p>
    <w:p>
      <w:pPr>
        <w:spacing w:before="120" w:after="240"/>
        <w:ind w:firstLine="0"/>
        <w:jc w:val="center"/>
      </w:pPr>
      <w:r>
        <w:rPr>
          <w:rFonts w:ascii="Times New Roman" w:hAnsi="Times New Roman" w:eastAsia="Times New Roman"/>
          <w:b w:val="0"/>
          <w:i w:val="0"/>
          <w:sz w:val="24"/>
        </w:rPr>
        <w:t>Рисунок 5 – Главная страница</w:t>
      </w:r>
    </w:p>
    <w:p>
      <w:pPr>
        <w:pStyle w:val="Heading2"/>
        <w:ind w:firstLine="0"/>
        <w:jc w:val="left"/>
      </w:pPr>
      <w:r>
        <w:rPr>
          <w:rFonts w:ascii="Times New Roman" w:hAnsi="Times New Roman" w:eastAsia="Times New Roman"/>
          <w:b/>
          <w:i w:val="0"/>
          <w:sz w:val="28"/>
        </w:rPr>
        <w:t>8.4 Раздел «Категории»</w:t>
      </w:r>
    </w:p>
    <w:p>
      <w:pPr>
        <w:pStyle w:val="Heading3"/>
        <w:ind w:firstLine="0"/>
        <w:jc w:val="left"/>
      </w:pPr>
      <w:r>
        <w:rPr>
          <w:rFonts w:ascii="Times New Roman" w:hAnsi="Times New Roman" w:eastAsia="Times New Roman"/>
          <w:b/>
          <w:i w:val="0"/>
          <w:sz w:val="28"/>
        </w:rPr>
        <w:t>8.4.1 Список категорий</w:t>
      </w:r>
    </w:p>
    <w:p>
      <w:pPr>
        <w:spacing w:line="360" w:lineRule="auto" w:before="0" w:after="0"/>
        <w:ind w:firstLine="709"/>
        <w:jc w:val="both"/>
      </w:pPr>
      <w:r>
        <w:rPr>
          <w:rFonts w:ascii="Times New Roman" w:hAnsi="Times New Roman" w:eastAsia="Times New Roman"/>
          <w:b w:val="0"/>
          <w:i w:val="0"/>
          <w:sz w:val="28"/>
        </w:rPr>
        <w:t>Маршрут: /Categories. Страница содержит заголовок «Категории», кнопку «Создать», форму поиска (GET) и таблицу записей. В поле поиска вводится фрагмент названия; кнопка «Найти» отправляет запрос, «Сброс» возвращает полный список. Для удобства на этой странице также работает живой клиентский фильтр строк таблицы при вводе текста.</w:t>
      </w:r>
    </w:p>
    <w:p>
      <w:pPr>
        <w:spacing w:line="360" w:lineRule="auto" w:before="0" w:after="0"/>
        <w:ind w:firstLine="709"/>
        <w:jc w:val="both"/>
      </w:pPr>
      <w:r>
        <w:rPr>
          <w:rFonts w:ascii="Times New Roman" w:hAnsi="Times New Roman" w:eastAsia="Times New Roman"/>
          <w:b w:val="0"/>
          <w:i w:val="0"/>
          <w:sz w:val="28"/>
        </w:rPr>
        <w:t>В каждой строке таблицы доступны действия «Изменить» и «Удалить». Удаление выполняется методом POST с антифоргери-токеном. Если у категории есть препараты, система покажет ошибку: «Нельзя удалить категорию: есть связанные препараты.»</w:t>
      </w:r>
    </w:p>
    <w:p>
      <w:r>
        <w:drawing>
          <wp:inline xmlns:a="http://schemas.openxmlformats.org/drawingml/2006/main" xmlns:pic="http://schemas.openxmlformats.org/drawingml/2006/picture">
            <wp:extent cx="5580000" cy="3459600"/>
            <wp:docPr id="6" name="Picture 6"/>
            <wp:cNvGraphicFramePr>
              <a:graphicFrameLocks noChangeAspect="1"/>
            </wp:cNvGraphicFramePr>
            <a:graphic>
              <a:graphicData uri="http://schemas.openxmlformats.org/drawingml/2006/picture">
                <pic:pic>
                  <pic:nvPicPr>
                    <pic:cNvPr id="0" name="ui_cat_index.png"/>
                    <pic:cNvPicPr/>
                  </pic:nvPicPr>
                  <pic:blipFill>
                    <a:blip r:embed="rId16"/>
                    <a:stretch>
                      <a:fillRect/>
                    </a:stretch>
                  </pic:blipFill>
                  <pic:spPr>
                    <a:xfrm>
                      <a:off x="0" y="0"/>
                      <a:ext cx="5580000" cy="3459600"/>
                    </a:xfrm>
                    <a:prstGeom prst="rect"/>
                  </pic:spPr>
                </pic:pic>
              </a:graphicData>
            </a:graphic>
          </wp:inline>
        </w:drawing>
      </w:r>
    </w:p>
    <w:p>
      <w:pPr>
        <w:spacing w:before="120" w:after="240"/>
        <w:ind w:firstLine="0"/>
        <w:jc w:val="center"/>
      </w:pPr>
      <w:r>
        <w:rPr>
          <w:rFonts w:ascii="Times New Roman" w:hAnsi="Times New Roman" w:eastAsia="Times New Roman"/>
          <w:b w:val="0"/>
          <w:i w:val="0"/>
          <w:sz w:val="24"/>
        </w:rPr>
        <w:t>Рисунок 6 – Список категорий</w:t>
      </w:r>
    </w:p>
    <w:p>
      <w:pPr>
        <w:pStyle w:val="Heading3"/>
        <w:ind w:firstLine="0"/>
        <w:jc w:val="left"/>
      </w:pPr>
      <w:r>
        <w:rPr>
          <w:rFonts w:ascii="Times New Roman" w:hAnsi="Times New Roman" w:eastAsia="Times New Roman"/>
          <w:b/>
          <w:i w:val="0"/>
          <w:sz w:val="28"/>
        </w:rPr>
        <w:t>8.4.2 Создание категории</w:t>
      </w:r>
    </w:p>
    <w:p>
      <w:pPr>
        <w:spacing w:line="360" w:lineRule="auto" w:before="0" w:after="0"/>
        <w:ind w:firstLine="709"/>
        <w:jc w:val="both"/>
      </w:pPr>
      <w:r>
        <w:rPr>
          <w:rFonts w:ascii="Times New Roman" w:hAnsi="Times New Roman" w:eastAsia="Times New Roman"/>
          <w:b w:val="0"/>
          <w:i w:val="0"/>
          <w:sz w:val="28"/>
        </w:rPr>
        <w:t>Маршрут: /Categories/Create. Форма содержит одно обязательное поле «Название». Под полем выводится сообщение валидации при пустом значении или превышении длины. Кнопка «Сохранить» отправляет данные на сервер; «Отмена» возвращает к списку. При попытке сохранить дубликат уникального названия пользователь получает сообщение о невозможности сохранения.</w:t>
      </w:r>
    </w:p>
    <w:p>
      <w:r>
        <w:drawing>
          <wp:inline xmlns:a="http://schemas.openxmlformats.org/drawingml/2006/main" xmlns:pic="http://schemas.openxmlformats.org/drawingml/2006/picture">
            <wp:extent cx="5580000" cy="3459600"/>
            <wp:docPr id="7" name="Picture 7"/>
            <wp:cNvGraphicFramePr>
              <a:graphicFrameLocks noChangeAspect="1"/>
            </wp:cNvGraphicFramePr>
            <a:graphic>
              <a:graphicData uri="http://schemas.openxmlformats.org/drawingml/2006/picture">
                <pic:pic>
                  <pic:nvPicPr>
                    <pic:cNvPr id="0" name="ui_cat_create.png"/>
                    <pic:cNvPicPr/>
                  </pic:nvPicPr>
                  <pic:blipFill>
                    <a:blip r:embed="rId17"/>
                    <a:stretch>
                      <a:fillRect/>
                    </a:stretch>
                  </pic:blipFill>
                  <pic:spPr>
                    <a:xfrm>
                      <a:off x="0" y="0"/>
                      <a:ext cx="5580000" cy="3459600"/>
                    </a:xfrm>
                    <a:prstGeom prst="rect"/>
                  </pic:spPr>
                </pic:pic>
              </a:graphicData>
            </a:graphic>
          </wp:inline>
        </w:drawing>
      </w:r>
    </w:p>
    <w:p>
      <w:pPr>
        <w:spacing w:before="120" w:after="240"/>
        <w:ind w:firstLine="0"/>
        <w:jc w:val="center"/>
      </w:pPr>
      <w:r>
        <w:rPr>
          <w:rFonts w:ascii="Times New Roman" w:hAnsi="Times New Roman" w:eastAsia="Times New Roman"/>
          <w:b w:val="0"/>
          <w:i w:val="0"/>
          <w:sz w:val="24"/>
        </w:rPr>
        <w:t>Рисунок 7 – Создание категории</w:t>
      </w:r>
    </w:p>
    <w:p>
      <w:pPr>
        <w:pStyle w:val="Heading3"/>
        <w:ind w:firstLine="0"/>
        <w:jc w:val="left"/>
      </w:pPr>
      <w:r>
        <w:rPr>
          <w:rFonts w:ascii="Times New Roman" w:hAnsi="Times New Roman" w:eastAsia="Times New Roman"/>
          <w:b/>
          <w:i w:val="0"/>
          <w:sz w:val="28"/>
        </w:rPr>
        <w:t>8.4.3 Редактирование категории</w:t>
      </w:r>
    </w:p>
    <w:p>
      <w:pPr>
        <w:spacing w:line="360" w:lineRule="auto" w:before="0" w:after="0"/>
        <w:ind w:firstLine="709"/>
        <w:jc w:val="both"/>
      </w:pPr>
      <w:r>
        <w:rPr>
          <w:rFonts w:ascii="Times New Roman" w:hAnsi="Times New Roman" w:eastAsia="Times New Roman"/>
          <w:b w:val="0"/>
          <w:i w:val="0"/>
          <w:sz w:val="28"/>
        </w:rPr>
        <w:t>Маршрут: /Categories/Edit/{id}. Внешний вид аналогичен форме создания, но поле заполнено текущим значением, а идентификатор передаётся скрытым полем. После успешного сохранения отображается сообщение «Категория обновлена.» и выполняется возврат к списку.</w:t>
      </w:r>
    </w:p>
    <w:p>
      <w:r>
        <w:drawing>
          <wp:inline xmlns:a="http://schemas.openxmlformats.org/drawingml/2006/main" xmlns:pic="http://schemas.openxmlformats.org/drawingml/2006/picture">
            <wp:extent cx="5580000" cy="3459600"/>
            <wp:docPr id="8" name="Picture 8"/>
            <wp:cNvGraphicFramePr>
              <a:graphicFrameLocks noChangeAspect="1"/>
            </wp:cNvGraphicFramePr>
            <a:graphic>
              <a:graphicData uri="http://schemas.openxmlformats.org/drawingml/2006/picture">
                <pic:pic>
                  <pic:nvPicPr>
                    <pic:cNvPr id="0" name="ui_cat_edit.png"/>
                    <pic:cNvPicPr/>
                  </pic:nvPicPr>
                  <pic:blipFill>
                    <a:blip r:embed="rId18"/>
                    <a:stretch>
                      <a:fillRect/>
                    </a:stretch>
                  </pic:blipFill>
                  <pic:spPr>
                    <a:xfrm>
                      <a:off x="0" y="0"/>
                      <a:ext cx="5580000" cy="3459600"/>
                    </a:xfrm>
                    <a:prstGeom prst="rect"/>
                  </pic:spPr>
                </pic:pic>
              </a:graphicData>
            </a:graphic>
          </wp:inline>
        </w:drawing>
      </w:r>
    </w:p>
    <w:p>
      <w:pPr>
        <w:spacing w:before="120" w:after="240"/>
        <w:ind w:firstLine="0"/>
        <w:jc w:val="center"/>
      </w:pPr>
      <w:r>
        <w:rPr>
          <w:rFonts w:ascii="Times New Roman" w:hAnsi="Times New Roman" w:eastAsia="Times New Roman"/>
          <w:b w:val="0"/>
          <w:i w:val="0"/>
          <w:sz w:val="24"/>
        </w:rPr>
        <w:t>Рисунок 8 – Редактирование категории</w:t>
      </w:r>
    </w:p>
    <w:p>
      <w:pPr>
        <w:pStyle w:val="Heading2"/>
        <w:ind w:firstLine="0"/>
        <w:jc w:val="left"/>
      </w:pPr>
      <w:r>
        <w:rPr>
          <w:rFonts w:ascii="Times New Roman" w:hAnsi="Times New Roman" w:eastAsia="Times New Roman"/>
          <w:b/>
          <w:i w:val="0"/>
          <w:sz w:val="28"/>
        </w:rPr>
        <w:t>8.5 Раздел «Поставщики»</w:t>
      </w:r>
    </w:p>
    <w:p>
      <w:pPr>
        <w:pStyle w:val="Heading3"/>
        <w:ind w:firstLine="0"/>
        <w:jc w:val="left"/>
      </w:pPr>
      <w:r>
        <w:rPr>
          <w:rFonts w:ascii="Times New Roman" w:hAnsi="Times New Roman" w:eastAsia="Times New Roman"/>
          <w:b/>
          <w:i w:val="0"/>
          <w:sz w:val="28"/>
        </w:rPr>
        <w:t>8.5.1 Список поставщиков</w:t>
      </w:r>
    </w:p>
    <w:p>
      <w:pPr>
        <w:spacing w:line="360" w:lineRule="auto" w:before="0" w:after="0"/>
        <w:ind w:firstLine="709"/>
        <w:jc w:val="both"/>
      </w:pPr>
      <w:r>
        <w:rPr>
          <w:rFonts w:ascii="Times New Roman" w:hAnsi="Times New Roman" w:eastAsia="Times New Roman"/>
          <w:b w:val="0"/>
          <w:i w:val="0"/>
          <w:sz w:val="28"/>
        </w:rPr>
        <w:t>Маршрут: /Suppliers. Таблица содержит колонки «Название», «Телефон», «Адрес» и блок действий. Поиск выполняется одновременно по трём полям: достаточно ввести часть номера телефона или улицы, чтобы найти нужного поставщика. Кнопка «Создать» открывает пустую форму.</w:t>
      </w:r>
    </w:p>
    <w:p>
      <w:pPr>
        <w:spacing w:line="360" w:lineRule="auto" w:before="0" w:after="0"/>
        <w:ind w:firstLine="709"/>
        <w:jc w:val="both"/>
      </w:pPr>
      <w:r>
        <w:rPr>
          <w:rFonts w:ascii="Times New Roman" w:hAnsi="Times New Roman" w:eastAsia="Times New Roman"/>
          <w:b w:val="0"/>
          <w:i w:val="0"/>
          <w:sz w:val="28"/>
        </w:rPr>
        <w:t>Удаление поставщика невозможно, если существуют связанные поступления: система информирует пользователя и сохраняет целостность истории поставок.</w:t>
      </w:r>
    </w:p>
    <w:p>
      <w:r>
        <w:drawing>
          <wp:inline xmlns:a="http://schemas.openxmlformats.org/drawingml/2006/main" xmlns:pic="http://schemas.openxmlformats.org/drawingml/2006/picture">
            <wp:extent cx="5580000" cy="3459600"/>
            <wp:docPr id="9" name="Picture 9"/>
            <wp:cNvGraphicFramePr>
              <a:graphicFrameLocks noChangeAspect="1"/>
            </wp:cNvGraphicFramePr>
            <a:graphic>
              <a:graphicData uri="http://schemas.openxmlformats.org/drawingml/2006/picture">
                <pic:pic>
                  <pic:nvPicPr>
                    <pic:cNvPr id="0" name="ui_sup_index.png"/>
                    <pic:cNvPicPr/>
                  </pic:nvPicPr>
                  <pic:blipFill>
                    <a:blip r:embed="rId19"/>
                    <a:stretch>
                      <a:fillRect/>
                    </a:stretch>
                  </pic:blipFill>
                  <pic:spPr>
                    <a:xfrm>
                      <a:off x="0" y="0"/>
                      <a:ext cx="5580000" cy="3459600"/>
                    </a:xfrm>
                    <a:prstGeom prst="rect"/>
                  </pic:spPr>
                </pic:pic>
              </a:graphicData>
            </a:graphic>
          </wp:inline>
        </w:drawing>
      </w:r>
    </w:p>
    <w:p>
      <w:pPr>
        <w:spacing w:before="120" w:after="240"/>
        <w:ind w:firstLine="0"/>
        <w:jc w:val="center"/>
      </w:pPr>
      <w:r>
        <w:rPr>
          <w:rFonts w:ascii="Times New Roman" w:hAnsi="Times New Roman" w:eastAsia="Times New Roman"/>
          <w:b w:val="0"/>
          <w:i w:val="0"/>
          <w:sz w:val="24"/>
        </w:rPr>
        <w:t>Рисунок 9 – Список поставщиков</w:t>
      </w:r>
    </w:p>
    <w:p>
      <w:pPr>
        <w:pStyle w:val="Heading3"/>
        <w:ind w:firstLine="0"/>
        <w:jc w:val="left"/>
      </w:pPr>
      <w:r>
        <w:rPr>
          <w:rFonts w:ascii="Times New Roman" w:hAnsi="Times New Roman" w:eastAsia="Times New Roman"/>
          <w:b/>
          <w:i w:val="0"/>
          <w:sz w:val="28"/>
        </w:rPr>
        <w:t>8.5.2 Создание и редактирование поставщика</w:t>
      </w:r>
    </w:p>
    <w:p>
      <w:pPr>
        <w:spacing w:line="360" w:lineRule="auto" w:before="0" w:after="0"/>
        <w:ind w:firstLine="709"/>
        <w:jc w:val="both"/>
      </w:pPr>
      <w:r>
        <w:rPr>
          <w:rFonts w:ascii="Times New Roman" w:hAnsi="Times New Roman" w:eastAsia="Times New Roman"/>
          <w:b w:val="0"/>
          <w:i w:val="0"/>
          <w:sz w:val="28"/>
        </w:rPr>
        <w:t>Маршруты: /Suppliers/Create и /Suppliers/Edit/{id}. Форма включает поля: «Название» (обязательное), «Телефон», «Адрес». Телефон и адрес необязательны, но рекомендуются для полноты справочника. Редактирование использует ту же разметку с предзаполнением значений. Кнопки «Сохранить» и «Отмена» работают стандартно.</w:t>
      </w:r>
    </w:p>
    <w:p>
      <w:r>
        <w:drawing>
          <wp:inline xmlns:a="http://schemas.openxmlformats.org/drawingml/2006/main" xmlns:pic="http://schemas.openxmlformats.org/drawingml/2006/picture">
            <wp:extent cx="5580000" cy="3459600"/>
            <wp:docPr id="10" name="Picture 10"/>
            <wp:cNvGraphicFramePr>
              <a:graphicFrameLocks noChangeAspect="1"/>
            </wp:cNvGraphicFramePr>
            <a:graphic>
              <a:graphicData uri="http://schemas.openxmlformats.org/drawingml/2006/picture">
                <pic:pic>
                  <pic:nvPicPr>
                    <pic:cNvPr id="0" name="ui_sup_form.png"/>
                    <pic:cNvPicPr/>
                  </pic:nvPicPr>
                  <pic:blipFill>
                    <a:blip r:embed="rId20"/>
                    <a:stretch>
                      <a:fillRect/>
                    </a:stretch>
                  </pic:blipFill>
                  <pic:spPr>
                    <a:xfrm>
                      <a:off x="0" y="0"/>
                      <a:ext cx="5580000" cy="3459600"/>
                    </a:xfrm>
                    <a:prstGeom prst="rect"/>
                  </pic:spPr>
                </pic:pic>
              </a:graphicData>
            </a:graphic>
          </wp:inline>
        </w:drawing>
      </w:r>
    </w:p>
    <w:p>
      <w:pPr>
        <w:spacing w:before="120" w:after="240"/>
        <w:ind w:firstLine="0"/>
        <w:jc w:val="center"/>
      </w:pPr>
      <w:r>
        <w:rPr>
          <w:rFonts w:ascii="Times New Roman" w:hAnsi="Times New Roman" w:eastAsia="Times New Roman"/>
          <w:b w:val="0"/>
          <w:i w:val="0"/>
          <w:sz w:val="24"/>
        </w:rPr>
        <w:t>Рисунок 10 – Форма поставщика</w:t>
      </w:r>
    </w:p>
    <w:p>
      <w:pPr>
        <w:pStyle w:val="Heading2"/>
        <w:ind w:firstLine="0"/>
        <w:jc w:val="left"/>
      </w:pPr>
      <w:r>
        <w:rPr>
          <w:rFonts w:ascii="Times New Roman" w:hAnsi="Times New Roman" w:eastAsia="Times New Roman"/>
          <w:b/>
          <w:i w:val="0"/>
          <w:sz w:val="28"/>
        </w:rPr>
        <w:t>8.6 Раздел «Препараты»</w:t>
      </w:r>
    </w:p>
    <w:p>
      <w:pPr>
        <w:pStyle w:val="Heading3"/>
        <w:ind w:firstLine="0"/>
        <w:jc w:val="left"/>
      </w:pPr>
      <w:r>
        <w:rPr>
          <w:rFonts w:ascii="Times New Roman" w:hAnsi="Times New Roman" w:eastAsia="Times New Roman"/>
          <w:b/>
          <w:i w:val="0"/>
          <w:sz w:val="28"/>
        </w:rPr>
        <w:t>8.6.1 Список препаратов</w:t>
      </w:r>
    </w:p>
    <w:p>
      <w:pPr>
        <w:spacing w:line="360" w:lineRule="auto" w:before="0" w:after="0"/>
        <w:ind w:firstLine="709"/>
        <w:jc w:val="both"/>
      </w:pPr>
      <w:r>
        <w:rPr>
          <w:rFonts w:ascii="Times New Roman" w:hAnsi="Times New Roman" w:eastAsia="Times New Roman"/>
          <w:b w:val="0"/>
          <w:i w:val="0"/>
          <w:sz w:val="28"/>
        </w:rPr>
        <w:t>Маршрут: /Medicines. Это основной рабочий экран номенклатуры. Над таблицей расположены:</w:t>
      </w:r>
    </w:p>
    <w:p>
      <w:pPr>
        <w:spacing w:line="360" w:lineRule="auto" w:before="0" w:after="0"/>
        <w:ind w:firstLine="0"/>
        <w:jc w:val="both"/>
      </w:pPr>
      <w:r>
        <w:rPr>
          <w:rFonts w:ascii="Times New Roman" w:hAnsi="Times New Roman" w:eastAsia="Times New Roman"/>
          <w:b w:val="0"/>
          <w:i w:val="0"/>
          <w:sz w:val="28"/>
        </w:rPr>
        <w:t>— текстовое поле поиска по названию и производителю;</w:t>
      </w:r>
    </w:p>
    <w:p>
      <w:pPr>
        <w:spacing w:line="360" w:lineRule="auto" w:before="0" w:after="0"/>
        <w:ind w:firstLine="0"/>
        <w:jc w:val="both"/>
      </w:pPr>
      <w:r>
        <w:rPr>
          <w:rFonts w:ascii="Times New Roman" w:hAnsi="Times New Roman" w:eastAsia="Times New Roman"/>
          <w:b w:val="0"/>
          <w:i w:val="0"/>
          <w:sz w:val="28"/>
        </w:rPr>
        <w:t>— выпадающий список категорий с пунктом «Все категории»;</w:t>
      </w:r>
    </w:p>
    <w:p>
      <w:pPr>
        <w:spacing w:line="360" w:lineRule="auto" w:before="0" w:after="0"/>
        <w:ind w:firstLine="0"/>
        <w:jc w:val="both"/>
      </w:pPr>
      <w:r>
        <w:rPr>
          <w:rFonts w:ascii="Times New Roman" w:hAnsi="Times New Roman" w:eastAsia="Times New Roman"/>
          <w:b w:val="0"/>
          <w:i w:val="0"/>
          <w:sz w:val="28"/>
        </w:rPr>
        <w:t>— кнопки «Найти» и «Сброс»;</w:t>
      </w:r>
    </w:p>
    <w:p>
      <w:pPr>
        <w:spacing w:line="360" w:lineRule="auto" w:before="0" w:after="0"/>
        <w:ind w:firstLine="0"/>
        <w:jc w:val="both"/>
      </w:pPr>
      <w:r>
        <w:rPr>
          <w:rFonts w:ascii="Times New Roman" w:hAnsi="Times New Roman" w:eastAsia="Times New Roman"/>
          <w:b w:val="0"/>
          <w:i w:val="0"/>
          <w:sz w:val="28"/>
        </w:rPr>
        <w:t>— кнопка «Создать» для добавления препарата.</w:t>
      </w:r>
    </w:p>
    <w:p>
      <w:pPr>
        <w:spacing w:line="360" w:lineRule="auto" w:before="0" w:after="0"/>
        <w:ind w:firstLine="709"/>
        <w:jc w:val="both"/>
      </w:pPr>
      <w:r>
        <w:rPr>
          <w:rFonts w:ascii="Times New Roman" w:hAnsi="Times New Roman" w:eastAsia="Times New Roman"/>
          <w:b w:val="0"/>
          <w:i w:val="0"/>
          <w:sz w:val="28"/>
        </w:rPr>
        <w:t>Таблица содержит колонки: Название, Производитель, Категория, Цена (с символом ₽), Остаток, Рецепт (Да/Нет), Действия. Если остаток меньше 10, значение в колонке «Остаток» выделяется стилем low-stock (красный акцент), что помогает визуально находить дефицитные позиции даже вне главной страницы.</w:t>
      </w:r>
    </w:p>
    <w:p>
      <w:pPr>
        <w:spacing w:line="360" w:lineRule="auto" w:before="0" w:after="0"/>
        <w:ind w:firstLine="709"/>
        <w:jc w:val="both"/>
      </w:pPr>
      <w:r>
        <w:rPr>
          <w:rFonts w:ascii="Times New Roman" w:hAnsi="Times New Roman" w:eastAsia="Times New Roman"/>
          <w:b w:val="0"/>
          <w:i w:val="0"/>
          <w:sz w:val="28"/>
        </w:rPr>
        <w:t>Действие «Изменить» открывает форму редактирования. «Удалить» запрашивает подтверждение и выполняется только при отсутствии связанных поступлений и позиций продаж.</w:t>
      </w:r>
    </w:p>
    <w:p>
      <w:r>
        <w:drawing>
          <wp:inline xmlns:a="http://schemas.openxmlformats.org/drawingml/2006/main" xmlns:pic="http://schemas.openxmlformats.org/drawingml/2006/picture">
            <wp:extent cx="5580000" cy="3459600"/>
            <wp:docPr id="11" name="Picture 11"/>
            <wp:cNvGraphicFramePr>
              <a:graphicFrameLocks noChangeAspect="1"/>
            </wp:cNvGraphicFramePr>
            <a:graphic>
              <a:graphicData uri="http://schemas.openxmlformats.org/drawingml/2006/picture">
                <pic:pic>
                  <pic:nvPicPr>
                    <pic:cNvPr id="0" name="ui_med_index.png"/>
                    <pic:cNvPicPr/>
                  </pic:nvPicPr>
                  <pic:blipFill>
                    <a:blip r:embed="rId21"/>
                    <a:stretch>
                      <a:fillRect/>
                    </a:stretch>
                  </pic:blipFill>
                  <pic:spPr>
                    <a:xfrm>
                      <a:off x="0" y="0"/>
                      <a:ext cx="5580000" cy="3459600"/>
                    </a:xfrm>
                    <a:prstGeom prst="rect"/>
                  </pic:spPr>
                </pic:pic>
              </a:graphicData>
            </a:graphic>
          </wp:inline>
        </w:drawing>
      </w:r>
    </w:p>
    <w:p>
      <w:pPr>
        <w:spacing w:before="120" w:after="240"/>
        <w:ind w:firstLine="0"/>
        <w:jc w:val="center"/>
      </w:pPr>
      <w:r>
        <w:rPr>
          <w:rFonts w:ascii="Times New Roman" w:hAnsi="Times New Roman" w:eastAsia="Times New Roman"/>
          <w:b w:val="0"/>
          <w:i w:val="0"/>
          <w:sz w:val="24"/>
        </w:rPr>
        <w:t>Рисунок 11 – Список препаратов</w:t>
      </w:r>
    </w:p>
    <w:p>
      <w:pPr>
        <w:pStyle w:val="Heading3"/>
        <w:ind w:firstLine="0"/>
        <w:jc w:val="left"/>
      </w:pPr>
      <w:r>
        <w:rPr>
          <w:rFonts w:ascii="Times New Roman" w:hAnsi="Times New Roman" w:eastAsia="Times New Roman"/>
          <w:b/>
          <w:i w:val="0"/>
          <w:sz w:val="28"/>
        </w:rPr>
        <w:t>8.6.2 Создание и редактирование препарата</w:t>
      </w:r>
    </w:p>
    <w:p>
      <w:pPr>
        <w:spacing w:line="360" w:lineRule="auto" w:before="0" w:after="0"/>
        <w:ind w:firstLine="709"/>
        <w:jc w:val="both"/>
      </w:pPr>
      <w:r>
        <w:rPr>
          <w:rFonts w:ascii="Times New Roman" w:hAnsi="Times New Roman" w:eastAsia="Times New Roman"/>
          <w:b w:val="0"/>
          <w:i w:val="0"/>
          <w:sz w:val="28"/>
        </w:rPr>
        <w:t>Маршруты: /Medicines/Create и /Medicines/Edit/{id}. Форма включает следующие элементы управления:</w:t>
      </w:r>
    </w:p>
    <w:p>
      <w:pPr>
        <w:spacing w:line="360" w:lineRule="auto" w:before="0" w:after="0"/>
        <w:ind w:firstLine="0"/>
        <w:jc w:val="both"/>
      </w:pPr>
      <w:r>
        <w:rPr>
          <w:rFonts w:ascii="Times New Roman" w:hAnsi="Times New Roman" w:eastAsia="Times New Roman"/>
          <w:b w:val="0"/>
          <w:i w:val="0"/>
          <w:sz w:val="28"/>
        </w:rPr>
        <w:t>— «Название» — обязательная строка;</w:t>
      </w:r>
    </w:p>
    <w:p>
      <w:pPr>
        <w:spacing w:line="360" w:lineRule="auto" w:before="0" w:after="0"/>
        <w:ind w:firstLine="0"/>
        <w:jc w:val="both"/>
      </w:pPr>
      <w:r>
        <w:rPr>
          <w:rFonts w:ascii="Times New Roman" w:hAnsi="Times New Roman" w:eastAsia="Times New Roman"/>
          <w:b w:val="0"/>
          <w:i w:val="0"/>
          <w:sz w:val="28"/>
        </w:rPr>
        <w:t>— «Производитель» — обязательная строка;</w:t>
      </w:r>
    </w:p>
    <w:p>
      <w:pPr>
        <w:spacing w:line="360" w:lineRule="auto" w:before="0" w:after="0"/>
        <w:ind w:firstLine="0"/>
        <w:jc w:val="both"/>
      </w:pPr>
      <w:r>
        <w:rPr>
          <w:rFonts w:ascii="Times New Roman" w:hAnsi="Times New Roman" w:eastAsia="Times New Roman"/>
          <w:b w:val="0"/>
          <w:i w:val="0"/>
          <w:sz w:val="28"/>
        </w:rPr>
        <w:t>— «Категория» — обязательный выпадающий список, заполняется из таблицы Categories;</w:t>
      </w:r>
    </w:p>
    <w:p>
      <w:pPr>
        <w:spacing w:line="360" w:lineRule="auto" w:before="0" w:after="0"/>
        <w:ind w:firstLine="0"/>
        <w:jc w:val="both"/>
      </w:pPr>
      <w:r>
        <w:rPr>
          <w:rFonts w:ascii="Times New Roman" w:hAnsi="Times New Roman" w:eastAsia="Times New Roman"/>
          <w:b w:val="0"/>
          <w:i w:val="0"/>
          <w:sz w:val="28"/>
        </w:rPr>
        <w:t>— «Цена» — числовое поле с шагом 0.01, значение должно быть больше 0;</w:t>
      </w:r>
    </w:p>
    <w:p>
      <w:pPr>
        <w:spacing w:line="360" w:lineRule="auto" w:before="0" w:after="0"/>
        <w:ind w:firstLine="0"/>
        <w:jc w:val="both"/>
      </w:pPr>
      <w:r>
        <w:rPr>
          <w:rFonts w:ascii="Times New Roman" w:hAnsi="Times New Roman" w:eastAsia="Times New Roman"/>
          <w:b w:val="0"/>
          <w:i w:val="0"/>
          <w:sz w:val="28"/>
        </w:rPr>
        <w:t>— «Остаток» — целое число ≥ 0 (начальный остаток можно задать вручную, далее он меняется документами);</w:t>
      </w:r>
    </w:p>
    <w:p>
      <w:pPr>
        <w:spacing w:line="360" w:lineRule="auto" w:before="0" w:after="0"/>
        <w:ind w:firstLine="0"/>
        <w:jc w:val="both"/>
      </w:pPr>
      <w:r>
        <w:rPr>
          <w:rFonts w:ascii="Times New Roman" w:hAnsi="Times New Roman" w:eastAsia="Times New Roman"/>
          <w:b w:val="0"/>
          <w:i w:val="0"/>
          <w:sz w:val="28"/>
        </w:rPr>
        <w:t>— флажок «Нужен рецепт» — признак рецептурного отпуска.</w:t>
      </w:r>
    </w:p>
    <w:p>
      <w:pPr>
        <w:spacing w:line="360" w:lineRule="auto" w:before="0" w:after="0"/>
        <w:ind w:firstLine="709"/>
        <w:jc w:val="both"/>
      </w:pPr>
      <w:r>
        <w:rPr>
          <w:rFonts w:ascii="Times New Roman" w:hAnsi="Times New Roman" w:eastAsia="Times New Roman"/>
          <w:b w:val="0"/>
          <w:i w:val="0"/>
          <w:sz w:val="28"/>
        </w:rPr>
        <w:t>При сохранении выполняется серверная проверка ModelState. Если категория не выбрана или числовые поля некорректны, форма отображается повторно с сообщениями ValidationMessageFor рядом с полями. После успешного создания/обновления пользователь возвращается к списку препаратов.</w:t>
      </w:r>
    </w:p>
    <w:p>
      <w:r>
        <w:drawing>
          <wp:inline xmlns:a="http://schemas.openxmlformats.org/drawingml/2006/main" xmlns:pic="http://schemas.openxmlformats.org/drawingml/2006/picture">
            <wp:extent cx="5580000" cy="3459600"/>
            <wp:docPr id="12" name="Picture 12"/>
            <wp:cNvGraphicFramePr>
              <a:graphicFrameLocks noChangeAspect="1"/>
            </wp:cNvGraphicFramePr>
            <a:graphic>
              <a:graphicData uri="http://schemas.openxmlformats.org/drawingml/2006/picture">
                <pic:pic>
                  <pic:nvPicPr>
                    <pic:cNvPr id="0" name="ui_med_form.png"/>
                    <pic:cNvPicPr/>
                  </pic:nvPicPr>
                  <pic:blipFill>
                    <a:blip r:embed="rId22"/>
                    <a:stretch>
                      <a:fillRect/>
                    </a:stretch>
                  </pic:blipFill>
                  <pic:spPr>
                    <a:xfrm>
                      <a:off x="0" y="0"/>
                      <a:ext cx="5580000" cy="3459600"/>
                    </a:xfrm>
                    <a:prstGeom prst="rect"/>
                  </pic:spPr>
                </pic:pic>
              </a:graphicData>
            </a:graphic>
          </wp:inline>
        </w:drawing>
      </w:r>
    </w:p>
    <w:p>
      <w:pPr>
        <w:spacing w:before="120" w:after="240"/>
        <w:ind w:firstLine="0"/>
        <w:jc w:val="center"/>
      </w:pPr>
      <w:r>
        <w:rPr>
          <w:rFonts w:ascii="Times New Roman" w:hAnsi="Times New Roman" w:eastAsia="Times New Roman"/>
          <w:b w:val="0"/>
          <w:i w:val="0"/>
          <w:sz w:val="24"/>
        </w:rPr>
        <w:t>Рисунок 12 – Форма препарата</w:t>
      </w:r>
    </w:p>
    <w:p>
      <w:pPr>
        <w:pStyle w:val="Heading2"/>
        <w:ind w:firstLine="0"/>
        <w:jc w:val="left"/>
      </w:pPr>
      <w:r>
        <w:rPr>
          <w:rFonts w:ascii="Times New Roman" w:hAnsi="Times New Roman" w:eastAsia="Times New Roman"/>
          <w:b/>
          <w:i w:val="0"/>
          <w:sz w:val="28"/>
        </w:rPr>
        <w:t>8.7 Раздел «Поступления»</w:t>
      </w:r>
    </w:p>
    <w:p>
      <w:pPr>
        <w:pStyle w:val="Heading3"/>
        <w:ind w:firstLine="0"/>
        <w:jc w:val="left"/>
      </w:pPr>
      <w:r>
        <w:rPr>
          <w:rFonts w:ascii="Times New Roman" w:hAnsi="Times New Roman" w:eastAsia="Times New Roman"/>
          <w:b/>
          <w:i w:val="0"/>
          <w:sz w:val="28"/>
        </w:rPr>
        <w:t>8.7.1 Журнал поступлений</w:t>
      </w:r>
    </w:p>
    <w:p>
      <w:pPr>
        <w:spacing w:line="360" w:lineRule="auto" w:before="0" w:after="0"/>
        <w:ind w:firstLine="709"/>
        <w:jc w:val="both"/>
      </w:pPr>
      <w:r>
        <w:rPr>
          <w:rFonts w:ascii="Times New Roman" w:hAnsi="Times New Roman" w:eastAsia="Times New Roman"/>
          <w:b w:val="0"/>
          <w:i w:val="0"/>
          <w:sz w:val="28"/>
        </w:rPr>
        <w:t>Маршрут: /Supplies. Страница показывает историю приходов товара. Колонки таблицы: Дата, Препарат, Поставщик, Количество, Действия. Записи упорядочены от новых к старым. Кнопка «Оформить поступление» открывает форму создания. Для каждой строки доступно удаление с подтверждением «Удалить поступление и уменьшить остаток?».</w:t>
      </w:r>
    </w:p>
    <w:p>
      <w:pPr>
        <w:spacing w:line="360" w:lineRule="auto" w:before="0" w:after="0"/>
        <w:ind w:firstLine="709"/>
        <w:jc w:val="both"/>
      </w:pPr>
      <w:r>
        <w:rPr>
          <w:rFonts w:ascii="Times New Roman" w:hAnsi="Times New Roman" w:eastAsia="Times New Roman"/>
          <w:b w:val="0"/>
          <w:i w:val="0"/>
          <w:sz w:val="28"/>
        </w:rPr>
        <w:t>При удалении система проверяет, что текущий остаток препарата не меньше количества в удаляемом поступлении. Если проверка не проходит (например, товар уже продан), удаление блокируется сообщением об ошибке — это защищает от появления отрицательного остатка.</w:t>
      </w:r>
    </w:p>
    <w:p>
      <w:r>
        <w:drawing>
          <wp:inline xmlns:a="http://schemas.openxmlformats.org/drawingml/2006/main" xmlns:pic="http://schemas.openxmlformats.org/drawingml/2006/picture">
            <wp:extent cx="5580000" cy="3459600"/>
            <wp:docPr id="13" name="Picture 13"/>
            <wp:cNvGraphicFramePr>
              <a:graphicFrameLocks noChangeAspect="1"/>
            </wp:cNvGraphicFramePr>
            <a:graphic>
              <a:graphicData uri="http://schemas.openxmlformats.org/drawingml/2006/picture">
                <pic:pic>
                  <pic:nvPicPr>
                    <pic:cNvPr id="0" name="ui_supply_index.png"/>
                    <pic:cNvPicPr/>
                  </pic:nvPicPr>
                  <pic:blipFill>
                    <a:blip r:embed="rId23"/>
                    <a:stretch>
                      <a:fillRect/>
                    </a:stretch>
                  </pic:blipFill>
                  <pic:spPr>
                    <a:xfrm>
                      <a:off x="0" y="0"/>
                      <a:ext cx="5580000" cy="3459600"/>
                    </a:xfrm>
                    <a:prstGeom prst="rect"/>
                  </pic:spPr>
                </pic:pic>
              </a:graphicData>
            </a:graphic>
          </wp:inline>
        </w:drawing>
      </w:r>
    </w:p>
    <w:p>
      <w:pPr>
        <w:spacing w:before="120" w:after="240"/>
        <w:ind w:firstLine="0"/>
        <w:jc w:val="center"/>
      </w:pPr>
      <w:r>
        <w:rPr>
          <w:rFonts w:ascii="Times New Roman" w:hAnsi="Times New Roman" w:eastAsia="Times New Roman"/>
          <w:b w:val="0"/>
          <w:i w:val="0"/>
          <w:sz w:val="24"/>
        </w:rPr>
        <w:t>Рисунок 13 – Журнал поступлений</w:t>
      </w:r>
    </w:p>
    <w:p>
      <w:pPr>
        <w:pStyle w:val="Heading3"/>
        <w:ind w:firstLine="0"/>
        <w:jc w:val="left"/>
      </w:pPr>
      <w:r>
        <w:rPr>
          <w:rFonts w:ascii="Times New Roman" w:hAnsi="Times New Roman" w:eastAsia="Times New Roman"/>
          <w:b/>
          <w:i w:val="0"/>
          <w:sz w:val="28"/>
        </w:rPr>
        <w:t>8.7.2 Оформление поступления</w:t>
      </w:r>
    </w:p>
    <w:p>
      <w:pPr>
        <w:spacing w:line="360" w:lineRule="auto" w:before="0" w:after="0"/>
        <w:ind w:firstLine="709"/>
        <w:jc w:val="both"/>
      </w:pPr>
      <w:r>
        <w:rPr>
          <w:rFonts w:ascii="Times New Roman" w:hAnsi="Times New Roman" w:eastAsia="Times New Roman"/>
          <w:b w:val="0"/>
          <w:i w:val="0"/>
          <w:sz w:val="28"/>
        </w:rPr>
        <w:t>Маршрут: /Supplies/Create (опционально ?medicineId=...). Пользователь выбирает препарат и поставщика из выпадающих списков, указывает количество (минимум 1) и дату поступления. Дата по умолчанию равна текущему дню. После нажатия «Сохранить» InventoryService открывает транзакцию, добавляет запись Supply и увеличивает Medicine.StockQuantity на указанное количество. При успехе показывается сообщение «Поступление оформлено, остаток увеличен.»</w:t>
      </w:r>
    </w:p>
    <w:p>
      <w:pPr>
        <w:spacing w:line="360" w:lineRule="auto" w:before="0" w:after="0"/>
        <w:ind w:firstLine="709"/>
        <w:jc w:val="both"/>
      </w:pPr>
      <w:r>
        <w:rPr>
          <w:rFonts w:ascii="Times New Roman" w:hAnsi="Times New Roman" w:eastAsia="Times New Roman"/>
          <w:b w:val="0"/>
          <w:i w:val="0"/>
          <w:sz w:val="28"/>
        </w:rPr>
        <w:t>Если страница открыта с главной по кнопке «Поступление» у дефицитной позиции, поле препарата уже будет предвыбрано — достаточно указать поставщика и количество.</w:t>
      </w:r>
    </w:p>
    <w:p>
      <w:r>
        <w:drawing>
          <wp:inline xmlns:a="http://schemas.openxmlformats.org/drawingml/2006/main" xmlns:pic="http://schemas.openxmlformats.org/drawingml/2006/picture">
            <wp:extent cx="5580000" cy="3459600"/>
            <wp:docPr id="14" name="Picture 14"/>
            <wp:cNvGraphicFramePr>
              <a:graphicFrameLocks noChangeAspect="1"/>
            </wp:cNvGraphicFramePr>
            <a:graphic>
              <a:graphicData uri="http://schemas.openxmlformats.org/drawingml/2006/picture">
                <pic:pic>
                  <pic:nvPicPr>
                    <pic:cNvPr id="0" name="ui_supply_create.png"/>
                    <pic:cNvPicPr/>
                  </pic:nvPicPr>
                  <pic:blipFill>
                    <a:blip r:embed="rId24"/>
                    <a:stretch>
                      <a:fillRect/>
                    </a:stretch>
                  </pic:blipFill>
                  <pic:spPr>
                    <a:xfrm>
                      <a:off x="0" y="0"/>
                      <a:ext cx="5580000" cy="3459600"/>
                    </a:xfrm>
                    <a:prstGeom prst="rect"/>
                  </pic:spPr>
                </pic:pic>
              </a:graphicData>
            </a:graphic>
          </wp:inline>
        </w:drawing>
      </w:r>
    </w:p>
    <w:p>
      <w:pPr>
        <w:spacing w:before="120" w:after="240"/>
        <w:ind w:firstLine="0"/>
        <w:jc w:val="center"/>
      </w:pPr>
      <w:r>
        <w:rPr>
          <w:rFonts w:ascii="Times New Roman" w:hAnsi="Times New Roman" w:eastAsia="Times New Roman"/>
          <w:b w:val="0"/>
          <w:i w:val="0"/>
          <w:sz w:val="24"/>
        </w:rPr>
        <w:t>Рисунок 14 – Оформление поступления</w:t>
      </w:r>
    </w:p>
    <w:p>
      <w:pPr>
        <w:pStyle w:val="Heading2"/>
        <w:ind w:firstLine="0"/>
        <w:jc w:val="left"/>
      </w:pPr>
      <w:r>
        <w:rPr>
          <w:rFonts w:ascii="Times New Roman" w:hAnsi="Times New Roman" w:eastAsia="Times New Roman"/>
          <w:b/>
          <w:i w:val="0"/>
          <w:sz w:val="28"/>
        </w:rPr>
        <w:t>8.8 Раздел «Продажи»</w:t>
      </w:r>
    </w:p>
    <w:p>
      <w:pPr>
        <w:pStyle w:val="Heading3"/>
        <w:ind w:firstLine="0"/>
        <w:jc w:val="left"/>
      </w:pPr>
      <w:r>
        <w:rPr>
          <w:rFonts w:ascii="Times New Roman" w:hAnsi="Times New Roman" w:eastAsia="Times New Roman"/>
          <w:b/>
          <w:i w:val="0"/>
          <w:sz w:val="28"/>
        </w:rPr>
        <w:t>8.8.1 Журнал продаж</w:t>
      </w:r>
    </w:p>
    <w:p>
      <w:pPr>
        <w:spacing w:line="360" w:lineRule="auto" w:before="0" w:after="0"/>
        <w:ind w:firstLine="709"/>
        <w:jc w:val="both"/>
      </w:pPr>
      <w:r>
        <w:rPr>
          <w:rFonts w:ascii="Times New Roman" w:hAnsi="Times New Roman" w:eastAsia="Times New Roman"/>
          <w:b w:val="0"/>
          <w:i w:val="0"/>
          <w:sz w:val="28"/>
        </w:rPr>
        <w:t>Маршрут: /Sales. Таблица содержит номер продажи, дату, краткий состав (список «препарат × количество (цена)»), итоговую сумму и действия. Действие «Подробнее» открывает карточку продажи. «Удалить» возвращает товар на склад: по каждой позиции остаток увеличивается на проданное количество, затем документ продажи удаляется.</w:t>
      </w:r>
    </w:p>
    <w:p>
      <w:r>
        <w:drawing>
          <wp:inline xmlns:a="http://schemas.openxmlformats.org/drawingml/2006/main" xmlns:pic="http://schemas.openxmlformats.org/drawingml/2006/picture">
            <wp:extent cx="5580000" cy="3459600"/>
            <wp:docPr id="15" name="Picture 15"/>
            <wp:cNvGraphicFramePr>
              <a:graphicFrameLocks noChangeAspect="1"/>
            </wp:cNvGraphicFramePr>
            <a:graphic>
              <a:graphicData uri="http://schemas.openxmlformats.org/drawingml/2006/picture">
                <pic:pic>
                  <pic:nvPicPr>
                    <pic:cNvPr id="0" name="ui_sale_index.png"/>
                    <pic:cNvPicPr/>
                  </pic:nvPicPr>
                  <pic:blipFill>
                    <a:blip r:embed="rId25"/>
                    <a:stretch>
                      <a:fillRect/>
                    </a:stretch>
                  </pic:blipFill>
                  <pic:spPr>
                    <a:xfrm>
                      <a:off x="0" y="0"/>
                      <a:ext cx="5580000" cy="3459600"/>
                    </a:xfrm>
                    <a:prstGeom prst="rect"/>
                  </pic:spPr>
                </pic:pic>
              </a:graphicData>
            </a:graphic>
          </wp:inline>
        </w:drawing>
      </w:r>
    </w:p>
    <w:p>
      <w:pPr>
        <w:spacing w:before="120" w:after="240"/>
        <w:ind w:firstLine="0"/>
        <w:jc w:val="center"/>
      </w:pPr>
      <w:r>
        <w:rPr>
          <w:rFonts w:ascii="Times New Roman" w:hAnsi="Times New Roman" w:eastAsia="Times New Roman"/>
          <w:b w:val="0"/>
          <w:i w:val="0"/>
          <w:sz w:val="24"/>
        </w:rPr>
        <w:t>Рисунок 15 – Журнал продаж</w:t>
      </w:r>
    </w:p>
    <w:p>
      <w:pPr>
        <w:pStyle w:val="Heading3"/>
        <w:ind w:firstLine="0"/>
        <w:jc w:val="left"/>
      </w:pPr>
      <w:r>
        <w:rPr>
          <w:rFonts w:ascii="Times New Roman" w:hAnsi="Times New Roman" w:eastAsia="Times New Roman"/>
          <w:b/>
          <w:i w:val="0"/>
          <w:sz w:val="28"/>
        </w:rPr>
        <w:t>8.8.2 Оформление продажи</w:t>
      </w:r>
    </w:p>
    <w:p>
      <w:pPr>
        <w:spacing w:line="360" w:lineRule="auto" w:before="0" w:after="0"/>
        <w:ind w:firstLine="709"/>
        <w:jc w:val="both"/>
      </w:pPr>
      <w:r>
        <w:rPr>
          <w:rFonts w:ascii="Times New Roman" w:hAnsi="Times New Roman" w:eastAsia="Times New Roman"/>
          <w:b w:val="0"/>
          <w:i w:val="0"/>
          <w:sz w:val="28"/>
        </w:rPr>
        <w:t>Маршрут: /Sales/Create. Форма рассчитана на отпуск нескольких позиций за один документ. Изначально отображаются три строки. В каждой строке есть:</w:t>
      </w:r>
    </w:p>
    <w:p>
      <w:pPr>
        <w:spacing w:line="360" w:lineRule="auto" w:before="0" w:after="0"/>
        <w:ind w:firstLine="0"/>
        <w:jc w:val="both"/>
      </w:pPr>
      <w:r>
        <w:rPr>
          <w:rFonts w:ascii="Times New Roman" w:hAnsi="Times New Roman" w:eastAsia="Times New Roman"/>
          <w:b w:val="0"/>
          <w:i w:val="0"/>
          <w:sz w:val="28"/>
        </w:rPr>
        <w:t>— выпадающий список препаратов (в тексте пункта видно текущий остаток и цену);</w:t>
      </w:r>
    </w:p>
    <w:p>
      <w:pPr>
        <w:spacing w:line="360" w:lineRule="auto" w:before="0" w:after="0"/>
        <w:ind w:firstLine="0"/>
        <w:jc w:val="both"/>
      </w:pPr>
      <w:r>
        <w:rPr>
          <w:rFonts w:ascii="Times New Roman" w:hAnsi="Times New Roman" w:eastAsia="Times New Roman"/>
          <w:b w:val="0"/>
          <w:i w:val="0"/>
          <w:sz w:val="28"/>
        </w:rPr>
        <w:t>— поле количества;</w:t>
      </w:r>
    </w:p>
    <w:p>
      <w:pPr>
        <w:spacing w:line="360" w:lineRule="auto" w:before="0" w:after="0"/>
        <w:ind w:firstLine="0"/>
        <w:jc w:val="both"/>
      </w:pPr>
      <w:r>
        <w:rPr>
          <w:rFonts w:ascii="Times New Roman" w:hAnsi="Times New Roman" w:eastAsia="Times New Roman"/>
          <w:b w:val="0"/>
          <w:i w:val="0"/>
          <w:sz w:val="28"/>
        </w:rPr>
        <w:t>— кнопка «Убрать» для удаления строки.</w:t>
      </w:r>
    </w:p>
    <w:p>
      <w:pPr>
        <w:spacing w:line="360" w:lineRule="auto" w:before="0" w:after="0"/>
        <w:ind w:firstLine="709"/>
        <w:jc w:val="both"/>
      </w:pPr>
      <w:r>
        <w:rPr>
          <w:rFonts w:ascii="Times New Roman" w:hAnsi="Times New Roman" w:eastAsia="Times New Roman"/>
          <w:b w:val="0"/>
          <w:i w:val="0"/>
          <w:sz w:val="28"/>
        </w:rPr>
        <w:t>Кнопка «+ Позиция» добавляет ещё одну строку без перезагрузки страницы. Перед отправкой рекомендуется заполнить хотя бы одну позицию. Сервер игнорирует пустые строки и рассчитывает сумму продажи как сумму произведений цены на количество по всем валидным позициям. Цена фиксируется в SaleItem.UnitPrice на момент продажи, поэтому последующее изменение цены препарата в справочнике не искажает историю.</w:t>
      </w:r>
    </w:p>
    <w:p>
      <w:pPr>
        <w:spacing w:line="360" w:lineRule="auto" w:before="0" w:after="0"/>
        <w:ind w:firstLine="709"/>
        <w:jc w:val="both"/>
      </w:pPr>
      <w:r>
        <w:rPr>
          <w:rFonts w:ascii="Times New Roman" w:hAnsi="Times New Roman" w:eastAsia="Times New Roman"/>
          <w:b w:val="0"/>
          <w:i w:val="0"/>
          <w:sz w:val="28"/>
        </w:rPr>
        <w:t>Если по какой-либо позиции остатка недостаточно, вся операция отменяется, ни одна позиция не списывается, форма отображается снова с текстом ошибки вида: «Недостаточно «Название»: в наличии N, запрошено M.»</w:t>
      </w:r>
    </w:p>
    <w:p>
      <w:r>
        <w:drawing>
          <wp:inline xmlns:a="http://schemas.openxmlformats.org/drawingml/2006/main" xmlns:pic="http://schemas.openxmlformats.org/drawingml/2006/picture">
            <wp:extent cx="5580000" cy="3459600"/>
            <wp:docPr id="16" name="Picture 16"/>
            <wp:cNvGraphicFramePr>
              <a:graphicFrameLocks noChangeAspect="1"/>
            </wp:cNvGraphicFramePr>
            <a:graphic>
              <a:graphicData uri="http://schemas.openxmlformats.org/drawingml/2006/picture">
                <pic:pic>
                  <pic:nvPicPr>
                    <pic:cNvPr id="0" name="ui_sale_create.png"/>
                    <pic:cNvPicPr/>
                  </pic:nvPicPr>
                  <pic:blipFill>
                    <a:blip r:embed="rId26"/>
                    <a:stretch>
                      <a:fillRect/>
                    </a:stretch>
                  </pic:blipFill>
                  <pic:spPr>
                    <a:xfrm>
                      <a:off x="0" y="0"/>
                      <a:ext cx="5580000" cy="3459600"/>
                    </a:xfrm>
                    <a:prstGeom prst="rect"/>
                  </pic:spPr>
                </pic:pic>
              </a:graphicData>
            </a:graphic>
          </wp:inline>
        </w:drawing>
      </w:r>
    </w:p>
    <w:p>
      <w:pPr>
        <w:spacing w:before="120" w:after="240"/>
        <w:ind w:firstLine="0"/>
        <w:jc w:val="center"/>
      </w:pPr>
      <w:r>
        <w:rPr>
          <w:rFonts w:ascii="Times New Roman" w:hAnsi="Times New Roman" w:eastAsia="Times New Roman"/>
          <w:b w:val="0"/>
          <w:i w:val="0"/>
          <w:sz w:val="24"/>
        </w:rPr>
        <w:t>Рисунок 16 – Оформление продажи</w:t>
      </w:r>
    </w:p>
    <w:p>
      <w:pPr>
        <w:pStyle w:val="Heading3"/>
        <w:ind w:firstLine="0"/>
        <w:jc w:val="left"/>
      </w:pPr>
      <w:r>
        <w:rPr>
          <w:rFonts w:ascii="Times New Roman" w:hAnsi="Times New Roman" w:eastAsia="Times New Roman"/>
          <w:b/>
          <w:i w:val="0"/>
          <w:sz w:val="28"/>
        </w:rPr>
        <w:t>8.8.3 Карточка продажи</w:t>
      </w:r>
    </w:p>
    <w:p>
      <w:pPr>
        <w:spacing w:line="360" w:lineRule="auto" w:before="0" w:after="0"/>
        <w:ind w:firstLine="709"/>
        <w:jc w:val="both"/>
      </w:pPr>
      <w:r>
        <w:rPr>
          <w:rFonts w:ascii="Times New Roman" w:hAnsi="Times New Roman" w:eastAsia="Times New Roman"/>
          <w:b w:val="0"/>
          <w:i w:val="0"/>
          <w:sz w:val="28"/>
        </w:rPr>
        <w:t>Маршрут: /Sales/Details/{id}. Страница показывает номер документа, дату, итоговую сумму и детальную таблицу позиций: препарат, количество, цена за единицу, сумма по строке. Кнопка «К списку» возвращает в журнал продаж. Карточка используется для контроля состава отпуска и сверки суммы.</w:t>
      </w:r>
    </w:p>
    <w:p>
      <w:r>
        <w:drawing>
          <wp:inline xmlns:a="http://schemas.openxmlformats.org/drawingml/2006/main" xmlns:pic="http://schemas.openxmlformats.org/drawingml/2006/picture">
            <wp:extent cx="5580000" cy="3459600"/>
            <wp:docPr id="17" name="Picture 17"/>
            <wp:cNvGraphicFramePr>
              <a:graphicFrameLocks noChangeAspect="1"/>
            </wp:cNvGraphicFramePr>
            <a:graphic>
              <a:graphicData uri="http://schemas.openxmlformats.org/drawingml/2006/picture">
                <pic:pic>
                  <pic:nvPicPr>
                    <pic:cNvPr id="0" name="ui_sale_details.png"/>
                    <pic:cNvPicPr/>
                  </pic:nvPicPr>
                  <pic:blipFill>
                    <a:blip r:embed="rId27"/>
                    <a:stretch>
                      <a:fillRect/>
                    </a:stretch>
                  </pic:blipFill>
                  <pic:spPr>
                    <a:xfrm>
                      <a:off x="0" y="0"/>
                      <a:ext cx="5580000" cy="3459600"/>
                    </a:xfrm>
                    <a:prstGeom prst="rect"/>
                  </pic:spPr>
                </pic:pic>
              </a:graphicData>
            </a:graphic>
          </wp:inline>
        </w:drawing>
      </w:r>
    </w:p>
    <w:p>
      <w:pPr>
        <w:spacing w:before="120" w:after="240"/>
        <w:ind w:firstLine="0"/>
        <w:jc w:val="center"/>
      </w:pPr>
      <w:r>
        <w:rPr>
          <w:rFonts w:ascii="Times New Roman" w:hAnsi="Times New Roman" w:eastAsia="Times New Roman"/>
          <w:b w:val="0"/>
          <w:i w:val="0"/>
          <w:sz w:val="24"/>
        </w:rPr>
        <w:t>Рисунок 17 – Карточка продажи</w:t>
      </w:r>
    </w:p>
    <w:p>
      <w:pPr>
        <w:pStyle w:val="Heading2"/>
        <w:ind w:firstLine="0"/>
        <w:jc w:val="left"/>
      </w:pPr>
      <w:r>
        <w:rPr>
          <w:rFonts w:ascii="Times New Roman" w:hAnsi="Times New Roman" w:eastAsia="Times New Roman"/>
          <w:b/>
          <w:i w:val="0"/>
          <w:sz w:val="28"/>
        </w:rPr>
        <w:t>8.9 Типовые сообщения и ошибки</w:t>
      </w:r>
    </w:p>
    <w:p>
      <w:pPr>
        <w:spacing w:line="360" w:lineRule="auto" w:before="0" w:after="0"/>
        <w:ind w:firstLine="0"/>
        <w:jc w:val="center"/>
      </w:pPr>
      <w:r>
        <w:rPr>
          <w:rFonts w:ascii="Times New Roman" w:hAnsi="Times New Roman" w:eastAsia="Times New Roman"/>
          <w:b w:val="0"/>
          <w:i w:val="0"/>
          <w:sz w:val="24"/>
        </w:rPr>
        <w:t>Таблица 10 – Сообщения пользователю</w:t>
      </w:r>
    </w:p>
    <w:tbl>
      <w:tblPr>
        <w:tblStyle w:val="TableGrid"/>
        <w:tblW w:type="auto" w:w="0"/>
        <w:tblLook w:firstColumn="1" w:firstRow="1" w:lastColumn="0" w:lastRow="0" w:noHBand="0" w:noVBand="1" w:val="04A0"/>
      </w:tblPr>
      <w:tblGrid>
        <w:gridCol w:w="3118"/>
        <w:gridCol w:w="3118"/>
        <w:gridCol w:w="3118"/>
      </w:tblGrid>
      <w:tr>
        <w:tc>
          <w:tcPr>
            <w:tcW w:type="dxa" w:w="3118"/>
          </w:tcPr>
          <w:p>
            <w:pPr>
              <w:jc w:val="center"/>
            </w:pPr>
            <w:r/>
            <w:r>
              <w:rPr>
                <w:rFonts w:ascii="Times New Roman" w:hAnsi="Times New Roman" w:eastAsia="Times New Roman"/>
                <w:b/>
                <w:i w:val="0"/>
                <w:sz w:val="24"/>
              </w:rPr>
              <w:t>Ситуация</w:t>
            </w:r>
          </w:p>
        </w:tc>
        <w:tc>
          <w:tcPr>
            <w:tcW w:type="dxa" w:w="3118"/>
          </w:tcPr>
          <w:p>
            <w:pPr>
              <w:jc w:val="center"/>
            </w:pPr>
            <w:r/>
            <w:r>
              <w:rPr>
                <w:rFonts w:ascii="Times New Roman" w:hAnsi="Times New Roman" w:eastAsia="Times New Roman"/>
                <w:b/>
                <w:i w:val="0"/>
                <w:sz w:val="24"/>
              </w:rPr>
              <w:t>Тип</w:t>
            </w:r>
          </w:p>
        </w:tc>
        <w:tc>
          <w:tcPr>
            <w:tcW w:type="dxa" w:w="3118"/>
          </w:tcPr>
          <w:p>
            <w:pPr>
              <w:jc w:val="center"/>
            </w:pPr>
            <w:r/>
            <w:r>
              <w:rPr>
                <w:rFonts w:ascii="Times New Roman" w:hAnsi="Times New Roman" w:eastAsia="Times New Roman"/>
                <w:b/>
                <w:i w:val="0"/>
                <w:sz w:val="24"/>
              </w:rPr>
              <w:t>Текст / поведение</w:t>
            </w:r>
          </w:p>
        </w:tc>
      </w:tr>
      <w:tr>
        <w:tc>
          <w:tcPr>
            <w:tcW w:type="dxa" w:w="3118"/>
          </w:tcPr>
          <w:p>
            <w:pPr>
              <w:jc w:val="left"/>
            </w:pPr>
            <w:r/>
            <w:r>
              <w:rPr>
                <w:rFonts w:ascii="Times New Roman" w:hAnsi="Times New Roman" w:eastAsia="Times New Roman"/>
                <w:b w:val="0"/>
                <w:i w:val="0"/>
                <w:sz w:val="22"/>
              </w:rPr>
              <w:t>Успешное создание/изменение</w:t>
            </w:r>
          </w:p>
        </w:tc>
        <w:tc>
          <w:tcPr>
            <w:tcW w:type="dxa" w:w="3118"/>
          </w:tcPr>
          <w:p>
            <w:pPr>
              <w:jc w:val="left"/>
            </w:pPr>
            <w:r/>
            <w:r>
              <w:rPr>
                <w:rFonts w:ascii="Times New Roman" w:hAnsi="Times New Roman" w:eastAsia="Times New Roman"/>
                <w:b w:val="0"/>
                <w:i w:val="0"/>
                <w:sz w:val="22"/>
              </w:rPr>
              <w:t>Success</w:t>
            </w:r>
          </w:p>
        </w:tc>
        <w:tc>
          <w:tcPr>
            <w:tcW w:type="dxa" w:w="3118"/>
          </w:tcPr>
          <w:p>
            <w:pPr>
              <w:jc w:val="left"/>
            </w:pPr>
            <w:r/>
            <w:r>
              <w:rPr>
                <w:rFonts w:ascii="Times New Roman" w:hAnsi="Times New Roman" w:eastAsia="Times New Roman"/>
                <w:b w:val="0"/>
                <w:i w:val="0"/>
                <w:sz w:val="22"/>
              </w:rPr>
              <w:t>«… создана/обновлена/удалена»</w:t>
            </w:r>
          </w:p>
        </w:tc>
      </w:tr>
      <w:tr>
        <w:tc>
          <w:tcPr>
            <w:tcW w:type="dxa" w:w="3118"/>
          </w:tcPr>
          <w:p>
            <w:pPr>
              <w:jc w:val="left"/>
            </w:pPr>
            <w:r/>
            <w:r>
              <w:rPr>
                <w:rFonts w:ascii="Times New Roman" w:hAnsi="Times New Roman" w:eastAsia="Times New Roman"/>
                <w:b w:val="0"/>
                <w:i w:val="0"/>
                <w:sz w:val="22"/>
              </w:rPr>
              <w:t>Удаление связанной сущности</w:t>
            </w:r>
          </w:p>
        </w:tc>
        <w:tc>
          <w:tcPr>
            <w:tcW w:type="dxa" w:w="3118"/>
          </w:tcPr>
          <w:p>
            <w:pPr>
              <w:jc w:val="left"/>
            </w:pPr>
            <w:r/>
            <w:r>
              <w:rPr>
                <w:rFonts w:ascii="Times New Roman" w:hAnsi="Times New Roman" w:eastAsia="Times New Roman"/>
                <w:b w:val="0"/>
                <w:i w:val="0"/>
                <w:sz w:val="22"/>
              </w:rPr>
              <w:t>Error</w:t>
            </w:r>
          </w:p>
        </w:tc>
        <w:tc>
          <w:tcPr>
            <w:tcW w:type="dxa" w:w="3118"/>
          </w:tcPr>
          <w:p>
            <w:pPr>
              <w:jc w:val="left"/>
            </w:pPr>
            <w:r/>
            <w:r>
              <w:rPr>
                <w:rFonts w:ascii="Times New Roman" w:hAnsi="Times New Roman" w:eastAsia="Times New Roman"/>
                <w:b w:val="0"/>
                <w:i w:val="0"/>
                <w:sz w:val="22"/>
              </w:rPr>
              <w:t>«Нельзя удалить …: есть связанные …»</w:t>
            </w:r>
          </w:p>
        </w:tc>
      </w:tr>
      <w:tr>
        <w:tc>
          <w:tcPr>
            <w:tcW w:type="dxa" w:w="3118"/>
          </w:tcPr>
          <w:p>
            <w:pPr>
              <w:jc w:val="left"/>
            </w:pPr>
            <w:r/>
            <w:r>
              <w:rPr>
                <w:rFonts w:ascii="Times New Roman" w:hAnsi="Times New Roman" w:eastAsia="Times New Roman"/>
                <w:b w:val="0"/>
                <w:i w:val="0"/>
                <w:sz w:val="22"/>
              </w:rPr>
              <w:t>Недостаточно товара при продаже</w:t>
            </w:r>
          </w:p>
        </w:tc>
        <w:tc>
          <w:tcPr>
            <w:tcW w:type="dxa" w:w="3118"/>
          </w:tcPr>
          <w:p>
            <w:pPr>
              <w:jc w:val="left"/>
            </w:pPr>
            <w:r/>
            <w:r>
              <w:rPr>
                <w:rFonts w:ascii="Times New Roman" w:hAnsi="Times New Roman" w:eastAsia="Times New Roman"/>
                <w:b w:val="0"/>
                <w:i w:val="0"/>
                <w:sz w:val="22"/>
              </w:rPr>
              <w:t>Error/ModelState</w:t>
            </w:r>
          </w:p>
        </w:tc>
        <w:tc>
          <w:tcPr>
            <w:tcW w:type="dxa" w:w="3118"/>
          </w:tcPr>
          <w:p>
            <w:pPr>
              <w:jc w:val="left"/>
            </w:pPr>
            <w:r/>
            <w:r>
              <w:rPr>
                <w:rFonts w:ascii="Times New Roman" w:hAnsi="Times New Roman" w:eastAsia="Times New Roman"/>
                <w:b w:val="0"/>
                <w:i w:val="0"/>
                <w:sz w:val="22"/>
              </w:rPr>
              <w:t>«Недостаточно «…»: в наличии …»</w:t>
            </w:r>
          </w:p>
        </w:tc>
      </w:tr>
      <w:tr>
        <w:tc>
          <w:tcPr>
            <w:tcW w:type="dxa" w:w="3118"/>
          </w:tcPr>
          <w:p>
            <w:pPr>
              <w:jc w:val="left"/>
            </w:pPr>
            <w:r/>
            <w:r>
              <w:rPr>
                <w:rFonts w:ascii="Times New Roman" w:hAnsi="Times New Roman" w:eastAsia="Times New Roman"/>
                <w:b w:val="0"/>
                <w:i w:val="0"/>
                <w:sz w:val="22"/>
              </w:rPr>
              <w:t>Пустая форма продажи</w:t>
            </w:r>
          </w:p>
        </w:tc>
        <w:tc>
          <w:tcPr>
            <w:tcW w:type="dxa" w:w="3118"/>
          </w:tcPr>
          <w:p>
            <w:pPr>
              <w:jc w:val="left"/>
            </w:pPr>
            <w:r/>
            <w:r>
              <w:rPr>
                <w:rFonts w:ascii="Times New Roman" w:hAnsi="Times New Roman" w:eastAsia="Times New Roman"/>
                <w:b w:val="0"/>
                <w:i w:val="0"/>
                <w:sz w:val="22"/>
              </w:rPr>
              <w:t>ModelState</w:t>
            </w:r>
          </w:p>
        </w:tc>
        <w:tc>
          <w:tcPr>
            <w:tcW w:type="dxa" w:w="3118"/>
          </w:tcPr>
          <w:p>
            <w:pPr>
              <w:jc w:val="left"/>
            </w:pPr>
            <w:r/>
            <w:r>
              <w:rPr>
                <w:rFonts w:ascii="Times New Roman" w:hAnsi="Times New Roman" w:eastAsia="Times New Roman"/>
                <w:b w:val="0"/>
                <w:i w:val="0"/>
                <w:sz w:val="22"/>
              </w:rPr>
              <w:t>«Добавьте хотя бы одну позицию…»</w:t>
            </w:r>
          </w:p>
        </w:tc>
      </w:tr>
      <w:tr>
        <w:tc>
          <w:tcPr>
            <w:tcW w:type="dxa" w:w="3118"/>
          </w:tcPr>
          <w:p>
            <w:pPr>
              <w:jc w:val="left"/>
            </w:pPr>
            <w:r/>
            <w:r>
              <w:rPr>
                <w:rFonts w:ascii="Times New Roman" w:hAnsi="Times New Roman" w:eastAsia="Times New Roman"/>
                <w:b w:val="0"/>
                <w:i w:val="0"/>
                <w:sz w:val="22"/>
              </w:rPr>
              <w:t>Дубликат названия справочника</w:t>
            </w:r>
          </w:p>
        </w:tc>
        <w:tc>
          <w:tcPr>
            <w:tcW w:type="dxa" w:w="3118"/>
          </w:tcPr>
          <w:p>
            <w:pPr>
              <w:jc w:val="left"/>
            </w:pPr>
            <w:r/>
            <w:r>
              <w:rPr>
                <w:rFonts w:ascii="Times New Roman" w:hAnsi="Times New Roman" w:eastAsia="Times New Roman"/>
                <w:b w:val="0"/>
                <w:i w:val="0"/>
                <w:sz w:val="22"/>
              </w:rPr>
              <w:t>ModelState</w:t>
            </w:r>
          </w:p>
        </w:tc>
        <w:tc>
          <w:tcPr>
            <w:tcW w:type="dxa" w:w="3118"/>
          </w:tcPr>
          <w:p>
            <w:pPr>
              <w:jc w:val="left"/>
            </w:pPr>
            <w:r/>
            <w:r>
              <w:rPr>
                <w:rFonts w:ascii="Times New Roman" w:hAnsi="Times New Roman" w:eastAsia="Times New Roman"/>
                <w:b w:val="0"/>
                <w:i w:val="0"/>
                <w:sz w:val="22"/>
              </w:rPr>
              <w:t>«Не удалось сохранить. Возможно, такое название уже есть.»</w:t>
            </w:r>
          </w:p>
        </w:tc>
      </w:tr>
      <w:tr>
        <w:tc>
          <w:tcPr>
            <w:tcW w:type="dxa" w:w="3118"/>
          </w:tcPr>
          <w:p>
            <w:pPr>
              <w:jc w:val="left"/>
            </w:pPr>
            <w:r/>
            <w:r>
              <w:rPr>
                <w:rFonts w:ascii="Times New Roman" w:hAnsi="Times New Roman" w:eastAsia="Times New Roman"/>
                <w:b w:val="0"/>
                <w:i w:val="0"/>
                <w:sz w:val="22"/>
              </w:rPr>
              <w:t>Отмена удаления в confirm</w:t>
            </w:r>
          </w:p>
        </w:tc>
        <w:tc>
          <w:tcPr>
            <w:tcW w:type="dxa" w:w="3118"/>
          </w:tcPr>
          <w:p>
            <w:pPr>
              <w:jc w:val="left"/>
            </w:pPr>
            <w:r/>
            <w:r>
              <w:rPr>
                <w:rFonts w:ascii="Times New Roman" w:hAnsi="Times New Roman" w:eastAsia="Times New Roman"/>
                <w:b w:val="0"/>
                <w:i w:val="0"/>
                <w:sz w:val="22"/>
              </w:rPr>
              <w:t>Клиент</w:t>
            </w:r>
          </w:p>
        </w:tc>
        <w:tc>
          <w:tcPr>
            <w:tcW w:type="dxa" w:w="3118"/>
          </w:tcPr>
          <w:p>
            <w:pPr>
              <w:jc w:val="left"/>
            </w:pPr>
            <w:r/>
            <w:r>
              <w:rPr>
                <w:rFonts w:ascii="Times New Roman" w:hAnsi="Times New Roman" w:eastAsia="Times New Roman"/>
                <w:b w:val="0"/>
                <w:i w:val="0"/>
                <w:sz w:val="22"/>
              </w:rPr>
              <w:t>Форма не отправляется</w:t>
            </w:r>
          </w:p>
        </w:tc>
      </w:tr>
      <w:tr>
        <w:tc>
          <w:tcPr>
            <w:tcW w:type="dxa" w:w="3118"/>
          </w:tcPr>
          <w:p>
            <w:pPr>
              <w:jc w:val="left"/>
            </w:pPr>
            <w:r/>
            <w:r>
              <w:rPr>
                <w:rFonts w:ascii="Times New Roman" w:hAnsi="Times New Roman" w:eastAsia="Times New Roman"/>
                <w:b w:val="0"/>
                <w:i w:val="0"/>
                <w:sz w:val="22"/>
              </w:rPr>
              <w:t>Некорректные числовые поля</w:t>
            </w:r>
          </w:p>
        </w:tc>
        <w:tc>
          <w:tcPr>
            <w:tcW w:type="dxa" w:w="3118"/>
          </w:tcPr>
          <w:p>
            <w:pPr>
              <w:jc w:val="left"/>
            </w:pPr>
            <w:r/>
            <w:r>
              <w:rPr>
                <w:rFonts w:ascii="Times New Roman" w:hAnsi="Times New Roman" w:eastAsia="Times New Roman"/>
                <w:b w:val="0"/>
                <w:i w:val="0"/>
                <w:sz w:val="22"/>
              </w:rPr>
              <w:t>Валидация</w:t>
            </w:r>
          </w:p>
        </w:tc>
        <w:tc>
          <w:tcPr>
            <w:tcW w:type="dxa" w:w="3118"/>
          </w:tcPr>
          <w:p>
            <w:pPr>
              <w:jc w:val="left"/>
            </w:pPr>
            <w:r/>
            <w:r>
              <w:rPr>
                <w:rFonts w:ascii="Times New Roman" w:hAnsi="Times New Roman" w:eastAsia="Times New Roman"/>
                <w:b w:val="0"/>
                <w:i w:val="0"/>
                <w:sz w:val="22"/>
              </w:rPr>
              <w:t>Подсветка поля и текст ValidationMessage</w:t>
            </w:r>
          </w:p>
        </w:tc>
      </w:tr>
    </w:tbl>
    <w:p/>
    <w:p>
      <w:pPr>
        <w:spacing w:line="360" w:lineRule="auto" w:before="0" w:after="0"/>
        <w:ind w:firstLine="709"/>
        <w:jc w:val="both"/>
      </w:pPr>
      <w:r>
        <w:rPr>
          <w:rFonts w:ascii="Times New Roman" w:hAnsi="Times New Roman" w:eastAsia="Times New Roman"/>
          <w:b w:val="0"/>
          <w:i w:val="0"/>
          <w:sz w:val="28"/>
        </w:rPr>
        <w:t>Рекомендуемый порядок работы пользователя в течение дня: проверить главную страницу и низкие остатки → при необходимости оформить поступления → вести справочники → оформлять продажи → при ошибочном документе удалить продажу/поступление (с пониманием влияния на остаток).</w:t>
      </w:r>
    </w:p>
    <w:p>
      <w:pPr>
        <w:pStyle w:val="Heading1"/>
        <w:ind w:firstLine="0"/>
        <w:jc w:val="center"/>
      </w:pPr>
      <w:r>
        <w:rPr>
          <w:rFonts w:ascii="Times New Roman" w:hAnsi="Times New Roman" w:eastAsia="Times New Roman"/>
          <w:b/>
          <w:i w:val="0"/>
          <w:sz w:val="28"/>
        </w:rPr>
        <w:t>9 ЗАКЛЮЧЕНИЕ</w:t>
      </w:r>
    </w:p>
    <w:p>
      <w:pPr>
        <w:spacing w:line="360" w:lineRule="auto" w:before="0" w:after="0"/>
        <w:ind w:firstLine="709"/>
        <w:jc w:val="both"/>
      </w:pPr>
      <w:r>
        <w:rPr>
          <w:rFonts w:ascii="Times New Roman" w:hAnsi="Times New Roman" w:eastAsia="Times New Roman"/>
          <w:b w:val="0"/>
          <w:i w:val="0"/>
          <w:sz w:val="28"/>
        </w:rPr>
        <w:t>В результате выполнения курсовой работы спроектирована и реализована автоматизированная система «Аптека». Проведён анализ предметной области, сформулированы User Stories и Use Cases, разработаны схема базы данных, модульная архитектура и схема классов, выполнен обзор выбранного программного обеспечения.</w:t>
      </w:r>
    </w:p>
    <w:p>
      <w:pPr>
        <w:spacing w:line="360" w:lineRule="auto" w:before="0" w:after="0"/>
        <w:ind w:firstLine="709"/>
        <w:jc w:val="both"/>
      </w:pPr>
      <w:r>
        <w:rPr>
          <w:rFonts w:ascii="Times New Roman" w:hAnsi="Times New Roman" w:eastAsia="Times New Roman"/>
          <w:b w:val="0"/>
          <w:i w:val="0"/>
          <w:sz w:val="28"/>
        </w:rPr>
        <w:t>Программная реализация на ASP.NET Core MVC с СУБД PostgreSQL обеспечивает полный цикл учёта: справочники категорий, поставщиков и препаратов; журнал поступлений; журнал продаж с многопозиционным отпуском; контроль остатков на главной странице. Интерфейс построен с использованием HTML Helpers и дополнен JavaScript-сценариями.</w:t>
      </w:r>
    </w:p>
    <w:p>
      <w:pPr>
        <w:spacing w:line="360" w:lineRule="auto" w:before="0" w:after="0"/>
        <w:ind w:firstLine="709"/>
        <w:jc w:val="both"/>
      </w:pPr>
      <w:r>
        <w:rPr>
          <w:rFonts w:ascii="Times New Roman" w:hAnsi="Times New Roman" w:eastAsia="Times New Roman"/>
          <w:b w:val="0"/>
          <w:i w:val="0"/>
          <w:sz w:val="28"/>
        </w:rPr>
        <w:t>Поставленные задачи курсовой работы выполнены. Дальнейшее развитие системы может включать авторизацию пользователей, партионный учёт, отчёты по продажам за период и интеграцию с устройствами печати чеков.</w:t>
      </w:r>
    </w:p>
    <w:p>
      <w:pPr>
        <w:pStyle w:val="Heading1"/>
        <w:ind w:firstLine="0"/>
        <w:jc w:val="center"/>
      </w:pPr>
      <w:r>
        <w:rPr>
          <w:rFonts w:ascii="Times New Roman" w:hAnsi="Times New Roman" w:eastAsia="Times New Roman"/>
          <w:b/>
          <w:i w:val="0"/>
          <w:sz w:val="28"/>
        </w:rPr>
        <w:t>СПИСОК ИСПОЛЬЗОВАННЫХ ИСТОЧНИКОВ</w:t>
      </w:r>
    </w:p>
    <w:p>
      <w:pPr>
        <w:spacing w:line="360" w:lineRule="auto" w:before="0" w:after="0"/>
        <w:ind w:firstLine="0"/>
        <w:jc w:val="left"/>
      </w:pPr>
      <w:r>
        <w:rPr>
          <w:rFonts w:ascii="Times New Roman" w:hAnsi="Times New Roman" w:eastAsia="Times New Roman"/>
          <w:b w:val="0"/>
          <w:i w:val="0"/>
          <w:sz w:val="28"/>
        </w:rPr>
        <w:t>1. Троелсен, Э. Язык программирования C# и платформа .NET / Э. Троелсен, Ф. Джепикс. — М.: Вильямс, 2021. — 1440 с.</w:t>
      </w:r>
    </w:p>
    <w:p>
      <w:pPr>
        <w:spacing w:line="360" w:lineRule="auto" w:before="0" w:after="0"/>
        <w:ind w:firstLine="0"/>
        <w:jc w:val="left"/>
      </w:pPr>
      <w:r>
        <w:rPr>
          <w:rFonts w:ascii="Times New Roman" w:hAnsi="Times New Roman" w:eastAsia="Times New Roman"/>
          <w:b w:val="0"/>
          <w:i w:val="0"/>
          <w:sz w:val="28"/>
        </w:rPr>
        <w:t>2. Фримен, А. ASP.NET Core MVC с примерами на C# для профессионалов / А. Фримен. — М.: Вильямс, 2022.</w:t>
      </w:r>
    </w:p>
    <w:p>
      <w:pPr>
        <w:spacing w:line="360" w:lineRule="auto" w:before="0" w:after="0"/>
        <w:ind w:firstLine="0"/>
        <w:jc w:val="left"/>
      </w:pPr>
      <w:r>
        <w:rPr>
          <w:rFonts w:ascii="Times New Roman" w:hAnsi="Times New Roman" w:eastAsia="Times New Roman"/>
          <w:b w:val="0"/>
          <w:i w:val="0"/>
          <w:sz w:val="28"/>
        </w:rPr>
        <w:t>3. Документация ASP.NET Core MVC [Электронный ресурс]. — URL: https://learn.microsoft.com/aspnet/core/mvc (дата обращения: 11.10.2026).</w:t>
      </w:r>
    </w:p>
    <w:p>
      <w:pPr>
        <w:spacing w:line="360" w:lineRule="auto" w:before="0" w:after="0"/>
        <w:ind w:firstLine="0"/>
        <w:jc w:val="left"/>
      </w:pPr>
      <w:r>
        <w:rPr>
          <w:rFonts w:ascii="Times New Roman" w:hAnsi="Times New Roman" w:eastAsia="Times New Roman"/>
          <w:b w:val="0"/>
          <w:i w:val="0"/>
          <w:sz w:val="28"/>
        </w:rPr>
        <w:t>4. Документация Entity Framework Core [Электронный ресурс]. — URL: https://learn.microsoft.com/ef/core (дата обращения: 11.10.2026).</w:t>
      </w:r>
    </w:p>
    <w:p>
      <w:pPr>
        <w:spacing w:line="360" w:lineRule="auto" w:before="0" w:after="0"/>
        <w:ind w:firstLine="0"/>
        <w:jc w:val="left"/>
      </w:pPr>
      <w:r>
        <w:rPr>
          <w:rFonts w:ascii="Times New Roman" w:hAnsi="Times New Roman" w:eastAsia="Times New Roman"/>
          <w:b w:val="0"/>
          <w:i w:val="0"/>
          <w:sz w:val="28"/>
        </w:rPr>
        <w:t>5. Документация PostgreSQL 17 [Электронный ресурс]. — URL: https://www.postgresql.org/docs/17/ (дата обращения: 11.10.2026).</w:t>
      </w:r>
    </w:p>
    <w:p>
      <w:pPr>
        <w:spacing w:line="360" w:lineRule="auto" w:before="0" w:after="0"/>
        <w:ind w:firstLine="0"/>
        <w:jc w:val="left"/>
      </w:pPr>
      <w:r>
        <w:rPr>
          <w:rFonts w:ascii="Times New Roman" w:hAnsi="Times New Roman" w:eastAsia="Times New Roman"/>
          <w:b w:val="0"/>
          <w:i w:val="0"/>
          <w:sz w:val="28"/>
        </w:rPr>
        <w:t>6. Фаулер, М. UML. Основы. Краткое руководство по стандартному языку объектного моделирования / М. Фаулер. — СПб.: Символ-Плюс, 2019.</w:t>
      </w:r>
    </w:p>
    <w:p>
      <w:pPr>
        <w:spacing w:line="360" w:lineRule="auto" w:before="0" w:after="0"/>
        <w:ind w:firstLine="0"/>
        <w:jc w:val="left"/>
      </w:pPr>
      <w:r>
        <w:rPr>
          <w:rFonts w:ascii="Times New Roman" w:hAnsi="Times New Roman" w:eastAsia="Times New Roman"/>
          <w:b w:val="0"/>
          <w:i w:val="0"/>
          <w:sz w:val="28"/>
        </w:rPr>
        <w:t>7. Коберн, А. Современные методы описания функциональных требований к системам / А. Коберн. — М.: Лори, 2019.</w:t>
      </w:r>
    </w:p>
    <w:p>
      <w:pPr>
        <w:spacing w:line="360" w:lineRule="auto" w:before="0" w:after="0"/>
        <w:ind w:firstLine="0"/>
        <w:jc w:val="left"/>
      </w:pPr>
      <w:r>
        <w:rPr>
          <w:rFonts w:ascii="Times New Roman" w:hAnsi="Times New Roman" w:eastAsia="Times New Roman"/>
          <w:b w:val="0"/>
          <w:i w:val="0"/>
          <w:sz w:val="28"/>
        </w:rPr>
        <w:t>8. Материалы дисциплины «Проектирование и архитектура программных систем»: требования к курсовой работе; пример выполнения курсовой работы.</w:t>
      </w:r>
    </w:p>
    <w:p>
      <w:pPr>
        <w:spacing w:line="360" w:lineRule="auto" w:before="0" w:after="0"/>
        <w:ind w:firstLine="0"/>
        <w:jc w:val="left"/>
      </w:pPr>
      <w:r>
        <w:rPr>
          <w:rFonts w:ascii="Times New Roman" w:hAnsi="Times New Roman" w:eastAsia="Times New Roman"/>
          <w:b w:val="0"/>
          <w:i w:val="0"/>
          <w:sz w:val="28"/>
        </w:rPr>
        <w:t>9. Visual Use Case [Электронный ресурс]. — URL: http://www.visualusecase.com/ (дата обращения: 11.10.2026).</w:t>
      </w:r>
    </w:p>
    <w:sectPr w:rsidR="00FC693F" w:rsidRPr="0006063C" w:rsidSect="00034616">
      <w:footerReference w:type="default" r:id="rId9"/>
      <w:footerReference w:type="firs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4"/>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360" w:lineRule="auto"/>
      <w:ind w:firstLine="0"/>
      <w:jc w:val="center"/>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240" w:line="360" w:lineRule="auto"/>
      <w:ind w:firstLine="0"/>
      <w:jc w:val="both"/>
      <w:outlineLvl w:val="1"/>
    </w:pPr>
    <w:rPr>
      <w:rFonts w:asciiTheme="majorHAnsi" w:eastAsiaTheme="majorEastAsia" w:hAnsiTheme="majorHAnsi" w:cstheme="majorBidi" w:ascii="Times New Roman" w:hAnsi="Times New Roman" w:eastAsia="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40" w:after="240" w:line="360" w:lineRule="auto"/>
      <w:ind w:firstLine="0"/>
      <w:jc w:val="both"/>
      <w:outlineLvl w:val="2"/>
    </w:pPr>
    <w:rPr>
      <w:rFonts w:asciiTheme="majorHAnsi" w:eastAsiaTheme="majorEastAsia" w:hAnsiTheme="majorHAnsi" w:cstheme="majorBidi" w:ascii="Times New Roman" w:hAnsi="Times New Roman" w:eastAsia="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