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E79"/>
        </w:rPr>
        <w:t>CBP Form 7501 – Entry Summary Report</w:t>
      </w:r>
    </w:p>
    <w:p>
      <w:pPr>
        <w:jc w:val="center"/>
      </w:pPr>
      <w:r>
        <w:rPr>
          <w:i/>
          <w:sz w:val="18"/>
        </w:rPr>
        <w:t>Erstellt am 08.06.2026 09:52 – Datenquelle: cbp7501_meine.db (1 Entry Summary-Dokument(e))</w:t>
      </w:r>
    </w:p>
    <w:p>
      <w:pPr>
        <w:pStyle w:val="Heading1"/>
      </w:pPr>
      <w:r>
        <w:t>Entry Summary 1: U52-1652156-2</w:t>
      </w:r>
    </w:p>
    <w:p>
      <w:r>
        <w:rPr>
          <w:i/>
        </w:rPr>
        <w:t>Quelldatei: 3163955775.pdf  •  Seite: 22  •  Importiert: 2026-06-08T09:48:48.090326</w:t>
      </w:r>
    </w:p>
    <w:p>
      <w:pPr>
        <w:pStyle w:val="Heading2"/>
      </w:pPr>
      <w:r>
        <w:t>Kopfdaten (Felder 1–26)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</w:tcPr>
          <w:p>
            <w:r>
              <w:rPr>
                <w:b/>
                <w:sz w:val="19"/>
              </w:rPr>
              <w:t>1. Filer Code / Entry No.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U52-1652156-2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2. Entry Type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01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3. Summary Date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04/02/25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4. Surety No.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036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5. Bond Type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8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6. Port Code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3802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7. Entry Date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03/24/25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8. Importing Carrier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HUBQ HUBSN INC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9. Mode of Transport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30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10. Country of Origin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XO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11. Import Date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03/24/25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12. B/L or AWB No.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HUBQ0000210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13. Manufacturer ID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XOSCHCAN801STR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14. Exporting Country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CA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15. Export Date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02/27/25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16. I.T. No.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17. I.T. Date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18. Missing Docs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19. Foreign Port of Lading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20. U.S. Port of Unlading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3802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21. Location of Goods / G.O. No.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H898; BLUE WATER BRIDGE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22. Consignee No.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SAME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23. Importer No.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87-338228200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24. Reference No.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25. Ultimate Consignee Name/Address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Ult.: MI | City                 StateOH Zip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26. Importer of Record Name/Address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CATENSYS US INC | 901 WILSHIRE DR SUITE 560 | City TROY           StateMI Zip48084</w:t>
            </w:r>
          </w:p>
        </w:tc>
      </w:tr>
    </w:tbl>
    <w:p>
      <w:pPr>
        <w:pStyle w:val="Heading2"/>
      </w:pPr>
      <w:r>
        <w:t>Summen, Zoll, Steuern &amp; Erklärung (Felder 35–43)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</w:tcPr>
          <w:p>
            <w:r>
              <w:rPr>
                <w:b/>
                <w:sz w:val="19"/>
              </w:rPr>
              <w:t>35. Total Entered Value ($)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19,690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MPF Summe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68.20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37. Duty (B. Ascertained Duty)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5,414.76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38. Tax (C. Ascertained Tax)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0.00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39. Other (D. Ascertained Other)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68.20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40. Total (E. Ascertained Total)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5,482.96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41. Declarant Name / Title / Signature / Date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C. Torres as ATTY in FACT 3/24/2025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42. Broker/Filer Information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DACHSER USA | 2000 ARTHUR AVE UNIT B | ELK GROVE VILLAGE, IL 60007 | PHONE:1-847-806-8800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43. Broker/Importer File Number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Q31652156/31600159640</w:t>
            </w:r>
          </w:p>
        </w:tc>
      </w:tr>
    </w:tbl>
    <w:p>
      <w:pPr>
        <w:pStyle w:val="Heading2"/>
      </w:pPr>
      <w:r>
        <w:t>Warenpositionen (3)</w:t>
      </w:r>
    </w:p>
    <w:p>
      <w:pPr>
        <w:pStyle w:val="Heading3"/>
      </w:pPr>
      <w:r>
        <w:t>Position 001 – OTH PRTS,ACCES,MOTOR VEHICLES</w:t>
      </w:r>
    </w:p>
    <w:p>
      <w:r>
        <w:rPr>
          <w:i/>
        </w:rPr>
        <w:t>Quelle: main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</w:tcPr>
          <w:p>
            <w:r>
              <w:rPr>
                <w:b/>
                <w:sz w:val="19"/>
              </w:rPr>
              <w:t>Pos.-Nr.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001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Ursprungsland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CA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Programmcode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EO 25% DUTY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Warenbeschreibung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OTH PRTS,ACCES,MOTOR VEHICLES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HTSUS-Nr.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8708.99.8180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Bruttogewicht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416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Nettomenge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10050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Zollsatz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2.5%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Zollbetrag ($)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251.25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Eingetragener Wert ($)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Manifest-Menge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3960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Relationship (AD/CVD)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NO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Visa-Nr.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C517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MPF-Satz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MPF-Betrag ($)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Rechnungs-Nr.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001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Rechnungsreferenz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182189070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Rechnungsmenge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1</w:t>
            </w:r>
          </w:p>
        </w:tc>
      </w:tr>
    </w:tbl>
    <w:p>
      <w:pPr>
        <w:pStyle w:val="Heading3"/>
      </w:pPr>
      <w:r>
        <w:t>Position 002 – OTH PRTS,ACCES,MOTOR VEHICLES</w:t>
      </w:r>
    </w:p>
    <w:p>
      <w:r>
        <w:rPr>
          <w:i/>
        </w:rPr>
        <w:t>Quelle: continuation_1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</w:tcPr>
          <w:p>
            <w:r>
              <w:rPr>
                <w:b/>
                <w:sz w:val="19"/>
              </w:rPr>
              <w:t>Pos.-Nr.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002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Ursprungsland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CA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Programmcode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EO 25% DUTY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Warenbeschreibung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OTH PRTS,ACCES,MOTOR VEHICLES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HTSUS-Nr.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8708.99.8180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Bruttogewicht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335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Nettomenge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6407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Zollsatz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2.5%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Zollbetrag ($)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160.18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Eingetragener Wert ($)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Manifest-Menge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6600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Relationship (AD/CVD)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NO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Visa-Nr.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C513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MPF-Satz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MPF-Betrag ($)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Rechnungs-Nr.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Rechnungsreferenz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Rechnungsmenge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</w:r>
          </w:p>
        </w:tc>
      </w:tr>
    </w:tbl>
    <w:p>
      <w:pPr>
        <w:pStyle w:val="Heading3"/>
      </w:pPr>
      <w:r>
        <w:t>Position 003 – OTH PRTS,ACCES,MOTOR VEHICLES</w:t>
      </w:r>
    </w:p>
    <w:p>
      <w:r>
        <w:rPr>
          <w:i/>
        </w:rPr>
        <w:t>Quelle: continuation_1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</w:tcPr>
          <w:p>
            <w:r>
              <w:rPr>
                <w:b/>
                <w:sz w:val="19"/>
              </w:rPr>
              <w:t>Pos.-Nr.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003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Ursprungsland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CA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Programmcode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EO 25% DUTY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Warenbeschreibung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OTH PRTS,ACCES,MOTOR VEHICLES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HTSUS-Nr.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8708.99.8180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Bruttogewicht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59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Nettomenge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3233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Zollsatz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2.5%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Zollbetrag ($)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80.83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Eingetragener Wert ($)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Manifest-Menge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600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Relationship (AD/CVD)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NO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Visa-Nr.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C259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MPF-Satz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MPF-Betrag ($)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Rechnungs-Nr.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003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Rechnungsreferenz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182189071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9"/>
              </w:rPr>
              <w:t>Rechnungsmenge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