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作品简介500-字以内"/>
    <w:p>
      <w:pPr>
        <w:pStyle w:val="Heading1"/>
      </w:pPr>
      <w:r>
        <w:rPr>
          <w:rFonts w:hint="eastAsia"/>
        </w:rPr>
        <w:t xml:space="preserve">作品简介（500</w:t>
      </w:r>
      <w:r>
        <w:t xml:space="preserve"> </w:t>
      </w:r>
      <w:r>
        <w:rPr>
          <w:rFonts w:hint="eastAsia"/>
        </w:rPr>
        <w:t xml:space="preserve">字以内）</w:t>
      </w:r>
    </w:p>
    <w:p>
      <w:pPr>
        <w:pStyle w:val="BlockText"/>
      </w:pPr>
      <w:r>
        <w:t xml:space="preserve">GOAI </w:t>
      </w:r>
      <w:r>
        <w:rPr>
          <w:rFonts w:hint="eastAsia"/>
        </w:rPr>
        <w:t xml:space="preserve">初赛·材料一｜赛道</w:t>
      </w:r>
      <w:r>
        <w:t xml:space="preserve"> 1 </w:t>
      </w:r>
      <w:r>
        <w:rPr>
          <w:rFonts w:hint="eastAsia"/>
        </w:rPr>
        <w:t xml:space="preserve">新智基座</w:t>
      </w:r>
      <w:r>
        <w:t xml:space="preserve"> Agent Infra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项目名称：折返治理</w:t>
      </w:r>
      <w:r>
        <w:rPr>
          <w:b/>
          <w:bCs/>
        </w:rPr>
        <w:t xml:space="preserve"> Switchback ——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协同的人机监理治理框架</w:t>
      </w:r>
    </w:p>
    <w:p>
      <w:pPr>
        <w:pStyle w:val="BodyText"/>
      </w:pPr>
      <w:r>
        <w:rPr>
          <w:rFonts w:hint="eastAsia"/>
          <w:b/>
          <w:bCs/>
        </w:rPr>
        <w:t xml:space="preserve">问题与场景</w:t>
      </w:r>
      <w:r>
        <w:rPr>
          <w:rFonts w:hint="eastAsia"/>
        </w:rPr>
        <w:t xml:space="preserve">：多</w:t>
      </w:r>
      <w:r>
        <w:t xml:space="preserve"> Agent </w:t>
      </w:r>
      <w:r>
        <w:rPr>
          <w:rFonts w:hint="eastAsia"/>
        </w:rPr>
        <w:t xml:space="preserve">系统从</w:t>
      </w:r>
      <w:r>
        <w:t xml:space="preserve"> Demo </w:t>
      </w:r>
      <w:r>
        <w:rPr>
          <w:rFonts w:hint="eastAsia"/>
        </w:rPr>
        <w:t xml:space="preserve">走向生产，最难的不是跑通，而是结果不可信、过程不可停、出事不可回、账目不可审。在京张</w:t>
      </w:r>
      <w:r>
        <w:t xml:space="preserve"> AI </w:t>
      </w:r>
      <w:r>
        <w:rPr>
          <w:rFonts w:hint="eastAsia"/>
        </w:rPr>
        <w:t xml:space="preserve">创新带开源征集（open-city-ai/haidian）16</w:t>
      </w:r>
      <w:r>
        <w:t xml:space="preserve"> </w:t>
      </w:r>
      <w:r>
        <w:rPr>
          <w:rFonts w:hint="eastAsia"/>
        </w:rPr>
        <w:t xml:space="preserve">轮真实迭代中，亲历数值对不齐、CRLF</w:t>
      </w:r>
      <w:r>
        <w:t xml:space="preserve"> </w:t>
      </w:r>
      <w:r>
        <w:rPr>
          <w:rFonts w:hint="eastAsia"/>
        </w:rPr>
        <w:t xml:space="preserve">哈希错位、标记漂移</w:t>
      </w:r>
      <w:r>
        <w:t xml:space="preserve"> 42 </w:t>
      </w:r>
      <w:r>
        <w:rPr>
          <w:rFonts w:hint="eastAsia"/>
        </w:rPr>
        <w:t xml:space="preserve">处等全部治理事故，最终拿到</w:t>
      </w:r>
      <w:r>
        <w:t xml:space="preserve"> 84/100 </w:t>
      </w:r>
      <w:r>
        <w:rPr>
          <w:rFonts w:hint="eastAsia"/>
        </w:rPr>
        <w:t xml:space="preserve">最高纪录。</w:t>
      </w:r>
    </w:p>
    <w:p>
      <w:pPr>
        <w:pStyle w:val="BodyText"/>
      </w:pPr>
      <w:r>
        <w:rPr>
          <w:rFonts w:hint="eastAsia"/>
          <w:b/>
          <w:bCs/>
        </w:rPr>
        <w:t xml:space="preserve">核心解决方案</w:t>
      </w:r>
      <w:r>
        <w:rPr>
          <w:rFonts w:hint="eastAsia"/>
        </w:rPr>
        <w:t xml:space="preserve">：以京张铁路青龙桥”人字形折返”为制度原型，构建”到站必停、三方复核、不设自动恢复”的治理协议：①折返点：到点必停，任何一方否决即强制折返；②坡度分级准入：缓/中/陡三级，越陡复核越严；③K</w:t>
      </w:r>
      <w:r>
        <w:t xml:space="preserve"> </w:t>
      </w:r>
      <w:r>
        <w:rPr>
          <w:rFonts w:hint="eastAsia"/>
        </w:rPr>
        <w:t xml:space="preserve">标版本：内容寻址哈希链，永久留痕；④道岔三态：正线/侧线折返/入段检修，不设自动恢复。以</w:t>
      </w:r>
      <w:r>
        <w:t xml:space="preserve"> AgentTeams </w:t>
      </w:r>
      <w:r>
        <w:rPr>
          <w:rFonts w:hint="eastAsia"/>
        </w:rPr>
        <w:t xml:space="preserve">为设计基点编排</w:t>
      </w:r>
      <w:r>
        <w:t xml:space="preserve"> 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Agent、闭环</w:t>
      </w:r>
      <w:r>
        <w:t xml:space="preserve"> 8 </w:t>
      </w:r>
      <w:r>
        <w:rPr>
          <w:rFonts w:hint="eastAsia"/>
        </w:rPr>
        <w:t xml:space="preserve">步、六大可复用</w:t>
      </w:r>
      <w:r>
        <w:t xml:space="preserve"> Skill、OTel </w:t>
      </w:r>
      <w:r>
        <w:rPr>
          <w:rFonts w:hint="eastAsia"/>
        </w:rPr>
        <w:t xml:space="preserve">可观测与</w:t>
      </w:r>
      <w:r>
        <w:t xml:space="preserve"> MCP </w:t>
      </w:r>
      <w:r>
        <w:rPr>
          <w:rFonts w:hint="eastAsia"/>
        </w:rPr>
        <w:t xml:space="preserve">集成契约。</w:t>
      </w:r>
    </w:p>
    <w:p>
      <w:pPr>
        <w:pStyle w:val="BodyText"/>
      </w:pPr>
      <w:r>
        <w:rPr>
          <w:rFonts w:hint="eastAsia"/>
          <w:b/>
          <w:bCs/>
        </w:rPr>
        <w:t xml:space="preserve">创新点与差异化</w:t>
      </w:r>
      <w:r>
        <w:rPr>
          <w:rFonts w:hint="eastAsia"/>
        </w:rPr>
        <w:t xml:space="preserve">：不堆叠工具，把”人机监理”制度化为可复算、可审计、可接手的协议；旗舰案例是真实竞赛</w:t>
      </w:r>
      <w:r>
        <w:t xml:space="preserve"> 84 </w:t>
      </w:r>
      <w:r>
        <w:rPr>
          <w:rFonts w:hint="eastAsia"/>
        </w:rPr>
        <w:t xml:space="preserve">分闭环，非对话</w:t>
      </w:r>
      <w:r>
        <w:t xml:space="preserve"> Demo。</w:t>
      </w:r>
    </w:p>
    <w:p>
      <w:pPr>
        <w:pStyle w:val="BodyText"/>
      </w:pPr>
      <w:r>
        <w:rPr>
          <w:rFonts w:hint="eastAsia"/>
          <w:b/>
          <w:bCs/>
        </w:rPr>
        <w:t xml:space="preserve">开放/复用价值</w:t>
      </w:r>
      <w:r>
        <w:rPr>
          <w:rFonts w:hint="eastAsia"/>
        </w:rPr>
        <w:t xml:space="preserve">：零依赖</w:t>
      </w:r>
      <w:r>
        <w:t xml:space="preserve"> Python </w:t>
      </w:r>
      <w:r>
        <w:rPr>
          <w:rFonts w:hint="eastAsia"/>
        </w:rPr>
        <w:t xml:space="preserve">实现全量开源（Apache-2.0）；Skill</w:t>
      </w:r>
      <w:r>
        <w:t xml:space="preserve"> </w:t>
      </w:r>
      <w:r>
        <w:rPr>
          <w:rFonts w:hint="eastAsia"/>
        </w:rPr>
        <w:t xml:space="preserve">与协议解耦，可沉淀进</w:t>
      </w:r>
      <w:r>
        <w:t xml:space="preserve"> AgentTeams </w:t>
      </w:r>
      <w:r>
        <w:rPr>
          <w:rFonts w:hint="eastAsia"/>
        </w:rPr>
        <w:t xml:space="preserve">生态；协议可复制到运维/客服/研发/金融风控四方向。</w:t>
      </w:r>
    </w:p>
    <w:p>
      <w:pPr>
        <w:pStyle w:val="BodyText"/>
      </w:pPr>
      <w:r>
        <w:rPr>
          <w:rFonts w:hint="eastAsia"/>
          <w:b/>
          <w:bCs/>
        </w:rPr>
        <w:t xml:space="preserve">当前进展</w:t>
      </w:r>
      <w:r>
        <w:rPr>
          <w:rFonts w:hint="eastAsia"/>
        </w:rPr>
        <w:t xml:space="preserve">：核心协议</w:t>
      </w:r>
      <w:r>
        <w:t xml:space="preserve"> + 43 </w:t>
      </w:r>
      <w:r>
        <w:rPr>
          <w:rFonts w:hint="eastAsia"/>
        </w:rPr>
        <w:t xml:space="preserve">项测试</w:t>
      </w:r>
      <w:r>
        <w:t xml:space="preserve"> + </w:t>
      </w:r>
      <w:r>
        <w:rPr>
          <w:rFonts w:hint="eastAsia"/>
        </w:rPr>
        <w:t xml:space="preserve">双案例可复现重放已开源。</w:t>
      </w:r>
    </w:p>
    <w:p>
      <w:pPr>
        <w:pStyle w:val="BodyText"/>
      </w:pPr>
      <w:r>
        <w:rPr>
          <w:rFonts w:hint="eastAsia"/>
          <w:b/>
          <w:bCs/>
        </w:rPr>
        <w:t xml:space="preserve">项目链接</w:t>
      </w:r>
      <w:r>
        <w:rPr>
          <w:rFonts w:hint="eastAsia"/>
        </w:rPr>
        <w:t xml:space="preserve">：https://github.com/sukikeeling/switchback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2026-08-14T15:08:38Z</dcterms:created>
  <dcterms:modified xsi:type="dcterms:W3CDTF">2026-08-14T15:08:38Z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