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0E8" w:rsidRDefault="008500E8" w:rsidP="008500E8">
      <w:pPr>
        <w:spacing w:before="240" w:after="240" w:line="360" w:lineRule="auto"/>
        <w:jc w:val="center"/>
        <w:outlineLvl w:val="0"/>
      </w:pPr>
      <w:r>
        <w:rPr>
          <w:rFonts w:ascii="Times New Roman" w:hAnsi="Times New Roman" w:cs="Times New Roman"/>
          <w:b/>
          <w:sz w:val="28"/>
          <w:szCs w:val="28"/>
        </w:rPr>
        <w:t>4. PENUTUP</w:t>
      </w:r>
    </w:p>
    <w:p w:rsidR="008500E8" w:rsidRDefault="008500E8" w:rsidP="008500E8">
      <w:pPr>
        <w:spacing w:before="240" w:after="240" w:line="360" w:lineRule="auto"/>
        <w:jc w:val="center"/>
      </w:pPr>
    </w:p>
    <w:p w:rsidR="008500E8" w:rsidRDefault="008500E8" w:rsidP="008500E8">
      <w:pPr>
        <w:tabs>
          <w:tab w:val="clear" w:pos="720"/>
          <w:tab w:val="left" w:pos="780"/>
        </w:tabs>
        <w:spacing w:before="240" w:after="240" w:line="360" w:lineRule="auto"/>
        <w:jc w:val="both"/>
        <w:outlineLvl w:val="0"/>
        <w:rPr>
          <w:rFonts w:ascii="Times New Roman" w:hAnsi="Times New Roman" w:cs="Times New Roman"/>
          <w:b/>
          <w:sz w:val="24"/>
          <w:szCs w:val="24"/>
        </w:rPr>
      </w:pPr>
      <w:r>
        <w:rPr>
          <w:rFonts w:ascii="Times New Roman" w:hAnsi="Times New Roman" w:cs="Times New Roman"/>
          <w:b/>
          <w:sz w:val="24"/>
          <w:szCs w:val="24"/>
        </w:rPr>
        <w:t xml:space="preserve">4. 1 </w:t>
      </w:r>
      <w:r>
        <w:rPr>
          <w:rFonts w:ascii="Times New Roman" w:hAnsi="Times New Roman" w:cs="Times New Roman"/>
          <w:b/>
          <w:sz w:val="24"/>
          <w:szCs w:val="24"/>
        </w:rPr>
        <w:tab/>
        <w:t>Kesimpulan</w:t>
      </w:r>
    </w:p>
    <w:p w:rsidR="008500E8" w:rsidRPr="00324B04" w:rsidRDefault="008500E8" w:rsidP="008500E8">
      <w:pPr>
        <w:tabs>
          <w:tab w:val="clear" w:pos="720"/>
          <w:tab w:val="left" w:pos="780"/>
        </w:tabs>
        <w:spacing w:before="240" w:after="240" w:line="360" w:lineRule="auto"/>
        <w:jc w:val="both"/>
        <w:outlineLvl w:val="0"/>
        <w:rPr>
          <w:rFonts w:ascii="Times New Roman" w:hAnsi="Times New Roman" w:cs="Times New Roman"/>
          <w:sz w:val="24"/>
          <w:szCs w:val="24"/>
        </w:rPr>
      </w:pPr>
      <w:r>
        <w:rPr>
          <w:rFonts w:ascii="Times New Roman" w:hAnsi="Times New Roman" w:cs="Times New Roman"/>
          <w:sz w:val="24"/>
          <w:szCs w:val="24"/>
        </w:rPr>
        <w:tab/>
        <w:t xml:space="preserve">Aplikasi sistem penunjang keputusan berbasis </w:t>
      </w:r>
      <w:r w:rsidRPr="002F7CA3">
        <w:rPr>
          <w:rFonts w:ascii="Times New Roman" w:hAnsi="Times New Roman" w:cs="Times New Roman"/>
          <w:i/>
          <w:sz w:val="24"/>
          <w:szCs w:val="24"/>
        </w:rPr>
        <w:t>website</w:t>
      </w:r>
      <w:r>
        <w:rPr>
          <w:rFonts w:ascii="Times New Roman" w:hAnsi="Times New Roman" w:cs="Times New Roman"/>
          <w:sz w:val="24"/>
          <w:szCs w:val="24"/>
        </w:rPr>
        <w:t xml:space="preserve"> menggunakan metode </w:t>
      </w:r>
      <w:r>
        <w:rPr>
          <w:rFonts w:ascii="Times New Roman" w:hAnsi="Times New Roman" w:cs="Times New Roman"/>
          <w:i/>
          <w:sz w:val="24"/>
          <w:szCs w:val="24"/>
        </w:rPr>
        <w:t xml:space="preserve">Analytical Hierarchy Process </w:t>
      </w:r>
      <w:r>
        <w:rPr>
          <w:rFonts w:ascii="Times New Roman" w:hAnsi="Times New Roman" w:cs="Times New Roman"/>
          <w:sz w:val="24"/>
          <w:szCs w:val="24"/>
        </w:rPr>
        <w:t>(AHP) telah selesai dibuat dan telah di-</w:t>
      </w:r>
      <w:r>
        <w:rPr>
          <w:rFonts w:ascii="Times New Roman" w:hAnsi="Times New Roman" w:cs="Times New Roman"/>
          <w:i/>
          <w:sz w:val="24"/>
          <w:szCs w:val="24"/>
        </w:rPr>
        <w:t>deploy</w:t>
      </w:r>
      <w:r>
        <w:rPr>
          <w:rFonts w:ascii="Times New Roman" w:hAnsi="Times New Roman" w:cs="Times New Roman"/>
          <w:sz w:val="24"/>
          <w:szCs w:val="24"/>
        </w:rPr>
        <w:t xml:space="preserve"> melalui </w:t>
      </w:r>
      <w:r>
        <w:rPr>
          <w:rFonts w:ascii="Times New Roman" w:hAnsi="Times New Roman" w:cs="Times New Roman"/>
          <w:i/>
          <w:sz w:val="24"/>
          <w:szCs w:val="24"/>
        </w:rPr>
        <w:t>Pythonanywhere</w:t>
      </w:r>
      <w:r>
        <w:rPr>
          <w:rFonts w:ascii="Times New Roman" w:hAnsi="Times New Roman" w:cs="Times New Roman"/>
          <w:sz w:val="24"/>
          <w:szCs w:val="24"/>
        </w:rPr>
        <w:t xml:space="preserve"> sehingga dapat diakses melalui </w:t>
      </w:r>
      <w:hyperlink r:id="rId6" w:history="1">
        <w:r w:rsidRPr="002F7CA3">
          <w:rPr>
            <w:rStyle w:val="Hyperlink"/>
            <w:rFonts w:ascii="Times New Roman" w:hAnsi="Times New Roman" w:cs="Times New Roman"/>
            <w:sz w:val="24"/>
            <w:szCs w:val="24"/>
          </w:rPr>
          <w:t>http://sukmadyu.pythonanywhere.com</w:t>
        </w:r>
      </w:hyperlink>
      <w:r>
        <w:rPr>
          <w:rFonts w:ascii="Times New Roman" w:hAnsi="Times New Roman" w:cs="Times New Roman"/>
          <w:sz w:val="24"/>
          <w:szCs w:val="24"/>
        </w:rPr>
        <w:t>. Kelebihan dari aplikasi ini adalah para wanita pecinta kosmetik pemulas bibir lebih konsisten dengan kriteria produk pemulas bibir yang diharapkan dan sesuai kebutuhan, pengguna tidak perlu repot memasukan nilai perbandingan kriteria secara konsisten, karena telah dibuat sebuah program yang memenuhi kebutuhan tersebut dan aplikasi ini memiliki tampilan yang responsif, sehingga dapat diakses melalui perangkat dengan koneksi internet.</w:t>
      </w:r>
      <w:r w:rsidRPr="00324B04">
        <w:rPr>
          <w:rFonts w:ascii="Times New Roman" w:eastAsia="Calibri" w:hAnsi="Times New Roman" w:cs="Times New Roman"/>
          <w:color w:val="auto"/>
          <w:sz w:val="24"/>
          <w:szCs w:val="24"/>
        </w:rPr>
        <w:t xml:space="preserve"> </w:t>
      </w:r>
      <w:r w:rsidRPr="00324B04">
        <w:rPr>
          <w:rFonts w:ascii="Times New Roman" w:hAnsi="Times New Roman" w:cs="Times New Roman"/>
          <w:sz w:val="24"/>
          <w:szCs w:val="24"/>
        </w:rPr>
        <w:t>Selain itu aplikasi ini juga telah memenuhi sebagian tujuan penulisan, yaitu memberikan keputusan yang sesuai dengan kriteria dan prioritas pemakai</w:t>
      </w:r>
      <w:r>
        <w:rPr>
          <w:rFonts w:ascii="Times New Roman" w:hAnsi="Times New Roman" w:cs="Times New Roman"/>
          <w:sz w:val="24"/>
          <w:szCs w:val="24"/>
        </w:rPr>
        <w:t xml:space="preserve"> dan membuat aplikasi berbasis </w:t>
      </w:r>
      <w:r>
        <w:rPr>
          <w:rFonts w:ascii="Times New Roman" w:hAnsi="Times New Roman" w:cs="Times New Roman"/>
          <w:i/>
          <w:sz w:val="24"/>
          <w:szCs w:val="24"/>
        </w:rPr>
        <w:t xml:space="preserve">website </w:t>
      </w:r>
      <w:r>
        <w:rPr>
          <w:rFonts w:ascii="Times New Roman" w:hAnsi="Times New Roman" w:cs="Times New Roman"/>
          <w:sz w:val="24"/>
          <w:szCs w:val="24"/>
        </w:rPr>
        <w:t>yang dinamis.</w:t>
      </w:r>
      <w:r w:rsidRPr="00324B04">
        <w:rPr>
          <w:rFonts w:ascii="Times New Roman" w:hAnsi="Times New Roman" w:cs="Times New Roman"/>
          <w:sz w:val="24"/>
          <w:szCs w:val="24"/>
        </w:rPr>
        <w:t xml:space="preserve"> </w:t>
      </w:r>
      <w:r>
        <w:rPr>
          <w:rFonts w:ascii="Times New Roman" w:hAnsi="Times New Roman" w:cs="Times New Roman"/>
          <w:sz w:val="24"/>
          <w:szCs w:val="24"/>
        </w:rPr>
        <w:t>T</w:t>
      </w:r>
      <w:r w:rsidRPr="00324B04">
        <w:rPr>
          <w:rFonts w:ascii="Times New Roman" w:hAnsi="Times New Roman" w:cs="Times New Roman"/>
          <w:sz w:val="24"/>
          <w:szCs w:val="24"/>
        </w:rPr>
        <w:t>etapi aplikasi ini belum memenuhi tujuan yang lainnya, yaitu mengatasi pemilihan produk yang kurang rasional, karena aplikasi ini terlalu banyak memberikan informasi hasil perhitungan dan langkah-langkah yang masih rumit dipahami.</w:t>
      </w:r>
    </w:p>
    <w:p w:rsidR="008500E8" w:rsidRPr="00524183" w:rsidRDefault="008500E8" w:rsidP="008500E8">
      <w:pPr>
        <w:tabs>
          <w:tab w:val="clear" w:pos="720"/>
          <w:tab w:val="left" w:pos="780"/>
        </w:tabs>
        <w:spacing w:before="240" w:after="240" w:line="360" w:lineRule="auto"/>
        <w:jc w:val="both"/>
        <w:outlineLvl w:val="0"/>
        <w:rPr>
          <w:rFonts w:ascii="Times New Roman" w:hAnsi="Times New Roman" w:cs="Times New Roman"/>
          <w:sz w:val="24"/>
          <w:szCs w:val="24"/>
        </w:rPr>
      </w:pPr>
    </w:p>
    <w:p w:rsidR="008500E8" w:rsidRDefault="008500E8" w:rsidP="008500E8">
      <w:pPr>
        <w:tabs>
          <w:tab w:val="clear" w:pos="720"/>
          <w:tab w:val="left" w:pos="780"/>
        </w:tabs>
        <w:spacing w:before="240" w:after="240" w:line="360" w:lineRule="auto"/>
        <w:jc w:val="both"/>
        <w:outlineLvl w:val="0"/>
        <w:rPr>
          <w:rFonts w:ascii="Times New Roman" w:hAnsi="Times New Roman" w:cs="Times New Roman"/>
          <w:b/>
          <w:sz w:val="24"/>
          <w:szCs w:val="24"/>
        </w:rPr>
      </w:pPr>
      <w:r>
        <w:rPr>
          <w:rFonts w:ascii="Times New Roman" w:hAnsi="Times New Roman" w:cs="Times New Roman"/>
          <w:b/>
          <w:sz w:val="24"/>
          <w:szCs w:val="24"/>
        </w:rPr>
        <w:t>4.2</w:t>
      </w:r>
      <w:r>
        <w:rPr>
          <w:rFonts w:ascii="Times New Roman" w:hAnsi="Times New Roman" w:cs="Times New Roman"/>
          <w:b/>
          <w:sz w:val="24"/>
          <w:szCs w:val="24"/>
        </w:rPr>
        <w:tab/>
        <w:t>Saran</w:t>
      </w:r>
    </w:p>
    <w:p w:rsidR="00B257D6" w:rsidRPr="008500E8" w:rsidRDefault="008500E8" w:rsidP="008500E8">
      <w:pPr>
        <w:tabs>
          <w:tab w:val="clear" w:pos="720"/>
          <w:tab w:val="left" w:pos="780"/>
        </w:tabs>
        <w:spacing w:before="240" w:after="24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Aplikasi ini masih memiliki kekurangan seperti logika program yang masih statis, kriteria yang masih terbatas dan tampilannya masih belum diakses secara maksimal pada </w:t>
      </w:r>
      <w:r>
        <w:rPr>
          <w:rFonts w:ascii="Times New Roman" w:hAnsi="Times New Roman" w:cs="Times New Roman"/>
          <w:i/>
          <w:sz w:val="24"/>
          <w:szCs w:val="24"/>
        </w:rPr>
        <w:t xml:space="preserve">browser </w:t>
      </w:r>
      <w:r>
        <w:rPr>
          <w:rFonts w:ascii="Times New Roman" w:hAnsi="Times New Roman" w:cs="Times New Roman"/>
          <w:sz w:val="24"/>
          <w:szCs w:val="24"/>
        </w:rPr>
        <w:t xml:space="preserve">tertentu dan terlalu banyak menampilkan informasi perhitungan yang membuat pemakai aplikasi menjadi bingung. Saran untuk pengembang aplikasi ini adalah aplikasi ini sebaiknya dikurangi pada bagian menampilkan hasil perhitungan dalam proses pengambilan keputusan. Selain itu aplikasi ini dapat dibuat menjadi aplikasi berbasis </w:t>
      </w:r>
      <w:r w:rsidRPr="00524183">
        <w:rPr>
          <w:rFonts w:ascii="Times New Roman" w:hAnsi="Times New Roman" w:cs="Times New Roman"/>
          <w:i/>
          <w:sz w:val="24"/>
          <w:szCs w:val="24"/>
        </w:rPr>
        <w:t>mobile</w:t>
      </w:r>
      <w:r>
        <w:rPr>
          <w:rFonts w:ascii="Times New Roman" w:hAnsi="Times New Roman" w:cs="Times New Roman"/>
          <w:sz w:val="24"/>
          <w:szCs w:val="24"/>
        </w:rPr>
        <w:t>.</w:t>
      </w:r>
    </w:p>
    <w:sectPr w:rsidR="00B257D6" w:rsidRPr="008500E8" w:rsidSect="0044239A">
      <w:footerReference w:type="default" r:id="rId7"/>
      <w:pgSz w:w="11906" w:h="16838"/>
      <w:pgMar w:top="2268" w:right="1701" w:bottom="1701" w:left="2268" w:header="708" w:footer="708" w:gutter="0"/>
      <w:pgNumType w:start="13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B53" w:rsidRDefault="00177B53" w:rsidP="0044239A">
      <w:pPr>
        <w:spacing w:after="0" w:line="240" w:lineRule="auto"/>
      </w:pPr>
      <w:r>
        <w:separator/>
      </w:r>
    </w:p>
  </w:endnote>
  <w:endnote w:type="continuationSeparator" w:id="1">
    <w:p w:rsidR="00177B53" w:rsidRDefault="00177B53" w:rsidP="004423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08998"/>
      <w:docPartObj>
        <w:docPartGallery w:val="Page Numbers (Bottom of Page)"/>
        <w:docPartUnique/>
      </w:docPartObj>
    </w:sdtPr>
    <w:sdtContent>
      <w:p w:rsidR="0044239A" w:rsidRDefault="0044239A">
        <w:pPr>
          <w:pStyle w:val="Footer"/>
          <w:jc w:val="center"/>
        </w:pPr>
        <w:fldSimple w:instr=" PAGE   \* MERGEFORMAT ">
          <w:r>
            <w:rPr>
              <w:noProof/>
            </w:rPr>
            <w:t>130</w:t>
          </w:r>
        </w:fldSimple>
      </w:p>
    </w:sdtContent>
  </w:sdt>
  <w:p w:rsidR="0044239A" w:rsidRDefault="004423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B53" w:rsidRDefault="00177B53" w:rsidP="0044239A">
      <w:pPr>
        <w:spacing w:after="0" w:line="240" w:lineRule="auto"/>
      </w:pPr>
      <w:r>
        <w:separator/>
      </w:r>
    </w:p>
  </w:footnote>
  <w:footnote w:type="continuationSeparator" w:id="1">
    <w:p w:rsidR="00177B53" w:rsidRDefault="00177B53" w:rsidP="0044239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500E8"/>
    <w:rsid w:val="00005A03"/>
    <w:rsid w:val="00020677"/>
    <w:rsid w:val="00077B3D"/>
    <w:rsid w:val="000C0442"/>
    <w:rsid w:val="000C1792"/>
    <w:rsid w:val="000E49CE"/>
    <w:rsid w:val="00111CA3"/>
    <w:rsid w:val="001353CB"/>
    <w:rsid w:val="00177B53"/>
    <w:rsid w:val="001E2418"/>
    <w:rsid w:val="001E2E85"/>
    <w:rsid w:val="00204680"/>
    <w:rsid w:val="00207C74"/>
    <w:rsid w:val="002158B7"/>
    <w:rsid w:val="002570BF"/>
    <w:rsid w:val="00283127"/>
    <w:rsid w:val="002E5F4E"/>
    <w:rsid w:val="00300787"/>
    <w:rsid w:val="00311567"/>
    <w:rsid w:val="00336D4C"/>
    <w:rsid w:val="00381F68"/>
    <w:rsid w:val="00381FB5"/>
    <w:rsid w:val="00382C23"/>
    <w:rsid w:val="003A4265"/>
    <w:rsid w:val="003B5366"/>
    <w:rsid w:val="003B5E49"/>
    <w:rsid w:val="003C0A53"/>
    <w:rsid w:val="003C238D"/>
    <w:rsid w:val="003F5910"/>
    <w:rsid w:val="00420613"/>
    <w:rsid w:val="0044239A"/>
    <w:rsid w:val="004548B7"/>
    <w:rsid w:val="004878A7"/>
    <w:rsid w:val="004C70DE"/>
    <w:rsid w:val="004D77CF"/>
    <w:rsid w:val="004F52EB"/>
    <w:rsid w:val="005136E3"/>
    <w:rsid w:val="005912B4"/>
    <w:rsid w:val="005D7580"/>
    <w:rsid w:val="00602AEC"/>
    <w:rsid w:val="0061473B"/>
    <w:rsid w:val="006167DA"/>
    <w:rsid w:val="00654CA7"/>
    <w:rsid w:val="00683405"/>
    <w:rsid w:val="006B6A7B"/>
    <w:rsid w:val="006B7333"/>
    <w:rsid w:val="006C3A45"/>
    <w:rsid w:val="006E5B32"/>
    <w:rsid w:val="006E5D03"/>
    <w:rsid w:val="00733AF5"/>
    <w:rsid w:val="007464DC"/>
    <w:rsid w:val="00757427"/>
    <w:rsid w:val="007B64B5"/>
    <w:rsid w:val="007E74AA"/>
    <w:rsid w:val="007F0A0C"/>
    <w:rsid w:val="0081732E"/>
    <w:rsid w:val="008500E8"/>
    <w:rsid w:val="00886E39"/>
    <w:rsid w:val="0089440D"/>
    <w:rsid w:val="008D62CA"/>
    <w:rsid w:val="009274AC"/>
    <w:rsid w:val="00973647"/>
    <w:rsid w:val="009C78BB"/>
    <w:rsid w:val="00A42DE6"/>
    <w:rsid w:val="00A64EBF"/>
    <w:rsid w:val="00A93A2B"/>
    <w:rsid w:val="00AB23F4"/>
    <w:rsid w:val="00AC61D3"/>
    <w:rsid w:val="00B10800"/>
    <w:rsid w:val="00B17B59"/>
    <w:rsid w:val="00B257D6"/>
    <w:rsid w:val="00B63011"/>
    <w:rsid w:val="00B95FB5"/>
    <w:rsid w:val="00BF0569"/>
    <w:rsid w:val="00C13764"/>
    <w:rsid w:val="00C43318"/>
    <w:rsid w:val="00C51E96"/>
    <w:rsid w:val="00C966FD"/>
    <w:rsid w:val="00D1338C"/>
    <w:rsid w:val="00D82D69"/>
    <w:rsid w:val="00D95C96"/>
    <w:rsid w:val="00DD61CD"/>
    <w:rsid w:val="00DE2ED6"/>
    <w:rsid w:val="00E92FC6"/>
    <w:rsid w:val="00E93CAD"/>
    <w:rsid w:val="00F84ED9"/>
    <w:rsid w:val="00FA5311"/>
    <w:rsid w:val="00FD55A9"/>
    <w:rsid w:val="00FE73AE"/>
    <w:rsid w:val="00FF2C8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500E8"/>
    <w:pPr>
      <w:tabs>
        <w:tab w:val="left" w:pos="720"/>
      </w:tabs>
      <w:suppressAutoHyphens/>
    </w:pPr>
    <w:rPr>
      <w:rFonts w:ascii="Calibri" w:eastAsia="WenQuanYi Micro Hei"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0E8"/>
    <w:rPr>
      <w:color w:val="0000FF" w:themeColor="hyperlink"/>
      <w:u w:val="single"/>
    </w:rPr>
  </w:style>
  <w:style w:type="paragraph" w:styleId="Header">
    <w:name w:val="header"/>
    <w:basedOn w:val="Normal"/>
    <w:link w:val="HeaderChar"/>
    <w:uiPriority w:val="99"/>
    <w:semiHidden/>
    <w:unhideWhenUsed/>
    <w:rsid w:val="0044239A"/>
    <w:pPr>
      <w:tabs>
        <w:tab w:val="clear" w:pos="720"/>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4239A"/>
    <w:rPr>
      <w:rFonts w:ascii="Calibri" w:eastAsia="WenQuanYi Micro Hei" w:hAnsi="Calibri" w:cs="Calibri"/>
      <w:color w:val="00000A"/>
    </w:rPr>
  </w:style>
  <w:style w:type="paragraph" w:styleId="Footer">
    <w:name w:val="footer"/>
    <w:basedOn w:val="Normal"/>
    <w:link w:val="FooterChar"/>
    <w:uiPriority w:val="99"/>
    <w:unhideWhenUsed/>
    <w:rsid w:val="0044239A"/>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44239A"/>
    <w:rPr>
      <w:rFonts w:ascii="Calibri" w:eastAsia="WenQuanYi Micro Hei" w:hAnsi="Calibri" w:cs="Calibri"/>
      <w:color w:val="00000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kmadyu.pythonanywhere.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2015-08-11T07:31:00Z</dcterms:created>
  <dcterms:modified xsi:type="dcterms:W3CDTF">2015-08-11T08:01:00Z</dcterms:modified>
</cp:coreProperties>
</file>