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E6E57" w14:textId="77777777" w:rsidR="00FE1F9C" w:rsidRPr="00FE1F9C" w:rsidRDefault="00FE1F9C" w:rsidP="00FE1F9C">
      <w:pPr>
        <w:rPr>
          <w:b/>
          <w:bCs/>
          <w:sz w:val="24"/>
          <w:szCs w:val="24"/>
        </w:rPr>
      </w:pPr>
      <w:r w:rsidRPr="00FE1F9C">
        <w:rPr>
          <w:b/>
          <w:bCs/>
          <w:sz w:val="24"/>
          <w:szCs w:val="24"/>
        </w:rPr>
        <w:t>Project Design Phase</w:t>
      </w:r>
    </w:p>
    <w:p w14:paraId="018BB495" w14:textId="77777777" w:rsidR="00FE1F9C" w:rsidRPr="00FE1F9C" w:rsidRDefault="00FE1F9C" w:rsidP="00FE1F9C">
      <w:pPr>
        <w:rPr>
          <w:b/>
          <w:bCs/>
          <w:sz w:val="24"/>
          <w:szCs w:val="24"/>
        </w:rPr>
      </w:pPr>
      <w:r w:rsidRPr="00FE1F9C">
        <w:rPr>
          <w:b/>
          <w:bCs/>
          <w:sz w:val="24"/>
          <w:szCs w:val="24"/>
        </w:rPr>
        <w:t>Solution Architecture</w:t>
      </w:r>
    </w:p>
    <w:tbl>
      <w:tblPr>
        <w:tblW w:w="675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4"/>
        <w:gridCol w:w="4036"/>
      </w:tblGrid>
      <w:tr w:rsidR="00FE1F9C" w:rsidRPr="00FE1F9C" w14:paraId="5A15728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9B7BB6" w14:textId="77777777" w:rsidR="00FE1F9C" w:rsidRPr="00FE1F9C" w:rsidRDefault="00FE1F9C" w:rsidP="00FE1F9C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E5EF2D" w14:textId="77777777" w:rsidR="00FE1F9C" w:rsidRPr="00FE1F9C" w:rsidRDefault="00FE1F9C" w:rsidP="00FE1F9C">
            <w:pPr>
              <w:rPr>
                <w:sz w:val="24"/>
                <w:szCs w:val="24"/>
              </w:rPr>
            </w:pPr>
          </w:p>
        </w:tc>
      </w:tr>
      <w:tr w:rsidR="00FE1F9C" w:rsidRPr="00FE1F9C" w14:paraId="301C876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3D79570" w14:textId="77777777" w:rsidR="00FE1F9C" w:rsidRPr="00FE1F9C" w:rsidRDefault="00FE1F9C" w:rsidP="00FE1F9C">
            <w:pPr>
              <w:rPr>
                <w:sz w:val="24"/>
                <w:szCs w:val="24"/>
              </w:rPr>
            </w:pPr>
            <w:r w:rsidRPr="00FE1F9C">
              <w:rPr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08CAEDA" w14:textId="77777777" w:rsidR="00FE1F9C" w:rsidRPr="00FE1F9C" w:rsidRDefault="00FE1F9C" w:rsidP="00FE1F9C">
            <w:pPr>
              <w:rPr>
                <w:sz w:val="24"/>
                <w:szCs w:val="24"/>
              </w:rPr>
            </w:pPr>
            <w:r w:rsidRPr="00FE1F9C">
              <w:rPr>
                <w:sz w:val="24"/>
                <w:szCs w:val="24"/>
              </w:rPr>
              <w:t>01 November 2025</w:t>
            </w:r>
          </w:p>
        </w:tc>
      </w:tr>
      <w:tr w:rsidR="00FE1F9C" w:rsidRPr="00FE1F9C" w14:paraId="6E9C4B2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183930C" w14:textId="77777777" w:rsidR="00FE1F9C" w:rsidRPr="00FE1F9C" w:rsidRDefault="00FE1F9C" w:rsidP="00FE1F9C">
            <w:pPr>
              <w:rPr>
                <w:sz w:val="24"/>
                <w:szCs w:val="24"/>
              </w:rPr>
            </w:pPr>
            <w:r w:rsidRPr="00FE1F9C">
              <w:rPr>
                <w:b/>
                <w:bCs/>
                <w:sz w:val="24"/>
                <w:szCs w:val="24"/>
              </w:rPr>
              <w:t>Team 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FAD18C6" w14:textId="77777777" w:rsidR="00FE1F9C" w:rsidRPr="00FE1F9C" w:rsidRDefault="00FE1F9C" w:rsidP="00FE1F9C">
            <w:pPr>
              <w:rPr>
                <w:sz w:val="24"/>
                <w:szCs w:val="24"/>
              </w:rPr>
            </w:pPr>
            <w:r w:rsidRPr="00FE1F9C">
              <w:rPr>
                <w:sz w:val="24"/>
                <w:szCs w:val="24"/>
              </w:rPr>
              <w:t>NM2025TMID08074</w:t>
            </w:r>
          </w:p>
        </w:tc>
      </w:tr>
      <w:tr w:rsidR="00FE1F9C" w:rsidRPr="00FE1F9C" w14:paraId="033A4CB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CFD0916" w14:textId="77777777" w:rsidR="00FE1F9C" w:rsidRPr="00FE1F9C" w:rsidRDefault="00FE1F9C" w:rsidP="00FE1F9C">
            <w:pPr>
              <w:rPr>
                <w:sz w:val="24"/>
                <w:szCs w:val="24"/>
              </w:rPr>
            </w:pPr>
            <w:r w:rsidRPr="00FE1F9C">
              <w:rPr>
                <w:b/>
                <w:bCs/>
                <w:sz w:val="24"/>
                <w:szCs w:val="24"/>
              </w:rPr>
              <w:t>Project Name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252880E" w14:textId="77777777" w:rsidR="00FE1F9C" w:rsidRPr="00FE1F9C" w:rsidRDefault="00FE1F9C" w:rsidP="00FE1F9C">
            <w:pPr>
              <w:rPr>
                <w:sz w:val="24"/>
                <w:szCs w:val="24"/>
              </w:rPr>
            </w:pPr>
            <w:r w:rsidRPr="00FE1F9C">
              <w:rPr>
                <w:sz w:val="24"/>
                <w:szCs w:val="24"/>
              </w:rPr>
              <w:t>Lease Management System</w:t>
            </w:r>
          </w:p>
        </w:tc>
      </w:tr>
      <w:tr w:rsidR="00FE1F9C" w:rsidRPr="00FE1F9C" w14:paraId="180DBAB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E9CE057" w14:textId="77777777" w:rsidR="00FE1F9C" w:rsidRPr="00FE1F9C" w:rsidRDefault="00FE1F9C" w:rsidP="00FE1F9C">
            <w:pPr>
              <w:rPr>
                <w:sz w:val="24"/>
                <w:szCs w:val="24"/>
              </w:rPr>
            </w:pPr>
            <w:r w:rsidRPr="00FE1F9C">
              <w:rPr>
                <w:b/>
                <w:bCs/>
                <w:sz w:val="24"/>
                <w:szCs w:val="24"/>
              </w:rPr>
              <w:t>Maximum Marks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35752BC" w14:textId="77777777" w:rsidR="00FE1F9C" w:rsidRPr="00FE1F9C" w:rsidRDefault="00FE1F9C" w:rsidP="00FE1F9C">
            <w:pPr>
              <w:rPr>
                <w:sz w:val="24"/>
                <w:szCs w:val="24"/>
              </w:rPr>
            </w:pPr>
            <w:r w:rsidRPr="00FE1F9C">
              <w:rPr>
                <w:sz w:val="24"/>
                <w:szCs w:val="24"/>
              </w:rPr>
              <w:t>4 Marks</w:t>
            </w:r>
          </w:p>
        </w:tc>
      </w:tr>
    </w:tbl>
    <w:p w14:paraId="61C0855F" w14:textId="77777777" w:rsidR="00FE1F9C" w:rsidRPr="00FE1F9C" w:rsidRDefault="00FE1F9C" w:rsidP="00FE1F9C">
      <w:pPr>
        <w:rPr>
          <w:sz w:val="24"/>
          <w:szCs w:val="24"/>
        </w:rPr>
      </w:pPr>
      <w:r w:rsidRPr="00FE1F9C">
        <w:rPr>
          <w:sz w:val="24"/>
          <w:szCs w:val="24"/>
        </w:rPr>
        <w:pict w14:anchorId="5C9E0C99">
          <v:rect id="_x0000_i1037" style="width:0;height:.75pt" o:hralign="center" o:hrstd="t" o:hr="t" fillcolor="#a0a0a0" stroked="f"/>
        </w:pict>
      </w:r>
    </w:p>
    <w:p w14:paraId="31C982A0" w14:textId="77777777" w:rsidR="00FE1F9C" w:rsidRPr="00FE1F9C" w:rsidRDefault="00FE1F9C" w:rsidP="00FE1F9C">
      <w:pPr>
        <w:rPr>
          <w:b/>
          <w:bCs/>
          <w:sz w:val="24"/>
          <w:szCs w:val="24"/>
        </w:rPr>
      </w:pPr>
      <w:r w:rsidRPr="00FE1F9C">
        <w:rPr>
          <w:b/>
          <w:bCs/>
          <w:sz w:val="24"/>
          <w:szCs w:val="24"/>
        </w:rPr>
        <w:t>Solution Architecture:</w:t>
      </w:r>
    </w:p>
    <w:p w14:paraId="1AA50A4C" w14:textId="77777777" w:rsidR="00FE1F9C" w:rsidRPr="00FE1F9C" w:rsidRDefault="00FE1F9C" w:rsidP="00FE1F9C">
      <w:pPr>
        <w:rPr>
          <w:b/>
          <w:bCs/>
          <w:sz w:val="24"/>
          <w:szCs w:val="24"/>
        </w:rPr>
      </w:pPr>
      <w:r w:rsidRPr="00FE1F9C">
        <w:rPr>
          <w:b/>
          <w:bCs/>
          <w:sz w:val="24"/>
          <w:szCs w:val="24"/>
        </w:rPr>
        <w:t>Goals of the Architecture:</w:t>
      </w:r>
    </w:p>
    <w:p w14:paraId="4888B4BD" w14:textId="77777777" w:rsidR="00FE1F9C" w:rsidRPr="00FE1F9C" w:rsidRDefault="00FE1F9C" w:rsidP="00FE1F9C">
      <w:pPr>
        <w:numPr>
          <w:ilvl w:val="0"/>
          <w:numId w:val="1"/>
        </w:numPr>
        <w:rPr>
          <w:sz w:val="24"/>
          <w:szCs w:val="24"/>
        </w:rPr>
      </w:pPr>
      <w:r w:rsidRPr="00FE1F9C">
        <w:rPr>
          <w:sz w:val="24"/>
          <w:szCs w:val="24"/>
        </w:rPr>
        <w:t>Provide a centralized system for lease agreement management and tracking</w:t>
      </w:r>
    </w:p>
    <w:p w14:paraId="3F8A9A2A" w14:textId="77777777" w:rsidR="00FE1F9C" w:rsidRPr="00FE1F9C" w:rsidRDefault="00FE1F9C" w:rsidP="00FE1F9C">
      <w:pPr>
        <w:numPr>
          <w:ilvl w:val="0"/>
          <w:numId w:val="1"/>
        </w:numPr>
        <w:rPr>
          <w:sz w:val="24"/>
          <w:szCs w:val="24"/>
        </w:rPr>
      </w:pPr>
      <w:r w:rsidRPr="00FE1F9C">
        <w:rPr>
          <w:sz w:val="24"/>
          <w:szCs w:val="24"/>
        </w:rPr>
        <w:t>Maintain data integrity across tenant-property-lease relationships</w:t>
      </w:r>
    </w:p>
    <w:p w14:paraId="43491F7D" w14:textId="77777777" w:rsidR="00FE1F9C" w:rsidRPr="00FE1F9C" w:rsidRDefault="00FE1F9C" w:rsidP="00FE1F9C">
      <w:pPr>
        <w:numPr>
          <w:ilvl w:val="0"/>
          <w:numId w:val="1"/>
        </w:numPr>
        <w:rPr>
          <w:sz w:val="24"/>
          <w:szCs w:val="24"/>
        </w:rPr>
      </w:pPr>
      <w:r w:rsidRPr="00FE1F9C">
        <w:rPr>
          <w:sz w:val="24"/>
          <w:szCs w:val="24"/>
        </w:rPr>
        <w:t>Automate lease renewal notifications and expiration alerts</w:t>
      </w:r>
    </w:p>
    <w:p w14:paraId="6749DD44" w14:textId="77777777" w:rsidR="00FE1F9C" w:rsidRPr="00FE1F9C" w:rsidRDefault="00FE1F9C" w:rsidP="00FE1F9C">
      <w:pPr>
        <w:numPr>
          <w:ilvl w:val="0"/>
          <w:numId w:val="1"/>
        </w:numPr>
        <w:rPr>
          <w:sz w:val="24"/>
          <w:szCs w:val="24"/>
        </w:rPr>
      </w:pPr>
      <w:r w:rsidRPr="00FE1F9C">
        <w:rPr>
          <w:sz w:val="24"/>
          <w:szCs w:val="24"/>
        </w:rPr>
        <w:t>Enable role-based access control for property managers and tenants</w:t>
      </w:r>
    </w:p>
    <w:p w14:paraId="17BA7843" w14:textId="77777777" w:rsidR="00FE1F9C" w:rsidRPr="00FE1F9C" w:rsidRDefault="00FE1F9C" w:rsidP="00FE1F9C">
      <w:pPr>
        <w:rPr>
          <w:b/>
          <w:bCs/>
          <w:sz w:val="24"/>
          <w:szCs w:val="24"/>
        </w:rPr>
      </w:pPr>
      <w:r w:rsidRPr="00FE1F9C">
        <w:rPr>
          <w:b/>
          <w:bCs/>
          <w:sz w:val="24"/>
          <w:szCs w:val="24"/>
        </w:rPr>
        <w:t>Key Components:</w:t>
      </w:r>
    </w:p>
    <w:p w14:paraId="67A44DCC" w14:textId="77777777" w:rsidR="00FE1F9C" w:rsidRPr="00FE1F9C" w:rsidRDefault="00FE1F9C" w:rsidP="00FE1F9C">
      <w:pPr>
        <w:numPr>
          <w:ilvl w:val="0"/>
          <w:numId w:val="2"/>
        </w:numPr>
        <w:rPr>
          <w:sz w:val="24"/>
          <w:szCs w:val="24"/>
        </w:rPr>
      </w:pPr>
      <w:proofErr w:type="spellStart"/>
      <w:r w:rsidRPr="00FE1F9C">
        <w:rPr>
          <w:b/>
          <w:bCs/>
          <w:sz w:val="24"/>
          <w:szCs w:val="24"/>
        </w:rPr>
        <w:t>lease_table</w:t>
      </w:r>
      <w:proofErr w:type="spellEnd"/>
      <w:r w:rsidRPr="00FE1F9C">
        <w:rPr>
          <w:sz w:val="24"/>
          <w:szCs w:val="24"/>
        </w:rPr>
        <w:t> (primary lease documents and contracts)</w:t>
      </w:r>
    </w:p>
    <w:p w14:paraId="25497270" w14:textId="77777777" w:rsidR="00FE1F9C" w:rsidRPr="00FE1F9C" w:rsidRDefault="00FE1F9C" w:rsidP="00FE1F9C">
      <w:pPr>
        <w:numPr>
          <w:ilvl w:val="0"/>
          <w:numId w:val="2"/>
        </w:numPr>
        <w:rPr>
          <w:sz w:val="24"/>
          <w:szCs w:val="24"/>
        </w:rPr>
      </w:pPr>
      <w:proofErr w:type="spellStart"/>
      <w:r w:rsidRPr="00FE1F9C">
        <w:rPr>
          <w:b/>
          <w:bCs/>
          <w:sz w:val="24"/>
          <w:szCs w:val="24"/>
        </w:rPr>
        <w:t>property_table</w:t>
      </w:r>
      <w:proofErr w:type="spellEnd"/>
      <w:r w:rsidRPr="00FE1F9C">
        <w:rPr>
          <w:sz w:val="24"/>
          <w:szCs w:val="24"/>
        </w:rPr>
        <w:t> (linked to lease agreements)</w:t>
      </w:r>
    </w:p>
    <w:p w14:paraId="0DB7F8AD" w14:textId="77777777" w:rsidR="00FE1F9C" w:rsidRPr="00FE1F9C" w:rsidRDefault="00FE1F9C" w:rsidP="00FE1F9C">
      <w:pPr>
        <w:numPr>
          <w:ilvl w:val="0"/>
          <w:numId w:val="2"/>
        </w:numPr>
        <w:rPr>
          <w:sz w:val="24"/>
          <w:szCs w:val="24"/>
        </w:rPr>
      </w:pPr>
      <w:proofErr w:type="spellStart"/>
      <w:r w:rsidRPr="00FE1F9C">
        <w:rPr>
          <w:b/>
          <w:bCs/>
          <w:sz w:val="24"/>
          <w:szCs w:val="24"/>
        </w:rPr>
        <w:t>tenant_table</w:t>
      </w:r>
      <w:proofErr w:type="spellEnd"/>
      <w:r w:rsidRPr="00FE1F9C">
        <w:rPr>
          <w:sz w:val="24"/>
          <w:szCs w:val="24"/>
        </w:rPr>
        <w:t> (tenant information and contact details)</w:t>
      </w:r>
    </w:p>
    <w:p w14:paraId="65CBAAFC" w14:textId="77777777" w:rsidR="00FE1F9C" w:rsidRPr="00FE1F9C" w:rsidRDefault="00FE1F9C" w:rsidP="00FE1F9C">
      <w:pPr>
        <w:numPr>
          <w:ilvl w:val="0"/>
          <w:numId w:val="2"/>
        </w:numPr>
        <w:rPr>
          <w:sz w:val="24"/>
          <w:szCs w:val="24"/>
        </w:rPr>
      </w:pPr>
      <w:r w:rsidRPr="00FE1F9C">
        <w:rPr>
          <w:b/>
          <w:bCs/>
          <w:sz w:val="24"/>
          <w:szCs w:val="24"/>
        </w:rPr>
        <w:t>Business Rule</w:t>
      </w:r>
      <w:r w:rsidRPr="00FE1F9C">
        <w:rPr>
          <w:sz w:val="24"/>
          <w:szCs w:val="24"/>
        </w:rPr>
        <w:t xml:space="preserve"> (before Update/Delete) on </w:t>
      </w:r>
      <w:proofErr w:type="spellStart"/>
      <w:r w:rsidRPr="00FE1F9C">
        <w:rPr>
          <w:sz w:val="24"/>
          <w:szCs w:val="24"/>
        </w:rPr>
        <w:t>lease_table</w:t>
      </w:r>
      <w:proofErr w:type="spellEnd"/>
    </w:p>
    <w:p w14:paraId="516B70D8" w14:textId="77777777" w:rsidR="00FE1F9C" w:rsidRPr="00FE1F9C" w:rsidRDefault="00FE1F9C" w:rsidP="00FE1F9C">
      <w:pPr>
        <w:numPr>
          <w:ilvl w:val="0"/>
          <w:numId w:val="2"/>
        </w:numPr>
        <w:rPr>
          <w:sz w:val="24"/>
          <w:szCs w:val="24"/>
        </w:rPr>
      </w:pPr>
      <w:r w:rsidRPr="00FE1F9C">
        <w:rPr>
          <w:b/>
          <w:bCs/>
          <w:sz w:val="24"/>
          <w:szCs w:val="24"/>
        </w:rPr>
        <w:t>Automated workflow</w:t>
      </w:r>
      <w:r w:rsidRPr="00FE1F9C">
        <w:rPr>
          <w:sz w:val="24"/>
          <w:szCs w:val="24"/>
        </w:rPr>
        <w:t> that monitors lease expiration dates and sends notifications</w:t>
      </w:r>
    </w:p>
    <w:p w14:paraId="21D4EC82" w14:textId="77777777" w:rsidR="00FE1F9C" w:rsidRPr="00FE1F9C" w:rsidRDefault="00FE1F9C" w:rsidP="00FE1F9C">
      <w:pPr>
        <w:rPr>
          <w:b/>
          <w:bCs/>
          <w:sz w:val="24"/>
          <w:szCs w:val="24"/>
        </w:rPr>
      </w:pPr>
      <w:r w:rsidRPr="00FE1F9C">
        <w:rPr>
          <w:b/>
          <w:bCs/>
          <w:sz w:val="24"/>
          <w:szCs w:val="24"/>
        </w:rPr>
        <w:t>Development Phases:</w:t>
      </w:r>
    </w:p>
    <w:p w14:paraId="0081E922" w14:textId="77777777" w:rsidR="00FE1F9C" w:rsidRPr="00FE1F9C" w:rsidRDefault="00FE1F9C" w:rsidP="00FE1F9C">
      <w:pPr>
        <w:numPr>
          <w:ilvl w:val="0"/>
          <w:numId w:val="3"/>
        </w:numPr>
        <w:rPr>
          <w:sz w:val="24"/>
          <w:szCs w:val="24"/>
        </w:rPr>
      </w:pPr>
      <w:r w:rsidRPr="00FE1F9C">
        <w:rPr>
          <w:sz w:val="24"/>
          <w:szCs w:val="24"/>
        </w:rPr>
        <w:t>Create test data (e.g., sample properties, tenants, leases)</w:t>
      </w:r>
    </w:p>
    <w:p w14:paraId="12D96FC8" w14:textId="77777777" w:rsidR="00FE1F9C" w:rsidRPr="00FE1F9C" w:rsidRDefault="00FE1F9C" w:rsidP="00FE1F9C">
      <w:pPr>
        <w:numPr>
          <w:ilvl w:val="0"/>
          <w:numId w:val="3"/>
        </w:numPr>
        <w:rPr>
          <w:sz w:val="24"/>
          <w:szCs w:val="24"/>
        </w:rPr>
      </w:pPr>
      <w:r w:rsidRPr="00FE1F9C">
        <w:rPr>
          <w:sz w:val="24"/>
          <w:szCs w:val="24"/>
        </w:rPr>
        <w:t>Link tenant to property through lease agreement</w:t>
      </w:r>
    </w:p>
    <w:p w14:paraId="3AA20880" w14:textId="77777777" w:rsidR="00FE1F9C" w:rsidRPr="00FE1F9C" w:rsidRDefault="00FE1F9C" w:rsidP="00FE1F9C">
      <w:pPr>
        <w:numPr>
          <w:ilvl w:val="0"/>
          <w:numId w:val="3"/>
        </w:numPr>
        <w:rPr>
          <w:sz w:val="24"/>
          <w:szCs w:val="24"/>
        </w:rPr>
      </w:pPr>
      <w:r w:rsidRPr="00FE1F9C">
        <w:rPr>
          <w:sz w:val="24"/>
          <w:szCs w:val="24"/>
        </w:rPr>
        <w:t>Implement Business Rule for lease validation</w:t>
      </w:r>
    </w:p>
    <w:p w14:paraId="752CE85B" w14:textId="77777777" w:rsidR="00FE1F9C" w:rsidRPr="00FE1F9C" w:rsidRDefault="00FE1F9C" w:rsidP="00FE1F9C">
      <w:pPr>
        <w:numPr>
          <w:ilvl w:val="0"/>
          <w:numId w:val="3"/>
        </w:numPr>
        <w:rPr>
          <w:sz w:val="24"/>
          <w:szCs w:val="24"/>
        </w:rPr>
      </w:pPr>
      <w:r w:rsidRPr="00FE1F9C">
        <w:rPr>
          <w:sz w:val="24"/>
          <w:szCs w:val="24"/>
        </w:rPr>
        <w:t>Attempt lease deletion (test both active &amp; archived cases)</w:t>
      </w:r>
    </w:p>
    <w:p w14:paraId="56DAE916" w14:textId="77777777" w:rsidR="00FE1F9C" w:rsidRPr="00FE1F9C" w:rsidRDefault="00FE1F9C" w:rsidP="00FE1F9C">
      <w:pPr>
        <w:rPr>
          <w:sz w:val="24"/>
          <w:szCs w:val="24"/>
        </w:rPr>
      </w:pPr>
      <w:r w:rsidRPr="00FE1F9C">
        <w:rPr>
          <w:sz w:val="24"/>
          <w:szCs w:val="24"/>
        </w:rPr>
        <w:lastRenderedPageBreak/>
        <w:pict w14:anchorId="365628F7">
          <v:rect id="_x0000_i1038" style="width:0;height:.75pt" o:hralign="center" o:hrstd="t" o:hr="t" fillcolor="#a0a0a0" stroked="f"/>
        </w:pict>
      </w:r>
    </w:p>
    <w:p w14:paraId="1B4FCE7E" w14:textId="77777777" w:rsidR="00FE1F9C" w:rsidRDefault="00FE1F9C" w:rsidP="00FE1F9C"/>
    <w:p w14:paraId="6A27E685" w14:textId="77777777" w:rsidR="00FE1F9C" w:rsidRPr="00FE1F9C" w:rsidRDefault="00FE1F9C" w:rsidP="00FE1F9C">
      <w:pPr>
        <w:rPr>
          <w:b/>
          <w:bCs/>
          <w:sz w:val="28"/>
          <w:szCs w:val="28"/>
        </w:rPr>
      </w:pPr>
      <w:r w:rsidRPr="00FE1F9C">
        <w:rPr>
          <w:b/>
          <w:bCs/>
          <w:sz w:val="28"/>
          <w:szCs w:val="28"/>
        </w:rPr>
        <w:t>Solution Architecture Description:</w:t>
      </w:r>
    </w:p>
    <w:p w14:paraId="6218BD6D" w14:textId="77777777" w:rsidR="00FE1F9C" w:rsidRPr="00FE1F9C" w:rsidRDefault="00FE1F9C" w:rsidP="00FE1F9C">
      <w:pPr>
        <w:rPr>
          <w:sz w:val="28"/>
          <w:szCs w:val="28"/>
        </w:rPr>
      </w:pPr>
    </w:p>
    <w:p w14:paraId="7F707C63" w14:textId="3657D1CF" w:rsidR="00FE1F9C" w:rsidRPr="00FE1F9C" w:rsidRDefault="00FE1F9C" w:rsidP="00FE1F9C">
      <w:pPr>
        <w:rPr>
          <w:sz w:val="28"/>
          <w:szCs w:val="28"/>
        </w:rPr>
      </w:pPr>
      <w:r w:rsidRPr="00FE1F9C">
        <w:rPr>
          <w:sz w:val="28"/>
          <w:szCs w:val="28"/>
        </w:rPr>
        <w:t>The solution architecture is designed to ensure comprehensive lease management within the Lease Management System platform by implementing a Business Rule that prevents deletion of active leases. The architecture focuses on maintaining data consistency across the tenant, property, and lease tables using a "before delete" Business Rule. This rule checks for any active lease associations between tenants and properties through the "</w:t>
      </w:r>
      <w:proofErr w:type="spellStart"/>
      <w:r w:rsidRPr="00FE1F9C">
        <w:rPr>
          <w:sz w:val="28"/>
          <w:szCs w:val="28"/>
        </w:rPr>
        <w:t>lease_id</w:t>
      </w:r>
      <w:proofErr w:type="spellEnd"/>
      <w:r w:rsidRPr="00FE1F9C">
        <w:rPr>
          <w:sz w:val="28"/>
          <w:szCs w:val="28"/>
        </w:rPr>
        <w:t>" field. If an active lease exists, the deletion is blocked automatically.</w:t>
      </w:r>
    </w:p>
    <w:p w14:paraId="1960E9D0" w14:textId="77777777" w:rsidR="00FE1F9C" w:rsidRPr="00FE1F9C" w:rsidRDefault="00FE1F9C" w:rsidP="00FE1F9C">
      <w:pPr>
        <w:rPr>
          <w:sz w:val="28"/>
          <w:szCs w:val="28"/>
        </w:rPr>
      </w:pPr>
      <w:r w:rsidRPr="00FE1F9C">
        <w:rPr>
          <w:sz w:val="28"/>
          <w:szCs w:val="28"/>
        </w:rPr>
        <w:t xml:space="preserve">The development process involves creating test data (sample properties and tenants), establishing lease associations, applying the business rule, and verifying the deletion </w:t>
      </w:r>
      <w:proofErr w:type="spellStart"/>
      <w:r w:rsidRPr="00FE1F9C">
        <w:rPr>
          <w:sz w:val="28"/>
          <w:szCs w:val="28"/>
        </w:rPr>
        <w:t>behavior</w:t>
      </w:r>
      <w:proofErr w:type="spellEnd"/>
      <w:r w:rsidRPr="00FE1F9C">
        <w:rPr>
          <w:sz w:val="28"/>
          <w:szCs w:val="28"/>
        </w:rPr>
        <w:t xml:space="preserve"> under different scenarios (active vs. archived leases). This architecture reduces the need for manual monitoring of leas</w:t>
      </w:r>
    </w:p>
    <w:p w14:paraId="6845BA27" w14:textId="6DBDE5C9" w:rsidR="007073CB" w:rsidRDefault="00FE1F9C">
      <w:r>
        <w:rPr>
          <w:noProof/>
        </w:rPr>
        <w:drawing>
          <wp:inline distT="0" distB="0" distL="0" distR="0" wp14:anchorId="29254B34" wp14:editId="515D4A65">
            <wp:extent cx="6861810" cy="4574540"/>
            <wp:effectExtent l="0" t="0" r="0" b="0"/>
            <wp:docPr id="837170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170370" name="Picture 83717037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61810" cy="457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073CB" w:rsidSect="00E220F8">
      <w:pgSz w:w="12240" w:h="15840"/>
      <w:pgMar w:top="1440" w:right="357" w:bottom="1200" w:left="1077" w:header="0" w:footer="1009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2E01E2"/>
    <w:multiLevelType w:val="multilevel"/>
    <w:tmpl w:val="DC4C0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AA077FE"/>
    <w:multiLevelType w:val="multilevel"/>
    <w:tmpl w:val="4C501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F4A4886"/>
    <w:multiLevelType w:val="multilevel"/>
    <w:tmpl w:val="01A0A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5159278">
    <w:abstractNumId w:val="1"/>
  </w:num>
  <w:num w:numId="2" w16cid:durableId="567419051">
    <w:abstractNumId w:val="0"/>
  </w:num>
  <w:num w:numId="3" w16cid:durableId="19216769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2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F9C"/>
    <w:rsid w:val="00091DA6"/>
    <w:rsid w:val="006010F3"/>
    <w:rsid w:val="00642AA1"/>
    <w:rsid w:val="007073CB"/>
    <w:rsid w:val="00BD34AE"/>
    <w:rsid w:val="00DA7FBB"/>
    <w:rsid w:val="00E220F8"/>
    <w:rsid w:val="00FE1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CAB7F9"/>
  <w15:chartTrackingRefBased/>
  <w15:docId w15:val="{6A82A0BB-8D4A-4347-B3D1-10A4F6CBB0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1F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1F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1F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1F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1F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1F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1F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1F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1F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1F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1F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1F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1F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1F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1F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1F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1F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1F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1F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1F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1F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1F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1F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1F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1F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1F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1F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1F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1F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278</Words>
  <Characters>1585</Characters>
  <Application>Microsoft Office Word</Application>
  <DocSecurity>0</DocSecurity>
  <Lines>13</Lines>
  <Paragraphs>3</Paragraphs>
  <ScaleCrop>false</ScaleCrop>
  <Company/>
  <LinksUpToDate>false</LinksUpToDate>
  <CharactersWithSpaces>1860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ryogasree2006@gmail.com</dc:creator>
  <cp:keywords/>
  <dc:description/>
  <cp:lastModifiedBy>ryogasree2006@gmail.com</cp:lastModifiedBy>
  <cp:revision>1</cp:revision>
  <dcterms:created xsi:type="dcterms:W3CDTF">2025-11-01T15:36:00Z</dcterms:created>
  <dcterms:modified xsi:type="dcterms:W3CDTF">2025-11-01T15:47:00Z</dcterms:modified>
</cp:coreProperties>
</file>