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81866">
      <w:pPr>
        <w:autoSpaceDE w:val="0"/>
        <w:autoSpaceDN w:val="0"/>
        <w:adjustRightInd w:val="0"/>
        <w:contextualSpacing/>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3185160" cy="2726690"/>
            <wp:effectExtent l="0" t="0" r="0" b="0"/>
            <wp:docPr id="11" name="Picture 0"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0" descr="TU,_IoE_logo.jpg"/>
                    <pic:cNvPicPr>
                      <a:picLocks noChangeAspect="1"/>
                    </pic:cNvPicPr>
                  </pic:nvPicPr>
                  <pic:blipFill>
                    <a:blip r:embed="rId8" cstate="print"/>
                    <a:stretch>
                      <a:fillRect/>
                    </a:stretch>
                  </pic:blipFill>
                  <pic:spPr>
                    <a:xfrm>
                      <a:off x="0" y="0"/>
                      <a:ext cx="3203491" cy="2742382"/>
                    </a:xfrm>
                    <a:prstGeom prst="rect">
                      <a:avLst/>
                    </a:prstGeom>
                  </pic:spPr>
                </pic:pic>
              </a:graphicData>
            </a:graphic>
          </wp:inline>
        </w:drawing>
      </w:r>
    </w:p>
    <w:p w14:paraId="41BCE41C">
      <w:pPr>
        <w:autoSpaceDE w:val="0"/>
        <w:autoSpaceDN w:val="0"/>
        <w:adjustRightInd w:val="0"/>
        <w:contextualSpacing/>
        <w:jc w:val="center"/>
        <w:rPr>
          <w:rFonts w:cs="Times New Roman"/>
          <w:b/>
          <w:color w:val="000000" w:themeColor="text1"/>
          <w:sz w:val="32"/>
          <w:szCs w:val="32"/>
          <w14:textFill>
            <w14:solidFill>
              <w14:schemeClr w14:val="tx1"/>
            </w14:solidFill>
          </w14:textFill>
        </w:rPr>
      </w:pPr>
      <w:r>
        <w:rPr>
          <w:rFonts w:cs="Times New Roman"/>
          <w:b/>
          <w:color w:val="000000" w:themeColor="text1"/>
          <w:sz w:val="32"/>
          <w:szCs w:val="32"/>
          <w14:textFill>
            <w14:solidFill>
              <w14:schemeClr w14:val="tx1"/>
            </w14:solidFill>
          </w14:textFill>
        </w:rPr>
        <w:t>TRIBHUVAN UNIVERSITY</w:t>
      </w:r>
    </w:p>
    <w:p w14:paraId="0687E51C">
      <w:pPr>
        <w:autoSpaceDE w:val="0"/>
        <w:autoSpaceDN w:val="0"/>
        <w:adjustRightInd w:val="0"/>
        <w:contextualSpacing/>
        <w:jc w:val="center"/>
        <w:rPr>
          <w:rFonts w:cs="Times New Roman"/>
          <w:b/>
          <w:color w:val="000000" w:themeColor="text1"/>
          <w:sz w:val="28"/>
          <w:szCs w:val="28"/>
          <w14:textFill>
            <w14:solidFill>
              <w14:schemeClr w14:val="tx1"/>
            </w14:solidFill>
          </w14:textFill>
        </w:rPr>
      </w:pPr>
      <w:r>
        <w:rPr>
          <w:rFonts w:cs="Times New Roman"/>
          <w:b/>
          <w:color w:val="000000" w:themeColor="text1"/>
          <w:sz w:val="32"/>
          <w:szCs w:val="32"/>
          <w14:textFill>
            <w14:solidFill>
              <w14:schemeClr w14:val="tx1"/>
            </w14:solidFill>
          </w14:textFill>
        </w:rPr>
        <w:t>Institute of Science and technology</w:t>
      </w:r>
    </w:p>
    <w:p w14:paraId="266D1BF8">
      <w:pPr>
        <w:autoSpaceDE w:val="0"/>
        <w:autoSpaceDN w:val="0"/>
        <w:adjustRightInd w:val="0"/>
        <w:contextualSpacing/>
        <w:jc w:val="center"/>
        <w:rPr>
          <w:rFonts w:cs="Times New Roman"/>
          <w:b/>
          <w:color w:val="000000" w:themeColor="text1"/>
          <w:sz w:val="28"/>
          <w:szCs w:val="28"/>
          <w14:textFill>
            <w14:solidFill>
              <w14:schemeClr w14:val="tx1"/>
            </w14:solidFill>
          </w14:textFill>
        </w:rPr>
      </w:pPr>
    </w:p>
    <w:p w14:paraId="42D6C6CB">
      <w:pPr>
        <w:autoSpaceDE w:val="0"/>
        <w:autoSpaceDN w:val="0"/>
        <w:adjustRightInd w:val="0"/>
        <w:contextualSpacing/>
        <w:jc w:val="center"/>
        <w:rPr>
          <w:rFonts w:cs="Times New Roman"/>
          <w:b/>
          <w:color w:val="000000" w:themeColor="text1"/>
          <w:sz w:val="28"/>
          <w:szCs w:val="28"/>
          <w14:textFill>
            <w14:solidFill>
              <w14:schemeClr w14:val="tx1"/>
            </w14:solidFill>
          </w14:textFill>
        </w:rPr>
      </w:pPr>
      <w:r>
        <w:rPr>
          <w:rFonts w:cs="Times New Roman"/>
          <w:b/>
          <w:color w:val="000000" w:themeColor="text1"/>
          <w:sz w:val="28"/>
          <w:szCs w:val="28"/>
          <w14:textFill>
            <w14:solidFill>
              <w14:schemeClr w14:val="tx1"/>
            </w14:solidFill>
          </w14:textFill>
        </w:rPr>
        <w:t>A Project Proposal</w:t>
      </w:r>
    </w:p>
    <w:p w14:paraId="44954172">
      <w:pPr>
        <w:autoSpaceDE w:val="0"/>
        <w:autoSpaceDN w:val="0"/>
        <w:adjustRightInd w:val="0"/>
        <w:contextualSpacing/>
        <w:jc w:val="center"/>
        <w:rPr>
          <w:rFonts w:cs="Times New Roman"/>
          <w:b/>
          <w:color w:val="000000" w:themeColor="text1"/>
          <w:sz w:val="28"/>
          <w:szCs w:val="28"/>
          <w14:textFill>
            <w14:solidFill>
              <w14:schemeClr w14:val="tx1"/>
            </w14:solidFill>
          </w14:textFill>
        </w:rPr>
      </w:pPr>
      <w:r>
        <w:rPr>
          <w:rFonts w:cs="Times New Roman"/>
          <w:b/>
          <w:color w:val="000000" w:themeColor="text1"/>
          <w:sz w:val="28"/>
          <w:szCs w:val="28"/>
          <w14:textFill>
            <w14:solidFill>
              <w14:schemeClr w14:val="tx1"/>
            </w14:solidFill>
          </w14:textFill>
        </w:rPr>
        <w:t>On</w:t>
      </w:r>
    </w:p>
    <w:p w14:paraId="4117A485">
      <w:pPr>
        <w:autoSpaceDE w:val="0"/>
        <w:autoSpaceDN w:val="0"/>
        <w:adjustRightInd w:val="0"/>
        <w:contextualSpacing/>
        <w:jc w:val="center"/>
        <w:rPr>
          <w:rFonts w:hint="default" w:cs="Times New Roman"/>
          <w:b/>
          <w:color w:val="000000" w:themeColor="text1"/>
          <w:sz w:val="28"/>
          <w:szCs w:val="28"/>
          <w:lang w:val="en-US"/>
          <w14:textFill>
            <w14:solidFill>
              <w14:schemeClr w14:val="tx1"/>
            </w14:solidFill>
          </w14:textFill>
        </w:rPr>
      </w:pPr>
      <w:r>
        <w:rPr>
          <w:rFonts w:ascii="Nirmala UI" w:hAnsi="Nirmala UI" w:cs="Nirmala UI"/>
          <w:b/>
          <w:color w:val="000000" w:themeColor="text1"/>
          <w:sz w:val="28"/>
          <w:szCs w:val="28"/>
          <w14:textFill>
            <w14:solidFill>
              <w14:schemeClr w14:val="tx1"/>
            </w14:solidFill>
          </w14:textFill>
        </w:rPr>
        <w:t xml:space="preserve"> </w:t>
      </w:r>
      <w:r>
        <w:rPr>
          <w:rFonts w:cs="Times New Roman"/>
          <w:b/>
          <w:color w:val="000000" w:themeColor="text1"/>
          <w:sz w:val="28"/>
          <w:szCs w:val="28"/>
          <w14:textFill>
            <w14:solidFill>
              <w14:schemeClr w14:val="tx1"/>
            </w14:solidFill>
          </w14:textFill>
        </w:rPr>
        <w:t>“</w:t>
      </w:r>
      <w:r>
        <w:rPr>
          <w:rFonts w:hint="default" w:cs="Times New Roman"/>
          <w:b/>
          <w:color w:val="000000" w:themeColor="text1"/>
          <w:sz w:val="28"/>
          <w:szCs w:val="28"/>
          <w:lang w:val="en-US"/>
          <w14:textFill>
            <w14:solidFill>
              <w14:schemeClr w14:val="tx1"/>
            </w14:solidFill>
          </w14:textFill>
        </w:rPr>
        <w:t>SewaGhar</w:t>
      </w:r>
      <w:r>
        <w:rPr>
          <w:rFonts w:cs="Times New Roman"/>
          <w:b/>
          <w:color w:val="000000" w:themeColor="text1"/>
          <w:sz w:val="28"/>
          <w:szCs w:val="28"/>
          <w14:textFill>
            <w14:solidFill>
              <w14:schemeClr w14:val="tx1"/>
            </w14:solidFill>
          </w14:textFill>
        </w:rPr>
        <w:t xml:space="preserve">” – </w:t>
      </w:r>
      <w:r>
        <w:rPr>
          <w:rFonts w:hint="default" w:cs="Times New Roman"/>
          <w:b/>
          <w:color w:val="000000" w:themeColor="text1"/>
          <w:sz w:val="28"/>
          <w:szCs w:val="28"/>
          <w:lang w:val="en-US"/>
          <w14:textFill>
            <w14:solidFill>
              <w14:schemeClr w14:val="tx1"/>
            </w14:solidFill>
          </w14:textFill>
        </w:rPr>
        <w:t>A smart home service booking platform</w:t>
      </w:r>
    </w:p>
    <w:p w14:paraId="3EAF1D0D">
      <w:pPr>
        <w:autoSpaceDE w:val="0"/>
        <w:autoSpaceDN w:val="0"/>
        <w:adjustRightInd w:val="0"/>
        <w:contextualSpacing/>
        <w:rPr>
          <w:rFonts w:cs="Times New Roman"/>
          <w:b/>
          <w:color w:val="000000" w:themeColor="text1"/>
          <w:sz w:val="28"/>
          <w:szCs w:val="28"/>
          <w14:textFill>
            <w14:solidFill>
              <w14:schemeClr w14:val="tx1"/>
            </w14:solidFill>
          </w14:textFill>
        </w:rPr>
      </w:pPr>
    </w:p>
    <w:p w14:paraId="2C2C630B">
      <w:pPr>
        <w:autoSpaceDE w:val="0"/>
        <w:autoSpaceDN w:val="0"/>
        <w:adjustRightInd w:val="0"/>
        <w:contextualSpacing/>
        <w:jc w:val="center"/>
        <w:rPr>
          <w:rFonts w:cs="Times New Roman"/>
          <w:b/>
          <w:color w:val="000000" w:themeColor="text1"/>
          <w:sz w:val="28"/>
          <w:szCs w:val="28"/>
          <w14:textFill>
            <w14:solidFill>
              <w14:schemeClr w14:val="tx1"/>
            </w14:solidFill>
          </w14:textFill>
        </w:rPr>
      </w:pPr>
      <w:r>
        <w:rPr>
          <w:rFonts w:cs="Times New Roman"/>
          <w:b/>
          <w:color w:val="000000" w:themeColor="text1"/>
          <w:sz w:val="28"/>
          <w:szCs w:val="28"/>
          <w14:textFill>
            <w14:solidFill>
              <w14:schemeClr w14:val="tx1"/>
            </w14:solidFill>
          </w14:textFill>
        </w:rPr>
        <w:t>Submitted to</w:t>
      </w:r>
    </w:p>
    <w:p w14:paraId="3DE06980">
      <w:pPr>
        <w:autoSpaceDE w:val="0"/>
        <w:autoSpaceDN w:val="0"/>
        <w:adjustRightInd w:val="0"/>
        <w:contextualSpacing/>
        <w:jc w:val="center"/>
        <w:rPr>
          <w:rFonts w:cs="Times New Roman"/>
          <w:b/>
          <w:color w:val="000000" w:themeColor="text1"/>
          <w:sz w:val="28"/>
          <w:szCs w:val="28"/>
          <w14:textFill>
            <w14:solidFill>
              <w14:schemeClr w14:val="tx1"/>
            </w14:solidFill>
          </w14:textFill>
        </w:rPr>
      </w:pPr>
      <w:r>
        <w:rPr>
          <w:rFonts w:cs="Times New Roman"/>
          <w:b/>
          <w:color w:val="000000" w:themeColor="text1"/>
          <w:sz w:val="28"/>
          <w:szCs w:val="28"/>
          <w14:textFill>
            <w14:solidFill>
              <w14:schemeClr w14:val="tx1"/>
            </w14:solidFill>
          </w14:textFill>
        </w:rPr>
        <w:t>Department of Statistics and Computer Science</w:t>
      </w:r>
      <w:bookmarkStart w:id="26" w:name="_GoBack"/>
      <w:bookmarkEnd w:id="26"/>
    </w:p>
    <w:p w14:paraId="653C186F">
      <w:pPr>
        <w:autoSpaceDE w:val="0"/>
        <w:autoSpaceDN w:val="0"/>
        <w:adjustRightInd w:val="0"/>
        <w:contextualSpacing/>
        <w:jc w:val="center"/>
        <w:rPr>
          <w:rFonts w:cs="Times New Roman"/>
          <w:b/>
          <w:color w:val="000000" w:themeColor="text1"/>
          <w:sz w:val="28"/>
          <w:szCs w:val="28"/>
          <w14:textFill>
            <w14:solidFill>
              <w14:schemeClr w14:val="tx1"/>
            </w14:solidFill>
          </w14:textFill>
        </w:rPr>
      </w:pPr>
      <w:r>
        <w:rPr>
          <w:rFonts w:cs="Times New Roman"/>
          <w:b/>
          <w:color w:val="000000" w:themeColor="text1"/>
          <w:sz w:val="28"/>
          <w:szCs w:val="28"/>
          <w14:textFill>
            <w14:solidFill>
              <w14:schemeClr w14:val="tx1"/>
            </w14:solidFill>
          </w14:textFill>
        </w:rPr>
        <w:t>Patan Multiple Campus</w:t>
      </w:r>
    </w:p>
    <w:p w14:paraId="4D82385C">
      <w:pPr>
        <w:autoSpaceDE w:val="0"/>
        <w:autoSpaceDN w:val="0"/>
        <w:adjustRightInd w:val="0"/>
        <w:contextualSpacing/>
        <w:jc w:val="center"/>
        <w:rPr>
          <w:rFonts w:cs="Times New Roman"/>
          <w:b/>
          <w:color w:val="000000" w:themeColor="text1"/>
          <w:sz w:val="28"/>
          <w:szCs w:val="28"/>
          <w14:textFill>
            <w14:solidFill>
              <w14:schemeClr w14:val="tx1"/>
            </w14:solidFill>
          </w14:textFill>
        </w:rPr>
      </w:pPr>
    </w:p>
    <w:p w14:paraId="17B8F9B1">
      <w:pPr>
        <w:autoSpaceDE w:val="0"/>
        <w:autoSpaceDN w:val="0"/>
        <w:adjustRightInd w:val="0"/>
        <w:contextualSpacing/>
        <w:jc w:val="center"/>
        <w:rPr>
          <w:rFonts w:ascii="Helvetica-Bold" w:hAnsi="Helvetica-Bold" w:cs="Times New Roman"/>
          <w:b/>
          <w:bCs/>
          <w:i/>
          <w:iCs/>
          <w:sz w:val="28"/>
          <w:szCs w:val="28"/>
        </w:rPr>
      </w:pPr>
      <w:r>
        <w:rPr>
          <w:rFonts w:cs="Times New Roman"/>
          <w:i/>
          <w:iCs/>
          <w:color w:val="000000" w:themeColor="text1"/>
          <w:sz w:val="28"/>
          <w:szCs w:val="28"/>
          <w14:textFill>
            <w14:solidFill>
              <w14:schemeClr w14:val="tx1"/>
            </w14:solidFill>
          </w14:textFill>
        </w:rPr>
        <w:t>In partial fulfillment of the requirements for Bachelor Degree in Computer science and Information Technology</w:t>
      </w:r>
    </w:p>
    <w:p w14:paraId="2E4FADBB">
      <w:pPr>
        <w:autoSpaceDE w:val="0"/>
        <w:autoSpaceDN w:val="0"/>
        <w:adjustRightInd w:val="0"/>
        <w:contextualSpacing/>
        <w:jc w:val="center"/>
        <w:rPr>
          <w:rFonts w:ascii="Helvetica-Bold" w:hAnsi="Helvetica-Bold" w:cs="Times New Roman"/>
          <w:b/>
          <w:bCs/>
          <w:i/>
          <w:iCs/>
          <w:sz w:val="28"/>
          <w:szCs w:val="28"/>
        </w:rPr>
      </w:pPr>
    </w:p>
    <w:p w14:paraId="41C89BC7">
      <w:pPr>
        <w:autoSpaceDE w:val="0"/>
        <w:autoSpaceDN w:val="0"/>
        <w:adjustRightInd w:val="0"/>
        <w:spacing w:after="0"/>
        <w:jc w:val="center"/>
        <w:rPr>
          <w:rFonts w:cs="Times New Roman"/>
          <w:b/>
          <w:bCs/>
          <w:sz w:val="28"/>
          <w:szCs w:val="28"/>
        </w:rPr>
      </w:pPr>
      <w:r>
        <w:rPr>
          <w:rFonts w:cs="Times New Roman"/>
          <w:b/>
          <w:bCs/>
          <w:sz w:val="28"/>
          <w:szCs w:val="28"/>
        </w:rPr>
        <w:t>Submitted By:</w:t>
      </w:r>
    </w:p>
    <w:p w14:paraId="480CE7A7">
      <w:pPr>
        <w:autoSpaceDE w:val="0"/>
        <w:autoSpaceDN w:val="0"/>
        <w:adjustRightInd w:val="0"/>
        <w:spacing w:after="0"/>
        <w:jc w:val="center"/>
        <w:rPr>
          <w:rFonts w:cs="Times New Roman"/>
          <w:sz w:val="28"/>
          <w:szCs w:val="28"/>
        </w:rPr>
      </w:pPr>
      <w:r>
        <w:rPr>
          <w:rFonts w:cs="Times New Roman"/>
          <w:sz w:val="28"/>
          <w:szCs w:val="28"/>
        </w:rPr>
        <w:t>Aashika Bhandari, 28003</w:t>
      </w:r>
    </w:p>
    <w:p w14:paraId="321FBAA6">
      <w:pPr>
        <w:autoSpaceDE w:val="0"/>
        <w:autoSpaceDN w:val="0"/>
        <w:adjustRightInd w:val="0"/>
        <w:spacing w:after="0"/>
        <w:jc w:val="center"/>
        <w:rPr>
          <w:rFonts w:cs="Times New Roman"/>
          <w:sz w:val="28"/>
          <w:szCs w:val="28"/>
        </w:rPr>
      </w:pPr>
      <w:r>
        <w:rPr>
          <w:rFonts w:cs="Times New Roman"/>
          <w:sz w:val="28"/>
          <w:szCs w:val="28"/>
        </w:rPr>
        <w:t>Sukriti Ghimire, 28126</w:t>
      </w:r>
    </w:p>
    <w:p w14:paraId="06484900">
      <w:pPr>
        <w:autoSpaceDE w:val="0"/>
        <w:autoSpaceDN w:val="0"/>
        <w:adjustRightInd w:val="0"/>
        <w:contextualSpacing/>
        <w:rPr>
          <w:rFonts w:cs="Times New Roman"/>
          <w:color w:val="000000" w:themeColor="text1"/>
          <w:sz w:val="28"/>
          <w:szCs w:val="28"/>
          <w14:textFill>
            <w14:solidFill>
              <w14:schemeClr w14:val="tx1"/>
            </w14:solidFill>
          </w14:textFill>
        </w:rPr>
      </w:pPr>
    </w:p>
    <w:sdt>
      <w:sdtPr>
        <w:rPr>
          <w:rFonts w:ascii="Times New Roman" w:hAnsi="Times New Roman" w:eastAsiaTheme="minorHAnsi" w:cstheme="minorBidi"/>
          <w:color w:val="auto"/>
          <w:sz w:val="24"/>
          <w:szCs w:val="22"/>
        </w:rPr>
        <w:id w:val="-2057240690"/>
        <w:docPartObj>
          <w:docPartGallery w:val="Table of Contents"/>
          <w:docPartUnique/>
        </w:docPartObj>
      </w:sdtPr>
      <w:sdtEndPr>
        <w:rPr>
          <w:rFonts w:ascii="Times New Roman" w:hAnsi="Times New Roman" w:eastAsiaTheme="minorHAnsi" w:cstheme="minorBidi"/>
          <w:b/>
          <w:bCs/>
          <w:color w:val="auto"/>
          <w:sz w:val="24"/>
          <w:szCs w:val="22"/>
        </w:rPr>
      </w:sdtEndPr>
      <w:sdtContent>
        <w:p w14:paraId="1E253E8C">
          <w:pPr>
            <w:pStyle w:val="48"/>
            <w:rPr>
              <w:rFonts w:ascii="Times New Roman" w:hAnsi="Times New Roman" w:cs="Times New Roman"/>
              <w:b/>
              <w:bCs/>
              <w:color w:val="auto"/>
            </w:rPr>
          </w:pPr>
          <w:r>
            <w:rPr>
              <w:rFonts w:ascii="Times New Roman" w:hAnsi="Times New Roman" w:cs="Times New Roman"/>
              <w:b/>
              <w:bCs/>
              <w:color w:val="auto"/>
            </w:rPr>
            <w:t>Table of Contents</w:t>
          </w:r>
        </w:p>
        <w:p w14:paraId="47CC7480">
          <w:pPr>
            <w:pStyle w:val="26"/>
            <w:rPr>
              <w:rFonts w:asciiTheme="minorHAnsi" w:hAnsiTheme="minorHAnsi" w:eastAsiaTheme="minorEastAsia" w:cstheme="minorBidi"/>
              <w:b w:val="0"/>
              <w:bCs w:val="0"/>
              <w:color w:val="auto"/>
              <w:kern w:val="2"/>
              <w:szCs w:val="24"/>
              <w14:ligatures w14:val="standardContextual"/>
            </w:rPr>
          </w:pPr>
          <w:r>
            <w:rPr>
              <w:b w:val="0"/>
              <w:bCs w:val="0"/>
            </w:rPr>
            <w:fldChar w:fldCharType="begin"/>
          </w:r>
          <w:r>
            <w:rPr>
              <w:b w:val="0"/>
              <w:bCs w:val="0"/>
            </w:rPr>
            <w:instrText xml:space="preserve"> TOC \o "1-3" \h \z \u </w:instrText>
          </w:r>
          <w:r>
            <w:rPr>
              <w:b w:val="0"/>
              <w:bCs w:val="0"/>
            </w:rPr>
            <w:fldChar w:fldCharType="separate"/>
          </w:r>
          <w:r>
            <w:fldChar w:fldCharType="begin"/>
          </w:r>
          <w:r>
            <w:instrText xml:space="preserve"> HYPERLINK \l "_Toc199086707" </w:instrText>
          </w:r>
          <w:r>
            <w:fldChar w:fldCharType="separate"/>
          </w:r>
          <w:r>
            <w:rPr>
              <w:rStyle w:val="19"/>
              <w:b w:val="0"/>
              <w:bCs w:val="0"/>
            </w:rPr>
            <w:t>1. Introduction</w:t>
          </w:r>
          <w:r>
            <w:rPr>
              <w:b w:val="0"/>
              <w:bCs w:val="0"/>
            </w:rPr>
            <w:tab/>
          </w:r>
          <w:r>
            <w:rPr>
              <w:b w:val="0"/>
              <w:bCs w:val="0"/>
            </w:rPr>
            <w:fldChar w:fldCharType="begin"/>
          </w:r>
          <w:r>
            <w:rPr>
              <w:b w:val="0"/>
              <w:bCs w:val="0"/>
            </w:rPr>
            <w:instrText xml:space="preserve"> PAGEREF _Toc199086707 \h </w:instrText>
          </w:r>
          <w:r>
            <w:rPr>
              <w:b w:val="0"/>
              <w:bCs w:val="0"/>
            </w:rPr>
            <w:fldChar w:fldCharType="separate"/>
          </w:r>
          <w:r>
            <w:rPr>
              <w:b w:val="0"/>
              <w:bCs w:val="0"/>
            </w:rPr>
            <w:t>1</w:t>
          </w:r>
          <w:r>
            <w:rPr>
              <w:b w:val="0"/>
              <w:bCs w:val="0"/>
            </w:rPr>
            <w:fldChar w:fldCharType="end"/>
          </w:r>
          <w:r>
            <w:rPr>
              <w:b w:val="0"/>
              <w:bCs w:val="0"/>
            </w:rPr>
            <w:fldChar w:fldCharType="end"/>
          </w:r>
        </w:p>
        <w:p w14:paraId="099E3496">
          <w:pPr>
            <w:pStyle w:val="26"/>
            <w:rPr>
              <w:rFonts w:asciiTheme="minorHAnsi" w:hAnsiTheme="minorHAnsi" w:eastAsiaTheme="minorEastAsia" w:cstheme="minorBidi"/>
              <w:b w:val="0"/>
              <w:bCs w:val="0"/>
              <w:color w:val="auto"/>
              <w:kern w:val="2"/>
              <w:szCs w:val="24"/>
              <w14:ligatures w14:val="standardContextual"/>
            </w:rPr>
          </w:pPr>
          <w:r>
            <w:fldChar w:fldCharType="begin"/>
          </w:r>
          <w:r>
            <w:instrText xml:space="preserve"> HYPERLINK \l "_Toc199086708" </w:instrText>
          </w:r>
          <w:r>
            <w:fldChar w:fldCharType="separate"/>
          </w:r>
          <w:r>
            <w:rPr>
              <w:rStyle w:val="19"/>
              <w:b w:val="0"/>
              <w:bCs w:val="0"/>
            </w:rPr>
            <w:t>2. Problem statement</w:t>
          </w:r>
          <w:r>
            <w:rPr>
              <w:b w:val="0"/>
              <w:bCs w:val="0"/>
            </w:rPr>
            <w:tab/>
          </w:r>
          <w:r>
            <w:rPr>
              <w:b w:val="0"/>
              <w:bCs w:val="0"/>
            </w:rPr>
            <w:fldChar w:fldCharType="begin"/>
          </w:r>
          <w:r>
            <w:rPr>
              <w:b w:val="0"/>
              <w:bCs w:val="0"/>
            </w:rPr>
            <w:instrText xml:space="preserve"> PAGEREF _Toc199086708 \h </w:instrText>
          </w:r>
          <w:r>
            <w:rPr>
              <w:b w:val="0"/>
              <w:bCs w:val="0"/>
            </w:rPr>
            <w:fldChar w:fldCharType="separate"/>
          </w:r>
          <w:r>
            <w:rPr>
              <w:b w:val="0"/>
              <w:bCs w:val="0"/>
            </w:rPr>
            <w:t>2</w:t>
          </w:r>
          <w:r>
            <w:rPr>
              <w:b w:val="0"/>
              <w:bCs w:val="0"/>
            </w:rPr>
            <w:fldChar w:fldCharType="end"/>
          </w:r>
          <w:r>
            <w:rPr>
              <w:b w:val="0"/>
              <w:bCs w:val="0"/>
            </w:rPr>
            <w:fldChar w:fldCharType="end"/>
          </w:r>
        </w:p>
        <w:p w14:paraId="1554090E">
          <w:pPr>
            <w:pStyle w:val="26"/>
            <w:rPr>
              <w:rFonts w:asciiTheme="minorHAnsi" w:hAnsiTheme="minorHAnsi" w:eastAsiaTheme="minorEastAsia" w:cstheme="minorBidi"/>
              <w:b w:val="0"/>
              <w:bCs w:val="0"/>
              <w:color w:val="auto"/>
              <w:kern w:val="2"/>
              <w:szCs w:val="24"/>
              <w14:ligatures w14:val="standardContextual"/>
            </w:rPr>
          </w:pPr>
          <w:r>
            <w:fldChar w:fldCharType="begin"/>
          </w:r>
          <w:r>
            <w:instrText xml:space="preserve"> HYPERLINK \l "_Toc199086709" </w:instrText>
          </w:r>
          <w:r>
            <w:fldChar w:fldCharType="separate"/>
          </w:r>
          <w:r>
            <w:rPr>
              <w:rStyle w:val="19"/>
              <w:b w:val="0"/>
              <w:bCs w:val="0"/>
            </w:rPr>
            <w:t>3. Objectives</w:t>
          </w:r>
          <w:r>
            <w:rPr>
              <w:b w:val="0"/>
              <w:bCs w:val="0"/>
            </w:rPr>
            <w:tab/>
          </w:r>
          <w:r>
            <w:rPr>
              <w:b w:val="0"/>
              <w:bCs w:val="0"/>
            </w:rPr>
            <w:fldChar w:fldCharType="begin"/>
          </w:r>
          <w:r>
            <w:rPr>
              <w:b w:val="0"/>
              <w:bCs w:val="0"/>
            </w:rPr>
            <w:instrText xml:space="preserve"> PAGEREF _Toc199086709 \h </w:instrText>
          </w:r>
          <w:r>
            <w:rPr>
              <w:b w:val="0"/>
              <w:bCs w:val="0"/>
            </w:rPr>
            <w:fldChar w:fldCharType="separate"/>
          </w:r>
          <w:r>
            <w:rPr>
              <w:b w:val="0"/>
              <w:bCs w:val="0"/>
            </w:rPr>
            <w:t>2</w:t>
          </w:r>
          <w:r>
            <w:rPr>
              <w:b w:val="0"/>
              <w:bCs w:val="0"/>
            </w:rPr>
            <w:fldChar w:fldCharType="end"/>
          </w:r>
          <w:r>
            <w:rPr>
              <w:b w:val="0"/>
              <w:bCs w:val="0"/>
            </w:rPr>
            <w:fldChar w:fldCharType="end"/>
          </w:r>
        </w:p>
        <w:p w14:paraId="53EC1828">
          <w:pPr>
            <w:pStyle w:val="26"/>
            <w:rPr>
              <w:rFonts w:asciiTheme="minorHAnsi" w:hAnsiTheme="minorHAnsi" w:eastAsiaTheme="minorEastAsia" w:cstheme="minorBidi"/>
              <w:b w:val="0"/>
              <w:bCs w:val="0"/>
              <w:color w:val="auto"/>
              <w:kern w:val="2"/>
              <w:szCs w:val="24"/>
              <w14:ligatures w14:val="standardContextual"/>
            </w:rPr>
          </w:pPr>
          <w:r>
            <w:fldChar w:fldCharType="begin"/>
          </w:r>
          <w:r>
            <w:instrText xml:space="preserve"> HYPERLINK \l "_Toc199086710" </w:instrText>
          </w:r>
          <w:r>
            <w:fldChar w:fldCharType="separate"/>
          </w:r>
          <w:r>
            <w:rPr>
              <w:rStyle w:val="19"/>
              <w:b w:val="0"/>
              <w:bCs w:val="0"/>
            </w:rPr>
            <w:t>4. Scope of Project</w:t>
          </w:r>
          <w:r>
            <w:rPr>
              <w:b w:val="0"/>
              <w:bCs w:val="0"/>
            </w:rPr>
            <w:tab/>
          </w:r>
          <w:r>
            <w:rPr>
              <w:b w:val="0"/>
              <w:bCs w:val="0"/>
            </w:rPr>
            <w:fldChar w:fldCharType="begin"/>
          </w:r>
          <w:r>
            <w:rPr>
              <w:b w:val="0"/>
              <w:bCs w:val="0"/>
            </w:rPr>
            <w:instrText xml:space="preserve"> PAGEREF _Toc199086710 \h </w:instrText>
          </w:r>
          <w:r>
            <w:rPr>
              <w:b w:val="0"/>
              <w:bCs w:val="0"/>
            </w:rPr>
            <w:fldChar w:fldCharType="separate"/>
          </w:r>
          <w:r>
            <w:rPr>
              <w:b w:val="0"/>
              <w:bCs w:val="0"/>
            </w:rPr>
            <w:t>3</w:t>
          </w:r>
          <w:r>
            <w:rPr>
              <w:b w:val="0"/>
              <w:bCs w:val="0"/>
            </w:rPr>
            <w:fldChar w:fldCharType="end"/>
          </w:r>
          <w:r>
            <w:rPr>
              <w:b w:val="0"/>
              <w:bCs w:val="0"/>
            </w:rPr>
            <w:fldChar w:fldCharType="end"/>
          </w:r>
        </w:p>
        <w:p w14:paraId="2367879B">
          <w:pPr>
            <w:pStyle w:val="26"/>
            <w:rPr>
              <w:rFonts w:asciiTheme="minorHAnsi" w:hAnsiTheme="minorHAnsi" w:eastAsiaTheme="minorEastAsia" w:cstheme="minorBidi"/>
              <w:b w:val="0"/>
              <w:bCs w:val="0"/>
              <w:color w:val="auto"/>
              <w:kern w:val="2"/>
              <w:szCs w:val="24"/>
              <w14:ligatures w14:val="standardContextual"/>
            </w:rPr>
          </w:pPr>
          <w:r>
            <w:fldChar w:fldCharType="begin"/>
          </w:r>
          <w:r>
            <w:instrText xml:space="preserve"> HYPERLINK \l "_Toc199086711" </w:instrText>
          </w:r>
          <w:r>
            <w:fldChar w:fldCharType="separate"/>
          </w:r>
          <w:r>
            <w:rPr>
              <w:rStyle w:val="19"/>
              <w:b w:val="0"/>
              <w:bCs w:val="0"/>
            </w:rPr>
            <w:t>5. Methodology</w:t>
          </w:r>
          <w:r>
            <w:rPr>
              <w:b w:val="0"/>
              <w:bCs w:val="0"/>
            </w:rPr>
            <w:tab/>
          </w:r>
          <w:r>
            <w:rPr>
              <w:b w:val="0"/>
              <w:bCs w:val="0"/>
            </w:rPr>
            <w:fldChar w:fldCharType="begin"/>
          </w:r>
          <w:r>
            <w:rPr>
              <w:b w:val="0"/>
              <w:bCs w:val="0"/>
            </w:rPr>
            <w:instrText xml:space="preserve"> PAGEREF _Toc199086711 \h </w:instrText>
          </w:r>
          <w:r>
            <w:rPr>
              <w:b w:val="0"/>
              <w:bCs w:val="0"/>
            </w:rPr>
            <w:fldChar w:fldCharType="separate"/>
          </w:r>
          <w:r>
            <w:rPr>
              <w:b w:val="0"/>
              <w:bCs w:val="0"/>
            </w:rPr>
            <w:t>3</w:t>
          </w:r>
          <w:r>
            <w:rPr>
              <w:b w:val="0"/>
              <w:bCs w:val="0"/>
            </w:rPr>
            <w:fldChar w:fldCharType="end"/>
          </w:r>
          <w:r>
            <w:rPr>
              <w:b w:val="0"/>
              <w:bCs w:val="0"/>
            </w:rPr>
            <w:fldChar w:fldCharType="end"/>
          </w:r>
        </w:p>
        <w:p w14:paraId="55CA0D50">
          <w:pPr>
            <w:pStyle w:val="27"/>
            <w:tabs>
              <w:tab w:val="right" w:leader="dot" w:pos="8990"/>
            </w:tabs>
            <w:rPr>
              <w:rFonts w:asciiTheme="minorHAnsi" w:hAnsiTheme="minorHAnsi" w:eastAsiaTheme="minorEastAsia"/>
              <w:kern w:val="2"/>
              <w:szCs w:val="24"/>
              <w14:ligatures w14:val="standardContextual"/>
            </w:rPr>
          </w:pPr>
          <w:r>
            <w:fldChar w:fldCharType="begin"/>
          </w:r>
          <w:r>
            <w:instrText xml:space="preserve"> HYPERLINK \l "_Toc199086712" </w:instrText>
          </w:r>
          <w:r>
            <w:fldChar w:fldCharType="separate"/>
          </w:r>
          <w:r>
            <w:rPr>
              <w:rStyle w:val="19"/>
              <w:rFonts w:cs="Times New Roman"/>
            </w:rPr>
            <w:t>5.1 Requirement Identification</w:t>
          </w:r>
          <w:r>
            <w:tab/>
          </w:r>
          <w:r>
            <w:fldChar w:fldCharType="begin"/>
          </w:r>
          <w:r>
            <w:instrText xml:space="preserve"> PAGEREF _Toc199086712 \h </w:instrText>
          </w:r>
          <w:r>
            <w:fldChar w:fldCharType="separate"/>
          </w:r>
          <w:r>
            <w:t>3</w:t>
          </w:r>
          <w:r>
            <w:fldChar w:fldCharType="end"/>
          </w:r>
          <w:r>
            <w:fldChar w:fldCharType="end"/>
          </w:r>
        </w:p>
        <w:p w14:paraId="436DA542">
          <w:pPr>
            <w:pStyle w:val="27"/>
            <w:tabs>
              <w:tab w:val="right" w:leader="dot" w:pos="8990"/>
            </w:tabs>
            <w:rPr>
              <w:rFonts w:asciiTheme="minorHAnsi" w:hAnsiTheme="minorHAnsi" w:eastAsiaTheme="minorEastAsia"/>
              <w:kern w:val="2"/>
              <w:szCs w:val="24"/>
              <w14:ligatures w14:val="standardContextual"/>
            </w:rPr>
          </w:pPr>
          <w:r>
            <w:fldChar w:fldCharType="begin"/>
          </w:r>
          <w:r>
            <w:instrText xml:space="preserve"> HYPERLINK \l "_Toc199086713" </w:instrText>
          </w:r>
          <w:r>
            <w:fldChar w:fldCharType="separate"/>
          </w:r>
          <w:r>
            <w:rPr>
              <w:rStyle w:val="19"/>
            </w:rPr>
            <w:t>5.1.2 Functional</w:t>
          </w:r>
          <w:r>
            <w:rPr>
              <w:rStyle w:val="19"/>
              <w:spacing w:val="-9"/>
            </w:rPr>
            <w:t xml:space="preserve"> </w:t>
          </w:r>
          <w:r>
            <w:rPr>
              <w:rStyle w:val="19"/>
            </w:rPr>
            <w:t>Decomposition</w:t>
          </w:r>
          <w:r>
            <w:rPr>
              <w:rStyle w:val="19"/>
              <w:spacing w:val="-9"/>
            </w:rPr>
            <w:t xml:space="preserve"> </w:t>
          </w:r>
          <w:r>
            <w:rPr>
              <w:rStyle w:val="19"/>
            </w:rPr>
            <w:t>Diagram</w:t>
          </w:r>
          <w:r>
            <w:rPr>
              <w:rStyle w:val="19"/>
              <w:spacing w:val="-13"/>
            </w:rPr>
            <w:t xml:space="preserve"> </w:t>
          </w:r>
          <w:r>
            <w:rPr>
              <w:rStyle w:val="19"/>
              <w:spacing w:val="-2"/>
            </w:rPr>
            <w:t>(FDD)</w:t>
          </w:r>
          <w:r>
            <w:tab/>
          </w:r>
          <w:r>
            <w:fldChar w:fldCharType="begin"/>
          </w:r>
          <w:r>
            <w:instrText xml:space="preserve"> PAGEREF _Toc199086713 \h </w:instrText>
          </w:r>
          <w:r>
            <w:fldChar w:fldCharType="separate"/>
          </w:r>
          <w:r>
            <w:t>3</w:t>
          </w:r>
          <w:r>
            <w:fldChar w:fldCharType="end"/>
          </w:r>
          <w:r>
            <w:fldChar w:fldCharType="end"/>
          </w:r>
        </w:p>
        <w:p w14:paraId="60699DBB">
          <w:pPr>
            <w:pStyle w:val="28"/>
            <w:tabs>
              <w:tab w:val="right" w:leader="dot" w:pos="8990"/>
            </w:tabs>
            <w:rPr>
              <w:rFonts w:asciiTheme="minorHAnsi" w:hAnsiTheme="minorHAnsi" w:eastAsiaTheme="minorEastAsia"/>
              <w:kern w:val="2"/>
              <w:szCs w:val="24"/>
              <w14:ligatures w14:val="standardContextual"/>
            </w:rPr>
          </w:pPr>
          <w:r>
            <w:fldChar w:fldCharType="begin"/>
          </w:r>
          <w:r>
            <w:instrText xml:space="preserve"> HYPERLINK \l "_Toc199086714" </w:instrText>
          </w:r>
          <w:r>
            <w:fldChar w:fldCharType="separate"/>
          </w:r>
          <w:r>
            <w:rPr>
              <w:rStyle w:val="19"/>
            </w:rPr>
            <w:t>5.1.3 Study of existing system</w:t>
          </w:r>
          <w:r>
            <w:tab/>
          </w:r>
          <w:r>
            <w:fldChar w:fldCharType="begin"/>
          </w:r>
          <w:r>
            <w:instrText xml:space="preserve"> PAGEREF _Toc199086714 \h </w:instrText>
          </w:r>
          <w:r>
            <w:fldChar w:fldCharType="separate"/>
          </w:r>
          <w:r>
            <w:t>4</w:t>
          </w:r>
          <w:r>
            <w:fldChar w:fldCharType="end"/>
          </w:r>
          <w:r>
            <w:fldChar w:fldCharType="end"/>
          </w:r>
        </w:p>
        <w:p w14:paraId="4ED4F715">
          <w:pPr>
            <w:pStyle w:val="28"/>
            <w:tabs>
              <w:tab w:val="right" w:leader="dot" w:pos="8990"/>
            </w:tabs>
            <w:rPr>
              <w:rFonts w:asciiTheme="minorHAnsi" w:hAnsiTheme="minorHAnsi" w:eastAsiaTheme="minorEastAsia"/>
              <w:kern w:val="2"/>
              <w:szCs w:val="24"/>
              <w14:ligatures w14:val="standardContextual"/>
            </w:rPr>
          </w:pPr>
          <w:r>
            <w:fldChar w:fldCharType="begin"/>
          </w:r>
          <w:r>
            <w:instrText xml:space="preserve"> HYPERLINK \l "_Toc199086715" </w:instrText>
          </w:r>
          <w:r>
            <w:fldChar w:fldCharType="separate"/>
          </w:r>
          <w:r>
            <w:rPr>
              <w:rStyle w:val="19"/>
            </w:rPr>
            <w:t>5.1.4 Literature Review</w:t>
          </w:r>
          <w:r>
            <w:tab/>
          </w:r>
          <w:r>
            <w:fldChar w:fldCharType="begin"/>
          </w:r>
          <w:r>
            <w:instrText xml:space="preserve"> PAGEREF _Toc199086715 \h </w:instrText>
          </w:r>
          <w:r>
            <w:fldChar w:fldCharType="separate"/>
          </w:r>
          <w:r>
            <w:t>5</w:t>
          </w:r>
          <w:r>
            <w:fldChar w:fldCharType="end"/>
          </w:r>
          <w:r>
            <w:fldChar w:fldCharType="end"/>
          </w:r>
        </w:p>
        <w:p w14:paraId="5B17CCE6">
          <w:pPr>
            <w:pStyle w:val="28"/>
            <w:tabs>
              <w:tab w:val="right" w:leader="dot" w:pos="8990"/>
            </w:tabs>
            <w:rPr>
              <w:rFonts w:asciiTheme="minorHAnsi" w:hAnsiTheme="minorHAnsi" w:eastAsiaTheme="minorEastAsia"/>
              <w:kern w:val="2"/>
              <w:szCs w:val="24"/>
              <w14:ligatures w14:val="standardContextual"/>
            </w:rPr>
          </w:pPr>
          <w:r>
            <w:fldChar w:fldCharType="begin"/>
          </w:r>
          <w:r>
            <w:instrText xml:space="preserve"> HYPERLINK \l "_Toc199086716" </w:instrText>
          </w:r>
          <w:r>
            <w:fldChar w:fldCharType="separate"/>
          </w:r>
          <w:r>
            <w:rPr>
              <w:rStyle w:val="19"/>
            </w:rPr>
            <w:t>5.1.3 Requirements Analysis</w:t>
          </w:r>
          <w:r>
            <w:tab/>
          </w:r>
          <w:r>
            <w:fldChar w:fldCharType="begin"/>
          </w:r>
          <w:r>
            <w:instrText xml:space="preserve"> PAGEREF _Toc199086716 \h </w:instrText>
          </w:r>
          <w:r>
            <w:fldChar w:fldCharType="separate"/>
          </w:r>
          <w:r>
            <w:t>6</w:t>
          </w:r>
          <w:r>
            <w:fldChar w:fldCharType="end"/>
          </w:r>
          <w:r>
            <w:fldChar w:fldCharType="end"/>
          </w:r>
        </w:p>
        <w:p w14:paraId="3B1C7F74">
          <w:pPr>
            <w:pStyle w:val="27"/>
            <w:tabs>
              <w:tab w:val="right" w:leader="dot" w:pos="8990"/>
            </w:tabs>
            <w:rPr>
              <w:rFonts w:asciiTheme="minorHAnsi" w:hAnsiTheme="minorHAnsi" w:eastAsiaTheme="minorEastAsia"/>
              <w:kern w:val="2"/>
              <w:szCs w:val="24"/>
              <w14:ligatures w14:val="standardContextual"/>
            </w:rPr>
          </w:pPr>
          <w:r>
            <w:fldChar w:fldCharType="begin"/>
          </w:r>
          <w:r>
            <w:instrText xml:space="preserve"> HYPERLINK \l "_Toc199086717" </w:instrText>
          </w:r>
          <w:r>
            <w:fldChar w:fldCharType="separate"/>
          </w:r>
          <w:r>
            <w:rPr>
              <w:rStyle w:val="19"/>
              <w:rFonts w:cs="Times New Roman"/>
            </w:rPr>
            <w:t>5.2 Feasibility Study</w:t>
          </w:r>
          <w:r>
            <w:tab/>
          </w:r>
          <w:r>
            <w:fldChar w:fldCharType="begin"/>
          </w:r>
          <w:r>
            <w:instrText xml:space="preserve"> PAGEREF _Toc199086717 \h </w:instrText>
          </w:r>
          <w:r>
            <w:fldChar w:fldCharType="separate"/>
          </w:r>
          <w:r>
            <w:t>7</w:t>
          </w:r>
          <w:r>
            <w:fldChar w:fldCharType="end"/>
          </w:r>
          <w:r>
            <w:fldChar w:fldCharType="end"/>
          </w:r>
        </w:p>
        <w:p w14:paraId="4F524E32">
          <w:pPr>
            <w:pStyle w:val="28"/>
            <w:tabs>
              <w:tab w:val="right" w:leader="dot" w:pos="8990"/>
            </w:tabs>
            <w:rPr>
              <w:rFonts w:asciiTheme="minorHAnsi" w:hAnsiTheme="minorHAnsi" w:eastAsiaTheme="minorEastAsia"/>
              <w:kern w:val="2"/>
              <w:szCs w:val="24"/>
              <w14:ligatures w14:val="standardContextual"/>
            </w:rPr>
          </w:pPr>
          <w:r>
            <w:fldChar w:fldCharType="begin"/>
          </w:r>
          <w:r>
            <w:instrText xml:space="preserve"> HYPERLINK \l "_Toc199086718" </w:instrText>
          </w:r>
          <w:r>
            <w:fldChar w:fldCharType="separate"/>
          </w:r>
          <w:r>
            <w:rPr>
              <w:rStyle w:val="19"/>
            </w:rPr>
            <w:t>5.2.1 Technical Feasibility</w:t>
          </w:r>
          <w:r>
            <w:tab/>
          </w:r>
          <w:r>
            <w:fldChar w:fldCharType="begin"/>
          </w:r>
          <w:r>
            <w:instrText xml:space="preserve"> PAGEREF _Toc199086718 \h </w:instrText>
          </w:r>
          <w:r>
            <w:fldChar w:fldCharType="separate"/>
          </w:r>
          <w:r>
            <w:t>7</w:t>
          </w:r>
          <w:r>
            <w:fldChar w:fldCharType="end"/>
          </w:r>
          <w:r>
            <w:fldChar w:fldCharType="end"/>
          </w:r>
        </w:p>
        <w:p w14:paraId="238EB1D4">
          <w:pPr>
            <w:pStyle w:val="28"/>
            <w:tabs>
              <w:tab w:val="right" w:leader="dot" w:pos="8990"/>
            </w:tabs>
            <w:rPr>
              <w:rFonts w:asciiTheme="minorHAnsi" w:hAnsiTheme="minorHAnsi" w:eastAsiaTheme="minorEastAsia"/>
              <w:kern w:val="2"/>
              <w:szCs w:val="24"/>
              <w14:ligatures w14:val="standardContextual"/>
            </w:rPr>
          </w:pPr>
          <w:r>
            <w:fldChar w:fldCharType="begin"/>
          </w:r>
          <w:r>
            <w:instrText xml:space="preserve"> HYPERLINK \l "_Toc199086719" </w:instrText>
          </w:r>
          <w:r>
            <w:fldChar w:fldCharType="separate"/>
          </w:r>
          <w:r>
            <w:rPr>
              <w:rStyle w:val="19"/>
            </w:rPr>
            <w:t>5.2.2 Operational Feasibility</w:t>
          </w:r>
          <w:r>
            <w:tab/>
          </w:r>
          <w:r>
            <w:fldChar w:fldCharType="begin"/>
          </w:r>
          <w:r>
            <w:instrText xml:space="preserve"> PAGEREF _Toc199086719 \h </w:instrText>
          </w:r>
          <w:r>
            <w:fldChar w:fldCharType="separate"/>
          </w:r>
          <w:r>
            <w:t>7</w:t>
          </w:r>
          <w:r>
            <w:fldChar w:fldCharType="end"/>
          </w:r>
          <w:r>
            <w:fldChar w:fldCharType="end"/>
          </w:r>
        </w:p>
        <w:p w14:paraId="3448C771">
          <w:pPr>
            <w:pStyle w:val="28"/>
            <w:tabs>
              <w:tab w:val="right" w:leader="dot" w:pos="8990"/>
            </w:tabs>
            <w:rPr>
              <w:rFonts w:asciiTheme="minorHAnsi" w:hAnsiTheme="minorHAnsi" w:eastAsiaTheme="minorEastAsia"/>
              <w:kern w:val="2"/>
              <w:szCs w:val="24"/>
              <w14:ligatures w14:val="standardContextual"/>
            </w:rPr>
          </w:pPr>
          <w:r>
            <w:fldChar w:fldCharType="begin"/>
          </w:r>
          <w:r>
            <w:instrText xml:space="preserve"> HYPERLINK \l "_Toc199086720" </w:instrText>
          </w:r>
          <w:r>
            <w:fldChar w:fldCharType="separate"/>
          </w:r>
          <w:r>
            <w:rPr>
              <w:rStyle w:val="19"/>
            </w:rPr>
            <w:t>5.2.3 Economic Feasibility</w:t>
          </w:r>
          <w:r>
            <w:tab/>
          </w:r>
          <w:r>
            <w:fldChar w:fldCharType="begin"/>
          </w:r>
          <w:r>
            <w:instrText xml:space="preserve"> PAGEREF _Toc199086720 \h </w:instrText>
          </w:r>
          <w:r>
            <w:fldChar w:fldCharType="separate"/>
          </w:r>
          <w:r>
            <w:t>8</w:t>
          </w:r>
          <w:r>
            <w:fldChar w:fldCharType="end"/>
          </w:r>
          <w:r>
            <w:fldChar w:fldCharType="end"/>
          </w:r>
        </w:p>
        <w:p w14:paraId="67180115">
          <w:pPr>
            <w:pStyle w:val="27"/>
            <w:tabs>
              <w:tab w:val="right" w:leader="dot" w:pos="8990"/>
            </w:tabs>
            <w:rPr>
              <w:rFonts w:asciiTheme="minorHAnsi" w:hAnsiTheme="minorHAnsi" w:eastAsiaTheme="minorEastAsia"/>
              <w:kern w:val="2"/>
              <w:szCs w:val="24"/>
              <w14:ligatures w14:val="standardContextual"/>
            </w:rPr>
          </w:pPr>
          <w:r>
            <w:fldChar w:fldCharType="begin"/>
          </w:r>
          <w:r>
            <w:instrText xml:space="preserve"> HYPERLINK \l "_Toc199086721" </w:instrText>
          </w:r>
          <w:r>
            <w:fldChar w:fldCharType="separate"/>
          </w:r>
          <w:r>
            <w:rPr>
              <w:rStyle w:val="19"/>
              <w:rFonts w:cs="Times New Roman"/>
            </w:rPr>
            <w:t>5.3 High Level Design of System</w:t>
          </w:r>
          <w:r>
            <w:tab/>
          </w:r>
          <w:r>
            <w:fldChar w:fldCharType="begin"/>
          </w:r>
          <w:r>
            <w:instrText xml:space="preserve"> PAGEREF _Toc199086721 \h </w:instrText>
          </w:r>
          <w:r>
            <w:fldChar w:fldCharType="separate"/>
          </w:r>
          <w:r>
            <w:t>8</w:t>
          </w:r>
          <w:r>
            <w:fldChar w:fldCharType="end"/>
          </w:r>
          <w:r>
            <w:fldChar w:fldCharType="end"/>
          </w:r>
        </w:p>
        <w:p w14:paraId="1EEE63F7">
          <w:pPr>
            <w:pStyle w:val="28"/>
            <w:tabs>
              <w:tab w:val="right" w:leader="dot" w:pos="8990"/>
            </w:tabs>
            <w:rPr>
              <w:rFonts w:asciiTheme="minorHAnsi" w:hAnsiTheme="minorHAnsi" w:eastAsiaTheme="minorEastAsia"/>
              <w:kern w:val="2"/>
              <w:szCs w:val="24"/>
              <w14:ligatures w14:val="standardContextual"/>
            </w:rPr>
          </w:pPr>
          <w:r>
            <w:fldChar w:fldCharType="begin"/>
          </w:r>
          <w:r>
            <w:instrText xml:space="preserve"> HYPERLINK \l "_Toc199086722" </w:instrText>
          </w:r>
          <w:r>
            <w:fldChar w:fldCharType="separate"/>
          </w:r>
          <w:r>
            <w:rPr>
              <w:rStyle w:val="19"/>
            </w:rPr>
            <w:t>5.3.1 Methodology of the proposed system</w:t>
          </w:r>
          <w:r>
            <w:tab/>
          </w:r>
          <w:r>
            <w:fldChar w:fldCharType="begin"/>
          </w:r>
          <w:r>
            <w:instrText xml:space="preserve"> PAGEREF _Toc199086722 \h </w:instrText>
          </w:r>
          <w:r>
            <w:fldChar w:fldCharType="separate"/>
          </w:r>
          <w:r>
            <w:t>8</w:t>
          </w:r>
          <w:r>
            <w:fldChar w:fldCharType="end"/>
          </w:r>
          <w:r>
            <w:fldChar w:fldCharType="end"/>
          </w:r>
        </w:p>
        <w:p w14:paraId="3A7DAC55">
          <w:pPr>
            <w:pStyle w:val="28"/>
            <w:tabs>
              <w:tab w:val="right" w:leader="dot" w:pos="8990"/>
            </w:tabs>
            <w:rPr>
              <w:rFonts w:asciiTheme="minorHAnsi" w:hAnsiTheme="minorHAnsi" w:eastAsiaTheme="minorEastAsia"/>
              <w:kern w:val="2"/>
              <w:szCs w:val="24"/>
              <w14:ligatures w14:val="standardContextual"/>
            </w:rPr>
          </w:pPr>
          <w:r>
            <w:fldChar w:fldCharType="begin"/>
          </w:r>
          <w:r>
            <w:instrText xml:space="preserve"> HYPERLINK \l "_Toc199086723" </w:instrText>
          </w:r>
          <w:r>
            <w:fldChar w:fldCharType="separate"/>
          </w:r>
          <w:r>
            <w:rPr>
              <w:rStyle w:val="19"/>
            </w:rPr>
            <w:t>5.3.3 Use Case Diagram :</w:t>
          </w:r>
          <w:r>
            <w:tab/>
          </w:r>
          <w:r>
            <w:fldChar w:fldCharType="begin"/>
          </w:r>
          <w:r>
            <w:instrText xml:space="preserve"> PAGEREF _Toc199086723 \h </w:instrText>
          </w:r>
          <w:r>
            <w:fldChar w:fldCharType="separate"/>
          </w:r>
          <w:r>
            <w:t>10</w:t>
          </w:r>
          <w:r>
            <w:fldChar w:fldCharType="end"/>
          </w:r>
          <w:r>
            <w:fldChar w:fldCharType="end"/>
          </w:r>
        </w:p>
        <w:p w14:paraId="02491C2A">
          <w:pPr>
            <w:pStyle w:val="28"/>
            <w:tabs>
              <w:tab w:val="right" w:leader="dot" w:pos="8990"/>
            </w:tabs>
            <w:rPr>
              <w:rFonts w:asciiTheme="minorHAnsi" w:hAnsiTheme="minorHAnsi" w:eastAsiaTheme="minorEastAsia"/>
              <w:kern w:val="2"/>
              <w:szCs w:val="24"/>
              <w14:ligatures w14:val="standardContextual"/>
            </w:rPr>
          </w:pPr>
          <w:r>
            <w:fldChar w:fldCharType="begin"/>
          </w:r>
          <w:r>
            <w:instrText xml:space="preserve"> HYPERLINK \l "_Toc199086724" </w:instrText>
          </w:r>
          <w:r>
            <w:fldChar w:fldCharType="separate"/>
          </w:r>
          <w:r>
            <w:rPr>
              <w:rStyle w:val="19"/>
            </w:rPr>
            <w:t>5.3.4 Description of algorithms</w:t>
          </w:r>
          <w:r>
            <w:tab/>
          </w:r>
          <w:r>
            <w:fldChar w:fldCharType="begin"/>
          </w:r>
          <w:r>
            <w:instrText xml:space="preserve"> PAGEREF _Toc199086724 \h </w:instrText>
          </w:r>
          <w:r>
            <w:fldChar w:fldCharType="separate"/>
          </w:r>
          <w:r>
            <w:t>14</w:t>
          </w:r>
          <w:r>
            <w:fldChar w:fldCharType="end"/>
          </w:r>
          <w:r>
            <w:fldChar w:fldCharType="end"/>
          </w:r>
        </w:p>
        <w:p w14:paraId="49CA1E38">
          <w:pPr>
            <w:pStyle w:val="26"/>
            <w:rPr>
              <w:rFonts w:asciiTheme="minorHAnsi" w:hAnsiTheme="minorHAnsi" w:eastAsiaTheme="minorEastAsia" w:cstheme="minorBidi"/>
              <w:b w:val="0"/>
              <w:bCs w:val="0"/>
              <w:kern w:val="2"/>
              <w:szCs w:val="24"/>
              <w14:ligatures w14:val="standardContextual"/>
            </w:rPr>
          </w:pPr>
          <w:r>
            <w:fldChar w:fldCharType="begin"/>
          </w:r>
          <w:r>
            <w:instrText xml:space="preserve"> HYPERLINK \l "_Toc199086725" </w:instrText>
          </w:r>
          <w:r>
            <w:fldChar w:fldCharType="separate"/>
          </w:r>
          <w:r>
            <w:rPr>
              <w:rStyle w:val="19"/>
              <w:b w:val="0"/>
              <w:bCs w:val="0"/>
              <w:color w:val="000000" w:themeColor="text1"/>
              <w14:textFill>
                <w14:solidFill>
                  <w14:schemeClr w14:val="tx1"/>
                </w14:solidFill>
              </w14:textFill>
            </w:rPr>
            <w:t>6. Work Plan</w:t>
          </w:r>
          <w:r>
            <w:rPr>
              <w:b w:val="0"/>
              <w:bCs w:val="0"/>
            </w:rPr>
            <w:tab/>
          </w:r>
          <w:r>
            <w:rPr>
              <w:b w:val="0"/>
              <w:bCs w:val="0"/>
            </w:rPr>
            <w:fldChar w:fldCharType="begin"/>
          </w:r>
          <w:r>
            <w:rPr>
              <w:b w:val="0"/>
              <w:bCs w:val="0"/>
            </w:rPr>
            <w:instrText xml:space="preserve"> PAGEREF _Toc199086725 \h </w:instrText>
          </w:r>
          <w:r>
            <w:rPr>
              <w:b w:val="0"/>
              <w:bCs w:val="0"/>
            </w:rPr>
            <w:fldChar w:fldCharType="separate"/>
          </w:r>
          <w:r>
            <w:rPr>
              <w:b w:val="0"/>
              <w:bCs w:val="0"/>
            </w:rPr>
            <w:t>15</w:t>
          </w:r>
          <w:r>
            <w:rPr>
              <w:b w:val="0"/>
              <w:bCs w:val="0"/>
            </w:rPr>
            <w:fldChar w:fldCharType="end"/>
          </w:r>
          <w:r>
            <w:rPr>
              <w:b w:val="0"/>
              <w:bCs w:val="0"/>
            </w:rPr>
            <w:fldChar w:fldCharType="end"/>
          </w:r>
        </w:p>
        <w:p w14:paraId="69F63591">
          <w:pPr>
            <w:pStyle w:val="27"/>
            <w:tabs>
              <w:tab w:val="right" w:leader="dot" w:pos="8990"/>
            </w:tabs>
            <w:rPr>
              <w:rFonts w:asciiTheme="minorHAnsi" w:hAnsiTheme="minorHAnsi" w:eastAsiaTheme="minorEastAsia"/>
              <w:color w:val="000000" w:themeColor="text1"/>
              <w:kern w:val="2"/>
              <w:szCs w:val="24"/>
              <w14:textFill>
                <w14:solidFill>
                  <w14:schemeClr w14:val="tx1"/>
                </w14:solidFill>
              </w14:textFill>
              <w14:ligatures w14:val="standardContextual"/>
            </w:rPr>
          </w:pPr>
          <w:r>
            <w:fldChar w:fldCharType="begin"/>
          </w:r>
          <w:r>
            <w:instrText xml:space="preserve"> HYPERLINK \l "_Toc199086726" </w:instrText>
          </w:r>
          <w:r>
            <w:fldChar w:fldCharType="separate"/>
          </w:r>
          <w:r>
            <w:rPr>
              <w:rStyle w:val="19"/>
              <w:rFonts w:cs="Times New Roman"/>
              <w:color w:val="000000" w:themeColor="text1"/>
              <w14:textFill>
                <w14:solidFill>
                  <w14:schemeClr w14:val="tx1"/>
                </w14:solidFill>
              </w14:textFill>
            </w:rPr>
            <w:t>Gantt chart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_Toc199086726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2571E9BF">
          <w:pPr>
            <w:pStyle w:val="26"/>
            <w:rPr>
              <w:rFonts w:asciiTheme="minorHAnsi" w:hAnsiTheme="minorHAnsi" w:eastAsiaTheme="minorEastAsia" w:cstheme="minorBidi"/>
              <w:b w:val="0"/>
              <w:bCs w:val="0"/>
              <w:kern w:val="2"/>
              <w:szCs w:val="24"/>
              <w14:ligatures w14:val="standardContextual"/>
            </w:rPr>
          </w:pPr>
          <w:r>
            <w:fldChar w:fldCharType="begin"/>
          </w:r>
          <w:r>
            <w:instrText xml:space="preserve"> HYPERLINK \l "_Toc199086727" </w:instrText>
          </w:r>
          <w:r>
            <w:fldChar w:fldCharType="separate"/>
          </w:r>
          <w:r>
            <w:rPr>
              <w:rStyle w:val="19"/>
              <w:b w:val="0"/>
              <w:bCs w:val="0"/>
              <w:color w:val="000000" w:themeColor="text1"/>
              <w14:textFill>
                <w14:solidFill>
                  <w14:schemeClr w14:val="tx1"/>
                </w14:solidFill>
              </w14:textFill>
            </w:rPr>
            <w:t>7. Expected outcome</w:t>
          </w:r>
          <w:r>
            <w:rPr>
              <w:b w:val="0"/>
              <w:bCs w:val="0"/>
            </w:rPr>
            <w:tab/>
          </w:r>
          <w:r>
            <w:rPr>
              <w:b w:val="0"/>
              <w:bCs w:val="0"/>
            </w:rPr>
            <w:fldChar w:fldCharType="begin"/>
          </w:r>
          <w:r>
            <w:rPr>
              <w:b w:val="0"/>
              <w:bCs w:val="0"/>
            </w:rPr>
            <w:instrText xml:space="preserve"> PAGEREF _Toc199086727 \h </w:instrText>
          </w:r>
          <w:r>
            <w:rPr>
              <w:b w:val="0"/>
              <w:bCs w:val="0"/>
            </w:rPr>
            <w:fldChar w:fldCharType="separate"/>
          </w:r>
          <w:r>
            <w:rPr>
              <w:b w:val="0"/>
              <w:bCs w:val="0"/>
            </w:rPr>
            <w:t>16</w:t>
          </w:r>
          <w:r>
            <w:rPr>
              <w:b w:val="0"/>
              <w:bCs w:val="0"/>
            </w:rPr>
            <w:fldChar w:fldCharType="end"/>
          </w:r>
          <w:r>
            <w:rPr>
              <w:b w:val="0"/>
              <w:bCs w:val="0"/>
            </w:rPr>
            <w:fldChar w:fldCharType="end"/>
          </w:r>
        </w:p>
        <w:p w14:paraId="1E2117B6">
          <w:pPr>
            <w:pStyle w:val="26"/>
            <w:rPr>
              <w:rFonts w:asciiTheme="minorHAnsi" w:hAnsiTheme="minorHAnsi" w:eastAsiaTheme="minorEastAsia" w:cstheme="minorBidi"/>
              <w:b w:val="0"/>
              <w:bCs w:val="0"/>
              <w:kern w:val="2"/>
              <w:szCs w:val="24"/>
              <w14:ligatures w14:val="standardContextual"/>
            </w:rPr>
          </w:pPr>
          <w:r>
            <w:fldChar w:fldCharType="begin"/>
          </w:r>
          <w:r>
            <w:instrText xml:space="preserve"> HYPERLINK \l "_Toc199086728" </w:instrText>
          </w:r>
          <w:r>
            <w:fldChar w:fldCharType="separate"/>
          </w:r>
          <w:r>
            <w:rPr>
              <w:rStyle w:val="19"/>
              <w:b w:val="0"/>
              <w:bCs w:val="0"/>
              <w:color w:val="000000" w:themeColor="text1"/>
              <w14:textFill>
                <w14:solidFill>
                  <w14:schemeClr w14:val="tx1"/>
                </w14:solidFill>
              </w14:textFill>
            </w:rPr>
            <w:t>8. References</w:t>
          </w:r>
          <w:r>
            <w:rPr>
              <w:b w:val="0"/>
              <w:bCs w:val="0"/>
            </w:rPr>
            <w:tab/>
          </w:r>
          <w:r>
            <w:rPr>
              <w:b w:val="0"/>
              <w:bCs w:val="0"/>
            </w:rPr>
            <w:fldChar w:fldCharType="begin"/>
          </w:r>
          <w:r>
            <w:rPr>
              <w:b w:val="0"/>
              <w:bCs w:val="0"/>
            </w:rPr>
            <w:instrText xml:space="preserve"> PAGEREF _Toc199086728 \h </w:instrText>
          </w:r>
          <w:r>
            <w:rPr>
              <w:b w:val="0"/>
              <w:bCs w:val="0"/>
            </w:rPr>
            <w:fldChar w:fldCharType="separate"/>
          </w:r>
          <w:r>
            <w:rPr>
              <w:b w:val="0"/>
              <w:bCs w:val="0"/>
            </w:rPr>
            <w:t>16</w:t>
          </w:r>
          <w:r>
            <w:rPr>
              <w:b w:val="0"/>
              <w:bCs w:val="0"/>
            </w:rPr>
            <w:fldChar w:fldCharType="end"/>
          </w:r>
          <w:r>
            <w:rPr>
              <w:b w:val="0"/>
              <w:bCs w:val="0"/>
            </w:rPr>
            <w:fldChar w:fldCharType="end"/>
          </w:r>
        </w:p>
        <w:p w14:paraId="6F0B12B8">
          <w:r>
            <w:fldChar w:fldCharType="end"/>
          </w:r>
        </w:p>
      </w:sdtContent>
    </w:sdt>
    <w:p w14:paraId="16DA011A">
      <w:pPr>
        <w:rPr>
          <w:rFonts w:cs="Times New Roman"/>
          <w:b/>
          <w:bCs/>
          <w:sz w:val="28"/>
          <w:szCs w:val="28"/>
        </w:rPr>
      </w:pPr>
      <w:r>
        <w:rPr>
          <w:rFonts w:cs="Times New Roman"/>
          <w:b/>
          <w:bCs/>
          <w:sz w:val="32"/>
          <w:szCs w:val="32"/>
        </w:rPr>
        <w:t>List of figures</w:t>
      </w:r>
    </w:p>
    <w:p w14:paraId="79A9B03A">
      <w:pPr>
        <w:rPr>
          <w:rFonts w:hint="default" w:cs="Times New Roman"/>
          <w:szCs w:val="24"/>
          <w:lang w:val="en-US"/>
        </w:rPr>
      </w:pPr>
      <w:r>
        <w:rPr>
          <w:rFonts w:cs="Times New Roman"/>
          <w:szCs w:val="24"/>
        </w:rPr>
        <w:t>Figure 1: Flowchart for users, service providers, admin……………………………….9</w:t>
      </w:r>
      <w:r>
        <w:rPr>
          <w:rFonts w:hint="default" w:cs="Times New Roman"/>
          <w:szCs w:val="24"/>
          <w:lang w:val="en-US"/>
        </w:rPr>
        <w:t>,10</w:t>
      </w:r>
    </w:p>
    <w:p w14:paraId="40AA3BFF">
      <w:pPr>
        <w:rPr>
          <w:rFonts w:hint="default" w:cs="Times New Roman"/>
          <w:szCs w:val="24"/>
          <w:lang w:val="en-US"/>
        </w:rPr>
      </w:pPr>
      <w:r>
        <w:rPr>
          <w:rFonts w:cs="Times New Roman"/>
          <w:szCs w:val="24"/>
        </w:rPr>
        <w:t>Figure 2: Use case diagram for user Management…….……………………………….1</w:t>
      </w:r>
      <w:r>
        <w:rPr>
          <w:rFonts w:hint="default" w:cs="Times New Roman"/>
          <w:szCs w:val="24"/>
          <w:lang w:val="en-US"/>
        </w:rPr>
        <w:t>1</w:t>
      </w:r>
    </w:p>
    <w:p w14:paraId="15BDBD62">
      <w:pPr>
        <w:rPr>
          <w:rFonts w:hint="default" w:cs="Times New Roman"/>
          <w:szCs w:val="24"/>
          <w:lang w:val="en-US"/>
        </w:rPr>
      </w:pPr>
      <w:r>
        <w:rPr>
          <w:rFonts w:cs="Times New Roman"/>
          <w:szCs w:val="24"/>
        </w:rPr>
        <w:t>Figure 3: Use case diagram for  Employee Management…….…………………….….1</w:t>
      </w:r>
      <w:r>
        <w:rPr>
          <w:rFonts w:hint="default" w:cs="Times New Roman"/>
          <w:szCs w:val="24"/>
          <w:lang w:val="en-US"/>
        </w:rPr>
        <w:t>2</w:t>
      </w:r>
    </w:p>
    <w:p w14:paraId="4FC6A9B1">
      <w:pPr>
        <w:rPr>
          <w:rFonts w:cs="Times New Roman"/>
          <w:szCs w:val="24"/>
        </w:rPr>
      </w:pPr>
      <w:r>
        <w:rPr>
          <w:rFonts w:cs="Times New Roman"/>
          <w:szCs w:val="24"/>
        </w:rPr>
        <w:t>Figure 4: Use case diagram for Booking Management…….………………………….13</w:t>
      </w:r>
    </w:p>
    <w:p w14:paraId="1368D22E">
      <w:pPr>
        <w:rPr>
          <w:rFonts w:cs="Times New Roman"/>
          <w:szCs w:val="24"/>
        </w:rPr>
      </w:pPr>
    </w:p>
    <w:p w14:paraId="2B1721E2">
      <w:pPr>
        <w:rPr>
          <w:rFonts w:cs="Times New Roman"/>
          <w:szCs w:val="24"/>
        </w:rPr>
      </w:pPr>
    </w:p>
    <w:p w14:paraId="20DAAA45">
      <w:pPr>
        <w:rPr>
          <w:rFonts w:cs="Times New Roman"/>
          <w:szCs w:val="24"/>
        </w:rPr>
      </w:pPr>
    </w:p>
    <w:p w14:paraId="7DDA8D4D">
      <w:pPr>
        <w:rPr>
          <w:rFonts w:cs="Times New Roman"/>
          <w:b/>
          <w:bCs/>
          <w:sz w:val="28"/>
          <w:szCs w:val="28"/>
        </w:rPr>
      </w:pPr>
    </w:p>
    <w:p w14:paraId="446BBEAE">
      <w:pPr>
        <w:rPr>
          <w:rFonts w:cs="Times New Roman"/>
          <w:b/>
          <w:bCs/>
          <w:sz w:val="28"/>
          <w:szCs w:val="28"/>
        </w:rPr>
      </w:pPr>
    </w:p>
    <w:p w14:paraId="747EEEDA">
      <w:pPr>
        <w:rPr>
          <w:rFonts w:cs="Times New Roman"/>
          <w:b/>
          <w:bCs/>
          <w:sz w:val="28"/>
          <w:szCs w:val="28"/>
        </w:rPr>
      </w:pPr>
    </w:p>
    <w:p w14:paraId="449E12A3">
      <w:pPr>
        <w:rPr>
          <w:rFonts w:cs="Times New Roman"/>
          <w:b/>
          <w:bCs/>
          <w:sz w:val="28"/>
          <w:szCs w:val="28"/>
        </w:rPr>
      </w:pPr>
    </w:p>
    <w:p w14:paraId="7F3DD15A">
      <w:pPr>
        <w:rPr>
          <w:rFonts w:cs="Times New Roman"/>
          <w:b/>
          <w:bCs/>
          <w:sz w:val="28"/>
          <w:szCs w:val="28"/>
        </w:rPr>
      </w:pPr>
    </w:p>
    <w:p w14:paraId="0195573F">
      <w:pPr>
        <w:rPr>
          <w:rFonts w:cs="Times New Roman"/>
          <w:b/>
          <w:bCs/>
          <w:sz w:val="28"/>
          <w:szCs w:val="28"/>
        </w:rPr>
      </w:pPr>
    </w:p>
    <w:p w14:paraId="5940AE94">
      <w:pPr>
        <w:rPr>
          <w:rFonts w:cs="Times New Roman"/>
          <w:b/>
          <w:bCs/>
          <w:sz w:val="28"/>
          <w:szCs w:val="28"/>
        </w:rPr>
      </w:pPr>
    </w:p>
    <w:p w14:paraId="2176416E">
      <w:pPr>
        <w:rPr>
          <w:rFonts w:cs="Times New Roman"/>
          <w:b/>
          <w:bCs/>
          <w:sz w:val="28"/>
          <w:szCs w:val="28"/>
        </w:rPr>
      </w:pPr>
    </w:p>
    <w:p w14:paraId="50B8D9D9">
      <w:pPr>
        <w:rPr>
          <w:rFonts w:cs="Times New Roman"/>
          <w:b/>
          <w:bCs/>
          <w:sz w:val="28"/>
          <w:szCs w:val="28"/>
        </w:rPr>
      </w:pPr>
    </w:p>
    <w:p w14:paraId="5E8A3F35">
      <w:pPr>
        <w:rPr>
          <w:rFonts w:cs="Times New Roman"/>
          <w:b/>
          <w:bCs/>
          <w:sz w:val="28"/>
          <w:szCs w:val="28"/>
        </w:rPr>
      </w:pPr>
    </w:p>
    <w:p w14:paraId="78A7CB3D">
      <w:pPr>
        <w:rPr>
          <w:rFonts w:cs="Times New Roman"/>
          <w:b/>
          <w:bCs/>
          <w:sz w:val="28"/>
          <w:szCs w:val="28"/>
        </w:rPr>
      </w:pPr>
    </w:p>
    <w:p w14:paraId="582CCE15">
      <w:pPr>
        <w:rPr>
          <w:rFonts w:cs="Times New Roman"/>
          <w:b/>
          <w:bCs/>
          <w:sz w:val="28"/>
          <w:szCs w:val="28"/>
        </w:rPr>
      </w:pPr>
    </w:p>
    <w:p w14:paraId="5A0CCC32">
      <w:pPr>
        <w:rPr>
          <w:rFonts w:cs="Times New Roman"/>
          <w:b/>
          <w:bCs/>
          <w:sz w:val="28"/>
          <w:szCs w:val="28"/>
        </w:rPr>
      </w:pPr>
    </w:p>
    <w:p w14:paraId="3C3B9FA4">
      <w:pPr>
        <w:rPr>
          <w:rFonts w:cs="Times New Roman"/>
          <w:b/>
          <w:bCs/>
          <w:sz w:val="28"/>
          <w:szCs w:val="28"/>
        </w:rPr>
      </w:pPr>
    </w:p>
    <w:p w14:paraId="49EADD43">
      <w:pPr>
        <w:jc w:val="left"/>
        <w:rPr>
          <w:rFonts w:cs="Times New Roman"/>
          <w:b/>
          <w:bCs/>
          <w:color w:val="4E95D9" w:themeColor="text2" w:themeTint="80"/>
          <w:sz w:val="40"/>
          <w:szCs w:val="40"/>
          <w14:textFill>
            <w14:solidFill>
              <w14:schemeClr w14:val="tx2">
                <w14:lumMod w14:val="50000"/>
                <w14:lumOff w14:val="50000"/>
              </w14:schemeClr>
            </w14:solidFill>
          </w14:textFill>
        </w:rPr>
      </w:pPr>
      <w:r>
        <w:rPr>
          <w:rFonts w:cs="Times New Roman"/>
          <w:b/>
          <w:bCs/>
          <w:color w:val="215F9A" w:themeColor="text2" w:themeTint="BF"/>
          <w:sz w:val="40"/>
          <w:szCs w:val="40"/>
          <w14:textFill>
            <w14:solidFill>
              <w14:schemeClr w14:val="tx2">
                <w14:lumMod w14:val="75000"/>
                <w14:lumOff w14:val="25000"/>
              </w14:schemeClr>
            </w14:solidFill>
          </w14:textFill>
        </w:rPr>
        <w:t>Abstract</w:t>
      </w:r>
    </w:p>
    <w:p w14:paraId="7B0DF3D0">
      <w:pPr>
        <w:rPr>
          <w:rFonts w:cs="Times New Roman"/>
          <w:szCs w:val="24"/>
        </w:rPr>
      </w:pPr>
      <w:r>
        <w:rPr>
          <w:rFonts w:cs="Times New Roman"/>
          <w:szCs w:val="24"/>
        </w:rPr>
        <w:t>Project "</w:t>
      </w:r>
      <w:r>
        <w:rPr>
          <w:rFonts w:hint="default" w:cs="Times New Roman"/>
          <w:szCs w:val="24"/>
          <w:lang w:val="en-US"/>
        </w:rPr>
        <w:t>SewaGhar</w:t>
      </w:r>
      <w:r>
        <w:rPr>
          <w:rFonts w:cs="Times New Roman"/>
          <w:szCs w:val="24"/>
        </w:rPr>
        <w:t xml:space="preserve"> " aims to develop a housing creation platform to connect users with reliable service providers for different domestic needs. In today's sharp-transport environment, finding people who are capable of domestic work provides an important challenge. This platform wants to address it by providing user -friendly and effective systems for both customers and service providers.</w:t>
      </w:r>
    </w:p>
    <w:p w14:paraId="614F7C5B">
      <w:pPr>
        <w:rPr>
          <w:rFonts w:cs="Times New Roman"/>
          <w:szCs w:val="24"/>
        </w:rPr>
      </w:pPr>
    </w:p>
    <w:p w14:paraId="7C642EA3">
      <w:pPr>
        <w:rPr>
          <w:rFonts w:cs="Times New Roman"/>
          <w:szCs w:val="24"/>
        </w:rPr>
      </w:pPr>
      <w:r>
        <w:rPr>
          <w:rFonts w:cs="Times New Roman"/>
          <w:szCs w:val="24"/>
        </w:rPr>
        <w:t>The platform will enable uninterrupted registration and profile administration for both users. This will include a matchmaking system so that users are combined with appropriate service providers depending on their specific requirements and location. The goal is to order and create a transparent and safe environment for ordering and planning services, which increases the user's trust.</w:t>
      </w:r>
    </w:p>
    <w:p w14:paraId="617849C4">
      <w:pPr>
        <w:rPr>
          <w:rFonts w:cs="Times New Roman"/>
          <w:szCs w:val="24"/>
        </w:rPr>
      </w:pPr>
    </w:p>
    <w:p w14:paraId="5471F840">
      <w:pPr>
        <w:rPr>
          <w:rFonts w:cs="Times New Roman"/>
          <w:szCs w:val="24"/>
        </w:rPr>
      </w:pPr>
      <w:r>
        <w:rPr>
          <w:rFonts w:cs="Times New Roman"/>
          <w:szCs w:val="24"/>
        </w:rPr>
        <w:t xml:space="preserve">The system will be designed to be responsible for different devices, including mobile phones, tablets and desktop machines. In addition, architecture will be scalable and maintenance to meet future expansion. Finally, </w:t>
      </w:r>
      <w:r>
        <w:rPr>
          <w:rFonts w:hint="default" w:cs="Times New Roman"/>
          <w:szCs w:val="24"/>
          <w:lang w:val="en-US"/>
        </w:rPr>
        <w:t>“</w:t>
      </w:r>
      <w:r>
        <w:rPr>
          <w:rFonts w:cs="Times New Roman"/>
          <w:szCs w:val="24"/>
        </w:rPr>
        <w:t xml:space="preserve"> </w:t>
      </w:r>
      <w:r>
        <w:rPr>
          <w:rFonts w:hint="default" w:cs="Times New Roman"/>
          <w:szCs w:val="24"/>
          <w:lang w:val="en-US"/>
        </w:rPr>
        <w:t xml:space="preserve">SewaGhar” </w:t>
      </w:r>
      <w:r>
        <w:rPr>
          <w:rFonts w:cs="Times New Roman"/>
          <w:szCs w:val="24"/>
        </w:rPr>
        <w:t xml:space="preserve"> intends to offer a reliable and secure platform that protects user data and promotes trust in service seekers and suppliers.</w:t>
      </w:r>
    </w:p>
    <w:p w14:paraId="334D9FDE">
      <w:pPr>
        <w:rPr>
          <w:rFonts w:cs="Times New Roman"/>
          <w:b/>
          <w:bCs/>
          <w:sz w:val="28"/>
          <w:szCs w:val="28"/>
        </w:rPr>
      </w:pPr>
    </w:p>
    <w:p w14:paraId="43FAE1B6">
      <w:pPr>
        <w:rPr>
          <w:rFonts w:cs="Times New Roman"/>
          <w:b/>
          <w:bCs/>
          <w:sz w:val="28"/>
          <w:szCs w:val="28"/>
        </w:rPr>
      </w:pPr>
    </w:p>
    <w:p w14:paraId="0AB1E9B3">
      <w:pPr>
        <w:rPr>
          <w:rFonts w:cs="Times New Roman"/>
          <w:b/>
          <w:bCs/>
          <w:sz w:val="28"/>
          <w:szCs w:val="28"/>
        </w:rPr>
      </w:pPr>
    </w:p>
    <w:p w14:paraId="6A293BA6">
      <w:pPr>
        <w:rPr>
          <w:rFonts w:cs="Times New Roman"/>
          <w:b/>
          <w:bCs/>
          <w:sz w:val="28"/>
          <w:szCs w:val="28"/>
        </w:rPr>
        <w:sectPr>
          <w:headerReference r:id="rId5" w:type="default"/>
          <w:pgSz w:w="12240" w:h="15840"/>
          <w:pgMar w:top="1440" w:right="1440" w:bottom="1440" w:left="1800" w:header="720" w:footer="720" w:gutter="0"/>
          <w:cols w:space="720" w:num="1"/>
          <w:docGrid w:linePitch="360" w:charSpace="0"/>
        </w:sectPr>
      </w:pPr>
    </w:p>
    <w:p w14:paraId="4AE236DB">
      <w:pPr>
        <w:rPr>
          <w:rFonts w:cs="Times New Roman"/>
          <w:b/>
          <w:bCs/>
          <w:sz w:val="28"/>
          <w:szCs w:val="28"/>
        </w:rPr>
      </w:pPr>
    </w:p>
    <w:p w14:paraId="635F4A72">
      <w:pPr>
        <w:pStyle w:val="2"/>
        <w:numPr>
          <w:ilvl w:val="0"/>
          <w:numId w:val="1"/>
        </w:numPr>
        <w:jc w:val="both"/>
        <w:rPr>
          <w:rFonts w:ascii="Times New Roman" w:hAnsi="Times New Roman" w:cs="Times New Roman"/>
          <w:b/>
          <w:bCs/>
        </w:rPr>
      </w:pPr>
      <w:bookmarkStart w:id="0" w:name="_Toc199086707"/>
      <w:r>
        <w:rPr>
          <w:rFonts w:ascii="Times New Roman" w:hAnsi="Times New Roman" w:cs="Times New Roman"/>
          <w:b/>
          <w:bCs/>
        </w:rPr>
        <w:t>Introduction</w:t>
      </w:r>
      <w:bookmarkEnd w:id="0"/>
    </w:p>
    <w:p w14:paraId="4026EBBD">
      <w:r>
        <w:t>In today's fast -paced world, handling domestic functions and finding reliable service providers can be an important challenge. In addition, skilled individuals often seek available platforms to provide their expertise and contact potential customers. To meet these needs, we propose the development of  “</w:t>
      </w:r>
      <w:r>
        <w:rPr>
          <w:rFonts w:hint="default" w:cs="Times New Roman"/>
          <w:szCs w:val="24"/>
          <w:lang w:val="en-US"/>
        </w:rPr>
        <w:t>SewaGhar</w:t>
      </w:r>
      <w:r>
        <w:rPr>
          <w:rFonts w:cs="Times New Roman"/>
          <w:bCs/>
          <w:color w:val="000000" w:themeColor="text1"/>
          <w:szCs w:val="24"/>
          <w14:textFill>
            <w14:solidFill>
              <w14:schemeClr w14:val="tx1"/>
            </w14:solidFill>
          </w14:textFill>
        </w:rPr>
        <w:t>”</w:t>
      </w:r>
      <w:r>
        <w:t>, a comprehensive service and management system designed to be originally designed to connect users seeking help with a network of qualified service providers.</w:t>
      </w:r>
    </w:p>
    <w:p w14:paraId="48997E1D"/>
    <w:p w14:paraId="01ED1EBB">
      <w:r>
        <w:rPr>
          <w:rFonts w:cs="Times New Roman"/>
          <w:bCs/>
          <w:color w:val="000000" w:themeColor="text1"/>
          <w:szCs w:val="24"/>
          <w14:textFill>
            <w14:solidFill>
              <w14:schemeClr w14:val="tx1"/>
            </w14:solidFill>
          </w14:textFill>
        </w:rPr>
        <w:t>“</w:t>
      </w:r>
      <w:r>
        <w:rPr>
          <w:rFonts w:hint="default" w:cs="Times New Roman"/>
          <w:szCs w:val="24"/>
          <w:lang w:val="en-US"/>
        </w:rPr>
        <w:t>SewaGhar</w:t>
      </w:r>
      <w:r>
        <w:rPr>
          <w:rFonts w:cs="Times New Roman"/>
          <w:bCs/>
          <w:color w:val="000000" w:themeColor="text1"/>
          <w:szCs w:val="24"/>
          <w14:textFill>
            <w14:solidFill>
              <w14:schemeClr w14:val="tx1"/>
            </w14:solidFill>
          </w14:textFill>
        </w:rPr>
        <w:t>”</w:t>
      </w:r>
      <w:r>
        <w:rPr>
          <w:rFonts w:cs="Times New Roman"/>
          <w:b/>
          <w:color w:val="000000" w:themeColor="text1"/>
          <w:sz w:val="28"/>
          <w:szCs w:val="28"/>
          <w14:textFill>
            <w14:solidFill>
              <w14:schemeClr w14:val="tx1"/>
            </w14:solidFill>
          </w14:textFill>
        </w:rPr>
        <w:t xml:space="preserve"> </w:t>
      </w:r>
      <w:r>
        <w:t>will serve as a user -friendly platform where individuals can easily request and perform safe services such as house painting, elderly care/childcare, cooking &amp; catering, beauty services, home tutors, event planners, plumbing and electrical work. In addition, the scene will allow skilled people the opportunity to sign up as service providers/employees, who will provide their services to extensive target groups and create valuable employment opportunities.</w:t>
      </w:r>
    </w:p>
    <w:p w14:paraId="763379D0"/>
    <w:p w14:paraId="2D9FBD6F">
      <w:r>
        <w:t>The project aims to create a streamlined and efficient ecosystem that simplifies the process of achieving domestic services by providing a platform for service providers, providing a platform to increase its reach and manage its work efficiently. By reducing the gap between demand and supply, we promise to be a valuable resource for both users and service people in society.</w:t>
      </w:r>
    </w:p>
    <w:p w14:paraId="1178E5AA"/>
    <w:p w14:paraId="78D81BDC"/>
    <w:p w14:paraId="46080279"/>
    <w:p w14:paraId="5653964B"/>
    <w:p w14:paraId="64330C49">
      <w:pPr>
        <w:pStyle w:val="2"/>
        <w:numPr>
          <w:ilvl w:val="0"/>
          <w:numId w:val="1"/>
        </w:numPr>
        <w:jc w:val="both"/>
        <w:rPr>
          <w:rFonts w:ascii="Times New Roman" w:hAnsi="Times New Roman" w:cs="Times New Roman"/>
          <w:b/>
          <w:bCs/>
        </w:rPr>
      </w:pPr>
      <w:bookmarkStart w:id="1" w:name="_Toc199086708"/>
      <w:r>
        <w:rPr>
          <w:rFonts w:ascii="Times New Roman" w:hAnsi="Times New Roman" w:cs="Times New Roman"/>
          <w:b/>
          <w:bCs/>
        </w:rPr>
        <w:t>Problem statement</w:t>
      </w:r>
      <w:bookmarkEnd w:id="1"/>
    </w:p>
    <w:p w14:paraId="6E383507">
      <w:r>
        <w:t>It is often disappointed and disabled to find reliable home service providers, while skilled workers are also struggling to join customers. The project deals with the difference with a centralized platform that simplifies the process for both users and service providers in home care and maintenance services.</w:t>
      </w:r>
    </w:p>
    <w:p w14:paraId="7D57317E">
      <w:r>
        <w:rPr>
          <w:b/>
          <w:bCs/>
          <w:sz w:val="28"/>
          <w:szCs w:val="28"/>
        </w:rPr>
        <w:t>Problem Declaration</w:t>
      </w:r>
      <w:r>
        <w:rPr>
          <w:b/>
          <w:bCs/>
        </w:rPr>
        <w:t>:</w:t>
      </w:r>
    </w:p>
    <w:p w14:paraId="0A9B69E1">
      <w:pPr>
        <w:pStyle w:val="42"/>
        <w:numPr>
          <w:ilvl w:val="0"/>
          <w:numId w:val="2"/>
        </w:numPr>
      </w:pPr>
      <w:r>
        <w:rPr>
          <w:szCs w:val="24"/>
          <w:u w:val="single"/>
        </w:rPr>
        <w:t>Hard to find help</w:t>
      </w:r>
      <w:r>
        <w:t xml:space="preserve"> -Fragmented access users are struggling to find reliable help due to scattered platforms and referrals with the word-off mouth.</w:t>
      </w:r>
    </w:p>
    <w:p w14:paraId="464480D1">
      <w:pPr>
        <w:pStyle w:val="42"/>
        <w:numPr>
          <w:ilvl w:val="0"/>
          <w:numId w:val="2"/>
        </w:numPr>
      </w:pPr>
      <w:r>
        <w:rPr>
          <w:u w:val="single"/>
        </w:rPr>
        <w:t>Incredible quality</w:t>
      </w:r>
      <w:r>
        <w:t xml:space="preserve"> - the lack of openness in prices, service quality and planning provide user stress.</w:t>
      </w:r>
    </w:p>
    <w:p w14:paraId="469E32D9">
      <w:pPr>
        <w:pStyle w:val="42"/>
        <w:numPr>
          <w:ilvl w:val="0"/>
          <w:numId w:val="2"/>
        </w:numPr>
      </w:pPr>
      <w:r>
        <w:rPr>
          <w:u w:val="single"/>
        </w:rPr>
        <w:t>Limited access to suppliers</w:t>
      </w:r>
      <w:r>
        <w:t xml:space="preserve"> - skilled workers have difficulty marketing themselves and finding constant work.</w:t>
      </w:r>
    </w:p>
    <w:p w14:paraId="445881C4">
      <w:pPr>
        <w:pStyle w:val="42"/>
        <w:numPr>
          <w:ilvl w:val="0"/>
          <w:numId w:val="2"/>
        </w:numPr>
      </w:pPr>
      <w:r>
        <w:rPr>
          <w:u w:val="single"/>
        </w:rPr>
        <w:t>Disabled existing platforms</w:t>
      </w:r>
      <w:r>
        <w:t xml:space="preserve"> - can use or fail to support the needs of current equipment suppliers effectively.</w:t>
      </w:r>
    </w:p>
    <w:p w14:paraId="02B08EF7">
      <w:pPr>
        <w:pStyle w:val="42"/>
        <w:numPr>
          <w:ilvl w:val="0"/>
          <w:numId w:val="2"/>
        </w:numPr>
      </w:pPr>
      <w:r>
        <w:rPr>
          <w:u w:val="single"/>
        </w:rPr>
        <w:t>Need for one simple system</w:t>
      </w:r>
      <w:r>
        <w:t xml:space="preserve"> - There’s a strong need for a single, easy to use system that connects users with trustworthy and skilled service providers.</w:t>
      </w:r>
    </w:p>
    <w:p w14:paraId="4A693C59">
      <w:pPr>
        <w:pStyle w:val="2"/>
        <w:numPr>
          <w:ilvl w:val="0"/>
          <w:numId w:val="1"/>
        </w:numPr>
        <w:jc w:val="both"/>
      </w:pPr>
      <w:bookmarkStart w:id="2" w:name="_Toc199086709"/>
      <w:r>
        <w:rPr>
          <w:rFonts w:ascii="Times New Roman" w:hAnsi="Times New Roman" w:cs="Times New Roman"/>
          <w:b/>
          <w:bCs/>
        </w:rPr>
        <w:t>Objectives</w:t>
      </w:r>
      <w:bookmarkEnd w:id="2"/>
    </w:p>
    <w:p w14:paraId="28DFF2B9">
      <w:pPr>
        <w:jc w:val="both"/>
      </w:pPr>
      <w:r>
        <w:t>Our primary objectives are:</w:t>
      </w:r>
    </w:p>
    <w:p w14:paraId="326F7CAC">
      <w:pPr>
        <w:pStyle w:val="42"/>
        <w:numPr>
          <w:ilvl w:val="0"/>
          <w:numId w:val="3"/>
        </w:numPr>
        <w:jc w:val="both"/>
      </w:pPr>
      <w:r>
        <w:rPr>
          <w:u w:val="single"/>
        </w:rPr>
        <w:t>Easy connection system</w:t>
      </w:r>
      <w:r>
        <w:t>: Create a user -friendly platform for users, so that they search for different homes and personal care services.</w:t>
      </w:r>
    </w:p>
    <w:p w14:paraId="7A0EA7AD">
      <w:pPr>
        <w:pStyle w:val="42"/>
        <w:numPr>
          <w:ilvl w:val="0"/>
          <w:numId w:val="3"/>
        </w:numPr>
        <w:jc w:val="both"/>
      </w:pPr>
      <w:r>
        <w:rPr>
          <w:u w:val="single"/>
        </w:rPr>
        <w:t>Strong service provider</w:t>
      </w:r>
      <w:r>
        <w:t>: Individuals provide a dedicated place to register, demonstrate their skills and get in touch with potential customers.</w:t>
      </w:r>
    </w:p>
    <w:p w14:paraId="1F4385D8">
      <w:pPr>
        <w:pStyle w:val="42"/>
        <w:numPr>
          <w:ilvl w:val="0"/>
          <w:numId w:val="3"/>
        </w:numPr>
        <w:jc w:val="both"/>
      </w:pPr>
      <w:r>
        <w:rPr>
          <w:u w:val="single"/>
        </w:rPr>
        <w:t>Streamline Service Administration</w:t>
      </w:r>
      <w:r>
        <w:t>: Develop equipment for efficient planning, communication and transaction management for both users and suppliers.</w:t>
      </w:r>
    </w:p>
    <w:p w14:paraId="7C727BD1">
      <w:pPr>
        <w:pStyle w:val="42"/>
        <w:numPr>
          <w:ilvl w:val="0"/>
          <w:numId w:val="3"/>
        </w:numPr>
        <w:jc w:val="both"/>
      </w:pPr>
      <w:r>
        <w:rPr>
          <w:u w:val="single"/>
        </w:rPr>
        <w:t>Increase service access</w:t>
      </w:r>
      <w:r>
        <w:t>: Provide a practical and accessible option for traditional ways to find and offer services.</w:t>
      </w:r>
    </w:p>
    <w:p w14:paraId="4F0504A6">
      <w:pPr>
        <w:pStyle w:val="42"/>
        <w:numPr>
          <w:ilvl w:val="0"/>
          <w:numId w:val="3"/>
        </w:numPr>
        <w:jc w:val="both"/>
      </w:pPr>
      <w:r>
        <w:rPr>
          <w:u w:val="single"/>
        </w:rPr>
        <w:t>Build a trusted community:</w:t>
      </w:r>
      <w:r>
        <w:t xml:space="preserve"> Building a reliable society uses marketing a reliable environment through functions such as reviews and supplier profiles.</w:t>
      </w:r>
    </w:p>
    <w:p w14:paraId="1D0505F4">
      <w:pPr>
        <w:pStyle w:val="42"/>
        <w:numPr>
          <w:ilvl w:val="0"/>
          <w:numId w:val="3"/>
        </w:numPr>
        <w:jc w:val="both"/>
      </w:pPr>
      <w:r>
        <w:rPr>
          <w:u w:val="single"/>
        </w:rPr>
        <w:t>Offer a diverse category of services</w:t>
      </w:r>
      <w:r>
        <w:t>: Complete a comprehensive range of needs, including painting, care, cleaning and effective trades.</w:t>
      </w:r>
    </w:p>
    <w:p w14:paraId="64C21E55">
      <w:pPr>
        <w:pStyle w:val="2"/>
        <w:numPr>
          <w:ilvl w:val="0"/>
          <w:numId w:val="1"/>
        </w:numPr>
        <w:rPr>
          <w:rFonts w:ascii="Times New Roman" w:hAnsi="Times New Roman" w:cs="Times New Roman"/>
          <w:b/>
          <w:bCs/>
        </w:rPr>
      </w:pPr>
      <w:bookmarkStart w:id="3" w:name="_Toc199086710"/>
      <w:r>
        <w:rPr>
          <w:rFonts w:ascii="Times New Roman" w:hAnsi="Times New Roman" w:cs="Times New Roman"/>
          <w:b/>
          <w:bCs/>
        </w:rPr>
        <w:t>Scope of Project</w:t>
      </w:r>
      <w:bookmarkEnd w:id="3"/>
    </w:p>
    <w:p w14:paraId="2B4E1894">
      <w:pPr>
        <w:jc w:val="both"/>
      </w:pPr>
      <w:r>
        <w:t>“</w:t>
      </w:r>
      <w:r>
        <w:rPr>
          <w:rFonts w:hint="default" w:cs="Times New Roman"/>
          <w:szCs w:val="24"/>
          <w:lang w:val="en-US"/>
        </w:rPr>
        <w:t>SewaGhar</w:t>
      </w:r>
      <w:r>
        <w:rPr>
          <w:rFonts w:cs="Times New Roman"/>
          <w:bCs/>
          <w:color w:val="000000" w:themeColor="text1"/>
          <w:szCs w:val="24"/>
          <w14:textFill>
            <w14:solidFill>
              <w14:schemeClr w14:val="tx1"/>
            </w14:solidFill>
          </w14:textFill>
        </w:rPr>
        <w:t>”</w:t>
      </w:r>
      <w:r>
        <w:rPr>
          <w:rFonts w:cs="Times New Roman"/>
          <w:b/>
          <w:color w:val="000000" w:themeColor="text1"/>
          <w:sz w:val="28"/>
          <w:szCs w:val="28"/>
          <w14:textFill>
            <w14:solidFill>
              <w14:schemeClr w14:val="tx1"/>
            </w14:solidFill>
          </w14:textFill>
        </w:rPr>
        <w:t xml:space="preserve"> </w:t>
      </w:r>
      <w:r>
        <w:t>is an online service and management system designed to easily connect users with effective local suppliers. The platform will allow users to register service providers, manage their offers and join customers, let users find and ask for services effectively. The goal is to create a reliable and well -organized market that benefits both service seekers and suppliers.</w:t>
      </w:r>
    </w:p>
    <w:p w14:paraId="6E11AF45">
      <w:pPr>
        <w:pStyle w:val="2"/>
        <w:numPr>
          <w:ilvl w:val="0"/>
          <w:numId w:val="1"/>
        </w:numPr>
        <w:jc w:val="both"/>
        <w:rPr>
          <w:sz w:val="32"/>
          <w:szCs w:val="32"/>
        </w:rPr>
      </w:pPr>
      <w:bookmarkStart w:id="4" w:name="_Toc199086711"/>
      <w:r>
        <w:rPr>
          <w:rFonts w:ascii="Times New Roman" w:hAnsi="Times New Roman" w:cs="Times New Roman"/>
          <w:b/>
          <w:bCs/>
          <w:sz w:val="32"/>
          <w:szCs w:val="32"/>
        </w:rPr>
        <w:t>Methodology</w:t>
      </w:r>
      <w:bookmarkEnd w:id="4"/>
    </w:p>
    <w:p w14:paraId="377DCB2D">
      <w:pPr>
        <w:pStyle w:val="3"/>
        <w:jc w:val="both"/>
        <w:rPr>
          <w:rFonts w:ascii="Times New Roman" w:hAnsi="Times New Roman" w:cs="Times New Roman"/>
          <w:b/>
          <w:bCs/>
          <w:sz w:val="28"/>
          <w:szCs w:val="28"/>
        </w:rPr>
      </w:pPr>
      <w:bookmarkStart w:id="5" w:name="_Toc199086712"/>
      <w:r>
        <w:rPr>
          <w:rFonts w:ascii="Times New Roman" w:hAnsi="Times New Roman" w:cs="Times New Roman"/>
          <w:b/>
          <w:bCs/>
          <w:sz w:val="28"/>
          <w:szCs w:val="28"/>
        </w:rPr>
        <w:t>5.1 Requirement Identification</w:t>
      </w:r>
      <w:bookmarkEnd w:id="5"/>
    </w:p>
    <w:p w14:paraId="3F8C0668">
      <w:pPr>
        <w:jc w:val="both"/>
        <w:rPr>
          <w:rFonts w:cs="Times New Roman"/>
          <w:szCs w:val="24"/>
        </w:rPr>
      </w:pPr>
      <w:r>
        <w:rPr>
          <w:rFonts w:cs="Times New Roman"/>
          <w:szCs w:val="24"/>
        </w:rPr>
        <w:t>Requirement identification is the gathering of relevant requirements that will be used to develop a system. There are different methods to gather requirements which include studying existing systems, interviews, questionnaires etc.</w:t>
      </w:r>
    </w:p>
    <w:p w14:paraId="02BE23F9">
      <w:pPr>
        <w:pStyle w:val="3"/>
        <w:rPr>
          <w:rFonts w:hint="default" w:ascii="Times New Roman" w:hAnsi="Times New Roman" w:cs="Times New Roman"/>
          <w:b/>
          <w:bCs/>
          <w:sz w:val="28"/>
          <w:szCs w:val="28"/>
        </w:rPr>
      </w:pPr>
      <w:bookmarkStart w:id="6" w:name="_Toc199086713"/>
      <w:r>
        <w:rPr>
          <w:rFonts w:hint="default" w:ascii="Times New Roman" w:hAnsi="Times New Roman" w:cs="Times New Roman"/>
          <w:b/>
          <w:bCs/>
          <w:sz w:val="28"/>
          <w:szCs w:val="28"/>
        </w:rPr>
        <w:t>5.1.2 Functional</w:t>
      </w:r>
      <w:r>
        <w:rPr>
          <w:rFonts w:hint="default" w:ascii="Times New Roman" w:hAnsi="Times New Roman" w:cs="Times New Roman"/>
          <w:b/>
          <w:bCs/>
          <w:spacing w:val="-9"/>
          <w:sz w:val="28"/>
          <w:szCs w:val="28"/>
        </w:rPr>
        <w:t xml:space="preserve"> </w:t>
      </w:r>
      <w:r>
        <w:rPr>
          <w:rFonts w:hint="default" w:ascii="Times New Roman" w:hAnsi="Times New Roman" w:cs="Times New Roman"/>
          <w:b/>
          <w:bCs/>
          <w:sz w:val="28"/>
          <w:szCs w:val="28"/>
        </w:rPr>
        <w:t>Decomposition</w:t>
      </w:r>
      <w:r>
        <w:rPr>
          <w:rFonts w:hint="default" w:ascii="Times New Roman" w:hAnsi="Times New Roman" w:cs="Times New Roman"/>
          <w:b/>
          <w:bCs/>
          <w:spacing w:val="-9"/>
          <w:sz w:val="28"/>
          <w:szCs w:val="28"/>
        </w:rPr>
        <w:t xml:space="preserve"> </w:t>
      </w:r>
      <w:r>
        <w:rPr>
          <w:rFonts w:hint="default" w:ascii="Times New Roman" w:hAnsi="Times New Roman" w:cs="Times New Roman"/>
          <w:b/>
          <w:bCs/>
          <w:sz w:val="28"/>
          <w:szCs w:val="28"/>
        </w:rPr>
        <w:t>Diagram</w:t>
      </w:r>
      <w:r>
        <w:rPr>
          <w:rFonts w:hint="default" w:ascii="Times New Roman" w:hAnsi="Times New Roman" w:cs="Times New Roman"/>
          <w:b/>
          <w:bCs/>
          <w:spacing w:val="-13"/>
          <w:sz w:val="28"/>
          <w:szCs w:val="28"/>
        </w:rPr>
        <w:t xml:space="preserve"> </w:t>
      </w:r>
      <w:r>
        <w:rPr>
          <w:rFonts w:hint="default" w:ascii="Times New Roman" w:hAnsi="Times New Roman" w:cs="Times New Roman"/>
          <w:b/>
          <w:bCs/>
          <w:spacing w:val="-2"/>
          <w:sz w:val="28"/>
          <w:szCs w:val="28"/>
        </w:rPr>
        <w:t>(FDD)</w:t>
      </w:r>
      <w:bookmarkEnd w:id="6"/>
    </w:p>
    <w:p w14:paraId="5376C5F2">
      <w:pPr>
        <w:pStyle w:val="13"/>
        <w:rPr>
          <w:b/>
          <w:sz w:val="20"/>
        </w:rPr>
      </w:pPr>
    </w:p>
    <w:p w14:paraId="0E94C17E">
      <w:pPr>
        <w:pStyle w:val="13"/>
        <w:rPr>
          <w:b/>
          <w:sz w:val="20"/>
        </w:rPr>
      </w:pPr>
      <w:r>
        <w:drawing>
          <wp:inline distT="0" distB="0" distL="114300" distR="114300">
            <wp:extent cx="4893310" cy="241300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893310" cy="2413000"/>
                    </a:xfrm>
                    <a:prstGeom prst="rect">
                      <a:avLst/>
                    </a:prstGeom>
                    <a:noFill/>
                    <a:ln>
                      <a:noFill/>
                    </a:ln>
                  </pic:spPr>
                </pic:pic>
              </a:graphicData>
            </a:graphic>
          </wp:inline>
        </w:drawing>
      </w:r>
    </w:p>
    <w:p w14:paraId="7BCFAA74">
      <w:pPr>
        <w:pStyle w:val="13"/>
        <w:spacing w:before="155"/>
        <w:rPr>
          <w:rFonts w:hint="default"/>
          <w:b/>
          <w:sz w:val="20"/>
          <w:lang w:val="en-US"/>
        </w:rPr>
      </w:pPr>
    </w:p>
    <w:p w14:paraId="1842E182">
      <w:pPr>
        <w:pStyle w:val="13"/>
        <w:rPr>
          <w:i/>
          <w:sz w:val="18"/>
        </w:rPr>
      </w:pPr>
      <w:bookmarkStart w:id="7" w:name="_bookmark1"/>
      <w:bookmarkEnd w:id="7"/>
    </w:p>
    <w:p w14:paraId="58D1EA5A">
      <w:pPr>
        <w:pStyle w:val="13"/>
        <w:rPr>
          <w:i/>
          <w:sz w:val="18"/>
        </w:rPr>
      </w:pPr>
    </w:p>
    <w:p w14:paraId="08186C65">
      <w:pPr>
        <w:pStyle w:val="13"/>
        <w:spacing w:before="86" w:line="360" w:lineRule="auto"/>
        <w:rPr>
          <w:i/>
          <w:sz w:val="18"/>
        </w:rPr>
      </w:pPr>
    </w:p>
    <w:p w14:paraId="2C030F2C">
      <w:pPr>
        <w:pStyle w:val="13"/>
        <w:spacing w:line="360" w:lineRule="auto"/>
        <w:ind w:left="920" w:right="1253"/>
        <w:jc w:val="both"/>
        <w:rPr>
          <w:rFonts w:ascii="Times New Roman" w:hAnsi="Times New Roman" w:cs="Times New Roman"/>
        </w:rPr>
      </w:pPr>
      <w:r>
        <w:rPr>
          <w:rFonts w:ascii="Times New Roman" w:hAnsi="Times New Roman" w:cs="Times New Roman"/>
        </w:rPr>
        <w:t>The above figure shows the breakdown of the different artefacts/ sub systems of my project “</w:t>
      </w:r>
      <w:r>
        <w:rPr>
          <w:rFonts w:hint="default" w:ascii="Times New Roman" w:hAnsi="Times New Roman" w:cs="Times New Roman"/>
          <w:szCs w:val="24"/>
          <w:lang w:val="en-US"/>
        </w:rPr>
        <w:t>SewaGha</w:t>
      </w:r>
      <w:r>
        <w:rPr>
          <w:rFonts w:hint="default" w:cs="Times New Roman"/>
          <w:szCs w:val="24"/>
          <w:lang w:val="en-US"/>
        </w:rPr>
        <w:t>r</w:t>
      </w:r>
      <w:r>
        <w:rPr>
          <w:rFonts w:cs="Times New Roman"/>
          <w:bCs/>
          <w:color w:val="000000" w:themeColor="text1"/>
          <w14:textFill>
            <w14:solidFill>
              <w14:schemeClr w14:val="tx1"/>
            </w14:solidFill>
          </w14:textFill>
        </w:rPr>
        <w:t>”</w:t>
      </w:r>
      <w:r>
        <w:rPr>
          <w:rFonts w:ascii="Times New Roman" w:hAnsi="Times New Roman" w:cs="Times New Roman"/>
        </w:rPr>
        <w:t>. The diagram highlights the major functions or processes to be carried out or performed. The FDD also highlights the scope and boundaries of my project, what it aims to complete and what are its limitations.</w:t>
      </w:r>
    </w:p>
    <w:p w14:paraId="0C69D278">
      <w:pPr>
        <w:pStyle w:val="13"/>
        <w:rPr>
          <w:sz w:val="20"/>
        </w:rPr>
      </w:pPr>
      <w:r>
        <w:drawing>
          <wp:anchor distT="0" distB="0" distL="0" distR="0" simplePos="0" relativeHeight="251660288" behindDoc="1" locked="0" layoutInCell="1" allowOverlap="1">
            <wp:simplePos x="0" y="0"/>
            <wp:positionH relativeFrom="page">
              <wp:posOffset>1653540</wp:posOffset>
            </wp:positionH>
            <wp:positionV relativeFrom="paragraph">
              <wp:posOffset>169545</wp:posOffset>
            </wp:positionV>
            <wp:extent cx="4693920" cy="2057400"/>
            <wp:effectExtent l="0" t="0" r="0" b="0"/>
            <wp:wrapTopAndBottom/>
            <wp:docPr id="5" name="Image 5" descr="A diagram of a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 5" descr="A diagram of a system&#10;&#10;AI-generated content may be incorrect."/>
                    <pic:cNvPicPr/>
                  </pic:nvPicPr>
                  <pic:blipFill>
                    <a:blip r:embed="rId10" cstate="print"/>
                    <a:stretch>
                      <a:fillRect/>
                    </a:stretch>
                  </pic:blipFill>
                  <pic:spPr>
                    <a:xfrm>
                      <a:off x="0" y="0"/>
                      <a:ext cx="4693920" cy="2057400"/>
                    </a:xfrm>
                    <a:prstGeom prst="rect">
                      <a:avLst/>
                    </a:prstGeom>
                  </pic:spPr>
                </pic:pic>
              </a:graphicData>
            </a:graphic>
          </wp:anchor>
        </w:drawing>
      </w:r>
    </w:p>
    <w:p w14:paraId="52BC0402">
      <w:pPr>
        <w:pStyle w:val="13"/>
        <w:rPr>
          <w:sz w:val="20"/>
        </w:rPr>
      </w:pPr>
    </w:p>
    <w:p w14:paraId="11F2A655">
      <w:pPr>
        <w:pStyle w:val="13"/>
        <w:rPr>
          <w:sz w:val="20"/>
        </w:rPr>
      </w:pPr>
    </w:p>
    <w:p w14:paraId="24E3CA0C">
      <w:pPr>
        <w:pStyle w:val="13"/>
        <w:spacing w:before="102"/>
        <w:rPr>
          <w:sz w:val="20"/>
        </w:rPr>
      </w:pPr>
    </w:p>
    <w:p w14:paraId="3BFBC56D">
      <w:pPr>
        <w:pStyle w:val="4"/>
        <w:jc w:val="both"/>
        <w:rPr>
          <w:b/>
          <w:bCs/>
        </w:rPr>
      </w:pPr>
      <w:bookmarkStart w:id="8" w:name="_Toc199086714"/>
      <w:r>
        <w:rPr>
          <w:b/>
          <w:bCs/>
        </w:rPr>
        <w:t>5.1.3 Study of existing system</w:t>
      </w:r>
      <w:bookmarkEnd w:id="8"/>
    </w:p>
    <w:p w14:paraId="3BCAF1A3">
      <w:pPr>
        <w:tabs>
          <w:tab w:val="left" w:pos="420"/>
        </w:tabs>
        <w:ind w:left="420"/>
      </w:pPr>
      <w:r>
        <w:t xml:space="preserve">In order to gain a deeper understanding of the current landscape and user expectations, it is necessary to analyze the same service-based platforms as users connect to home and individual care providers. Applications such as Hamro Sewa, Sewa App – Service at Your Doorsteps [Facebook page] are popular and are widely used to offer home services. </w:t>
      </w:r>
    </w:p>
    <w:p w14:paraId="1A260454">
      <w:r>
        <w:t>These platforms provide different types of useful features such as:</w:t>
      </w:r>
    </w:p>
    <w:p w14:paraId="4B195305">
      <w:pPr>
        <w:pStyle w:val="42"/>
        <w:numPr>
          <w:ilvl w:val="0"/>
          <w:numId w:val="4"/>
        </w:numPr>
      </w:pPr>
      <w:r>
        <w:t>Service classification by working type and urgent.</w:t>
      </w:r>
    </w:p>
    <w:p w14:paraId="0A9F5714">
      <w:pPr>
        <w:pStyle w:val="42"/>
        <w:numPr>
          <w:ilvl w:val="0"/>
          <w:numId w:val="4"/>
        </w:numPr>
      </w:pPr>
      <w:r>
        <w:t>Ranking and reviews.</w:t>
      </w:r>
    </w:p>
    <w:p w14:paraId="259CBAD9">
      <w:pPr>
        <w:pStyle w:val="42"/>
        <w:numPr>
          <w:ilvl w:val="0"/>
          <w:numId w:val="4"/>
        </w:numPr>
      </w:pPr>
      <w:r>
        <w:t>Planning and real-time support.</w:t>
      </w:r>
    </w:p>
    <w:p w14:paraId="50E80BB7">
      <w:pPr>
        <w:pStyle w:val="42"/>
        <w:numPr>
          <w:ilvl w:val="0"/>
          <w:numId w:val="4"/>
        </w:numPr>
      </w:pPr>
      <w:r>
        <w:t>Secured payment.</w:t>
      </w:r>
    </w:p>
    <w:p w14:paraId="3461B9DA"/>
    <w:p w14:paraId="1B3ED946">
      <w:pPr>
        <w:pStyle w:val="4"/>
        <w:jc w:val="both"/>
        <w:rPr>
          <w:b/>
          <w:bCs/>
        </w:rPr>
      </w:pPr>
      <w:bookmarkStart w:id="9" w:name="_Toc199086715"/>
      <w:r>
        <w:rPr>
          <w:b/>
          <w:bCs/>
        </w:rPr>
        <w:t>5.1.4 Literature Review</w:t>
      </w:r>
      <w:bookmarkEnd w:id="9"/>
    </w:p>
    <w:tbl>
      <w:tblPr>
        <w:tblStyle w:val="23"/>
        <w:tblW w:w="9878" w:type="dxa"/>
        <w:tblInd w:w="-1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8"/>
        <w:gridCol w:w="1830"/>
        <w:gridCol w:w="2130"/>
        <w:gridCol w:w="3680"/>
      </w:tblGrid>
      <w:tr w14:paraId="633A1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238" w:type="dxa"/>
            <w:tcBorders>
              <w:top w:val="single" w:color="auto" w:sz="4" w:space="0"/>
              <w:left w:val="single" w:color="auto" w:sz="4" w:space="0"/>
              <w:bottom w:val="single" w:color="auto" w:sz="4" w:space="0"/>
              <w:right w:val="single" w:color="auto" w:sz="4" w:space="0"/>
            </w:tcBorders>
          </w:tcPr>
          <w:p w14:paraId="38C2158E">
            <w:r>
              <w:t>Authors</w:t>
            </w:r>
          </w:p>
        </w:tc>
        <w:tc>
          <w:tcPr>
            <w:tcW w:w="1830" w:type="dxa"/>
            <w:tcBorders>
              <w:top w:val="single" w:color="auto" w:sz="4" w:space="0"/>
              <w:left w:val="single" w:color="auto" w:sz="4" w:space="0"/>
              <w:bottom w:val="single" w:color="auto" w:sz="4" w:space="0"/>
              <w:right w:val="single" w:color="auto" w:sz="4" w:space="0"/>
            </w:tcBorders>
          </w:tcPr>
          <w:p w14:paraId="08C1C919">
            <w:r>
              <w:t>Country</w:t>
            </w:r>
          </w:p>
        </w:tc>
        <w:tc>
          <w:tcPr>
            <w:tcW w:w="2130" w:type="dxa"/>
            <w:tcBorders>
              <w:top w:val="single" w:color="auto" w:sz="4" w:space="0"/>
              <w:left w:val="single" w:color="auto" w:sz="4" w:space="0"/>
              <w:bottom w:val="single" w:color="auto" w:sz="4" w:space="0"/>
              <w:right w:val="single" w:color="auto" w:sz="4" w:space="0"/>
            </w:tcBorders>
          </w:tcPr>
          <w:p w14:paraId="0D4C75C3">
            <w:r>
              <w:t>Type of Source</w:t>
            </w:r>
          </w:p>
        </w:tc>
        <w:tc>
          <w:tcPr>
            <w:tcW w:w="3680" w:type="dxa"/>
            <w:tcBorders>
              <w:top w:val="single" w:color="auto" w:sz="4" w:space="0"/>
              <w:left w:val="single" w:color="auto" w:sz="4" w:space="0"/>
              <w:bottom w:val="single" w:color="auto" w:sz="4" w:space="0"/>
              <w:right w:val="single" w:color="auto" w:sz="4" w:space="0"/>
            </w:tcBorders>
          </w:tcPr>
          <w:p w14:paraId="494E7DBA">
            <w:r>
              <w:t>Summary of Points</w:t>
            </w:r>
          </w:p>
        </w:tc>
      </w:tr>
      <w:tr w14:paraId="2F22E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6" w:hRule="atLeast"/>
        </w:trPr>
        <w:tc>
          <w:tcPr>
            <w:tcW w:w="2238" w:type="dxa"/>
            <w:tcBorders>
              <w:top w:val="single" w:color="auto" w:sz="4" w:space="0"/>
              <w:left w:val="single" w:color="auto" w:sz="4" w:space="0"/>
              <w:bottom w:val="single" w:color="auto" w:sz="4" w:space="0"/>
              <w:right w:val="single" w:color="auto" w:sz="4" w:space="0"/>
            </w:tcBorders>
          </w:tcPr>
          <w:p w14:paraId="45C8C487">
            <w:r>
              <w:t>M.A. Berlin, B.A. Ramesh, C. Venkata Sai, K. Maneesh Reddy</w:t>
            </w:r>
          </w:p>
        </w:tc>
        <w:tc>
          <w:tcPr>
            <w:tcW w:w="1830" w:type="dxa"/>
            <w:tcBorders>
              <w:top w:val="single" w:color="auto" w:sz="4" w:space="0"/>
              <w:left w:val="single" w:color="auto" w:sz="4" w:space="0"/>
              <w:bottom w:val="single" w:color="auto" w:sz="4" w:space="0"/>
              <w:right w:val="single" w:color="auto" w:sz="4" w:space="0"/>
            </w:tcBorders>
          </w:tcPr>
          <w:p w14:paraId="42284297">
            <w:r>
              <w:t>India</w:t>
            </w:r>
          </w:p>
        </w:tc>
        <w:tc>
          <w:tcPr>
            <w:tcW w:w="2130" w:type="dxa"/>
            <w:tcBorders>
              <w:top w:val="single" w:color="auto" w:sz="4" w:space="0"/>
              <w:left w:val="single" w:color="auto" w:sz="4" w:space="0"/>
              <w:bottom w:val="single" w:color="auto" w:sz="4" w:space="0"/>
              <w:right w:val="single" w:color="auto" w:sz="4" w:space="0"/>
            </w:tcBorders>
          </w:tcPr>
          <w:p w14:paraId="1D8F62A4">
            <w:r>
              <w:t>Journal Article</w:t>
            </w:r>
          </w:p>
        </w:tc>
        <w:tc>
          <w:tcPr>
            <w:tcW w:w="3680" w:type="dxa"/>
            <w:tcBorders>
              <w:top w:val="single" w:color="auto" w:sz="4" w:space="0"/>
              <w:left w:val="single" w:color="auto" w:sz="4" w:space="0"/>
              <w:bottom w:val="single" w:color="auto" w:sz="4" w:space="0"/>
              <w:right w:val="single" w:color="auto" w:sz="4" w:space="0"/>
            </w:tcBorders>
          </w:tcPr>
          <w:p w14:paraId="20C7E181">
            <w:r>
              <w:t>The article highlights the significance of online home services, proposing an app-based system to connect skilled providers with users for various home maintenance tasks.</w:t>
            </w:r>
          </w:p>
        </w:tc>
      </w:tr>
      <w:tr w14:paraId="3CF5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2" w:hRule="atLeast"/>
        </w:trPr>
        <w:tc>
          <w:tcPr>
            <w:tcW w:w="2238" w:type="dxa"/>
            <w:tcBorders>
              <w:top w:val="single" w:color="auto" w:sz="4" w:space="0"/>
              <w:left w:val="single" w:color="auto" w:sz="4" w:space="0"/>
              <w:bottom w:val="single" w:color="auto" w:sz="4" w:space="0"/>
              <w:right w:val="single" w:color="auto" w:sz="4" w:space="0"/>
            </w:tcBorders>
          </w:tcPr>
          <w:p w14:paraId="69041235">
            <w:r>
              <w:t>Hafiz Adil Sikandar, Shahbaz Musahbar, Shahan Yamin Siddiqui, Arslan Abbas, Tajammal Hussain Awan</w:t>
            </w:r>
          </w:p>
        </w:tc>
        <w:tc>
          <w:tcPr>
            <w:tcW w:w="1830" w:type="dxa"/>
            <w:tcBorders>
              <w:top w:val="single" w:color="auto" w:sz="4" w:space="0"/>
              <w:left w:val="single" w:color="auto" w:sz="4" w:space="0"/>
              <w:bottom w:val="single" w:color="auto" w:sz="4" w:space="0"/>
              <w:right w:val="single" w:color="auto" w:sz="4" w:space="0"/>
            </w:tcBorders>
          </w:tcPr>
          <w:p w14:paraId="5C3B7217">
            <w:r>
              <w:t>Pakistan</w:t>
            </w:r>
          </w:p>
        </w:tc>
        <w:tc>
          <w:tcPr>
            <w:tcW w:w="2130" w:type="dxa"/>
            <w:tcBorders>
              <w:top w:val="single" w:color="auto" w:sz="4" w:space="0"/>
              <w:left w:val="single" w:color="auto" w:sz="4" w:space="0"/>
              <w:bottom w:val="single" w:color="auto" w:sz="4" w:space="0"/>
              <w:right w:val="single" w:color="auto" w:sz="4" w:space="0"/>
            </w:tcBorders>
          </w:tcPr>
          <w:p w14:paraId="6F94B957">
            <w:r>
              <w:t>Research Paper</w:t>
            </w:r>
          </w:p>
        </w:tc>
        <w:tc>
          <w:tcPr>
            <w:tcW w:w="3680" w:type="dxa"/>
            <w:tcBorders>
              <w:top w:val="single" w:color="auto" w:sz="4" w:space="0"/>
              <w:left w:val="single" w:color="auto" w:sz="4" w:space="0"/>
              <w:bottom w:val="single" w:color="auto" w:sz="4" w:space="0"/>
              <w:right w:val="single" w:color="auto" w:sz="4" w:space="0"/>
            </w:tcBorders>
          </w:tcPr>
          <w:p w14:paraId="37972868">
            <w:r>
              <w:t>The research paper introduces an Android Handyman Services application, predicting significant growth in Pakistan’s mobile software industry, aimed at connecting users with skilled workers.</w:t>
            </w:r>
          </w:p>
        </w:tc>
      </w:tr>
      <w:tr w14:paraId="7D3B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3" w:hRule="atLeast"/>
        </w:trPr>
        <w:tc>
          <w:tcPr>
            <w:tcW w:w="2238" w:type="dxa"/>
            <w:tcBorders>
              <w:top w:val="single" w:color="auto" w:sz="4" w:space="0"/>
              <w:left w:val="single" w:color="auto" w:sz="4" w:space="0"/>
              <w:bottom w:val="single" w:color="auto" w:sz="4" w:space="0"/>
              <w:right w:val="single" w:color="auto" w:sz="4" w:space="0"/>
            </w:tcBorders>
          </w:tcPr>
          <w:p w14:paraId="78EB3D60">
            <w:r>
              <w:t>Nutakki &amp; Mandava</w:t>
            </w:r>
          </w:p>
        </w:tc>
        <w:tc>
          <w:tcPr>
            <w:tcW w:w="1830" w:type="dxa"/>
            <w:tcBorders>
              <w:top w:val="single" w:color="auto" w:sz="4" w:space="0"/>
              <w:left w:val="single" w:color="auto" w:sz="4" w:space="0"/>
              <w:bottom w:val="single" w:color="auto" w:sz="4" w:space="0"/>
              <w:right w:val="single" w:color="auto" w:sz="4" w:space="0"/>
            </w:tcBorders>
          </w:tcPr>
          <w:p w14:paraId="739E870E">
            <w:r>
              <w:t>Various</w:t>
            </w:r>
          </w:p>
        </w:tc>
        <w:tc>
          <w:tcPr>
            <w:tcW w:w="2130" w:type="dxa"/>
            <w:tcBorders>
              <w:top w:val="single" w:color="auto" w:sz="4" w:space="0"/>
              <w:left w:val="single" w:color="auto" w:sz="4" w:space="0"/>
              <w:bottom w:val="single" w:color="auto" w:sz="4" w:space="0"/>
              <w:right w:val="single" w:color="auto" w:sz="4" w:space="0"/>
            </w:tcBorders>
          </w:tcPr>
          <w:p w14:paraId="23B0159B">
            <w:r>
              <w:t>Systematic Literature Review</w:t>
            </w:r>
          </w:p>
        </w:tc>
        <w:tc>
          <w:tcPr>
            <w:tcW w:w="3680" w:type="dxa"/>
            <w:tcBorders>
              <w:top w:val="single" w:color="auto" w:sz="4" w:space="0"/>
              <w:left w:val="single" w:color="auto" w:sz="4" w:space="0"/>
              <w:bottom w:val="single" w:color="auto" w:sz="4" w:space="0"/>
              <w:right w:val="single" w:color="auto" w:sz="4" w:space="0"/>
            </w:tcBorders>
          </w:tcPr>
          <w:p w14:paraId="353995FA">
            <w:r>
              <w:t>Identified gaps in Home Energy Management Systems (HEMS), emphasizing the importance of incorporating user behavior, data protection, and local-level energy trading to enhance practicality and scalability.</w:t>
            </w:r>
          </w:p>
        </w:tc>
      </w:tr>
    </w:tbl>
    <w:p w14:paraId="6B04B455"/>
    <w:p w14:paraId="5735AE2F"/>
    <w:p w14:paraId="0A74153F"/>
    <w:p w14:paraId="41E795F1">
      <w:r>
        <w:t>Existing literature establishes the importance of mobile-first, scalable solutions for home services. However, there's a notable gap in localized platforms tailored to Nepalese users that ensure trust, cultural familiarity, and multi-role coordination. SewaGhar aims to fill this gap with a balanced, community-first approach.</w:t>
      </w:r>
    </w:p>
    <w:p w14:paraId="12293739">
      <w:pPr>
        <w:pStyle w:val="4"/>
        <w:jc w:val="both"/>
        <w:rPr>
          <w:b/>
          <w:bCs/>
        </w:rPr>
      </w:pPr>
      <w:bookmarkStart w:id="10" w:name="_Toc199086716"/>
      <w:r>
        <w:rPr>
          <w:b/>
          <w:bCs/>
        </w:rPr>
        <w:t>5.1.3 Requirements Analysis</w:t>
      </w:r>
      <w:bookmarkEnd w:id="10"/>
    </w:p>
    <w:p w14:paraId="528EEAE4">
      <w:r>
        <w:t>Requirements for the  “</w:t>
      </w:r>
      <w:r>
        <w:rPr>
          <w:rFonts w:hint="default" w:cs="Times New Roman"/>
          <w:szCs w:val="24"/>
          <w:lang w:val="en-US"/>
        </w:rPr>
        <w:t>SewaGhar</w:t>
      </w:r>
      <w:r>
        <w:t>” platform will be gathered through analysis of existing service marketplaces, consideration of user needs (both service seekers and providers), and a focus on creating a user-friendly and efficient system.</w:t>
      </w:r>
    </w:p>
    <w:p w14:paraId="1440A72C">
      <w:pPr>
        <w:pStyle w:val="5"/>
        <w:jc w:val="both"/>
        <w:rPr>
          <w:b/>
          <w:bCs/>
        </w:rPr>
      </w:pPr>
      <w:r>
        <w:rPr>
          <w:b/>
          <w:bCs/>
        </w:rPr>
        <w:t>Functional Requirement</w:t>
      </w:r>
    </w:p>
    <w:p w14:paraId="47ADF903">
      <w:pPr>
        <w:pStyle w:val="42"/>
        <w:numPr>
          <w:ilvl w:val="1"/>
          <w:numId w:val="5"/>
        </w:numPr>
        <w:spacing w:line="240" w:lineRule="auto"/>
      </w:pPr>
      <w:r>
        <w:rPr>
          <w:u w:val="single"/>
        </w:rPr>
        <w:t>Safe user approval</w:t>
      </w:r>
      <w:r>
        <w:t>: Login, registration, login for users and suppliers.</w:t>
      </w:r>
    </w:p>
    <w:p w14:paraId="7836C1C7">
      <w:pPr>
        <w:pStyle w:val="42"/>
        <w:numPr>
          <w:ilvl w:val="1"/>
          <w:numId w:val="5"/>
        </w:numPr>
        <w:spacing w:line="240" w:lineRule="auto"/>
      </w:pPr>
      <w:r>
        <w:rPr>
          <w:u w:val="single"/>
        </w:rPr>
        <w:t>User profiles</w:t>
      </w:r>
      <w:r>
        <w:t>: Management of information related to personnel and service.</w:t>
      </w:r>
    </w:p>
    <w:p w14:paraId="67B4D964">
      <w:pPr>
        <w:pStyle w:val="42"/>
        <w:numPr>
          <w:ilvl w:val="1"/>
          <w:numId w:val="5"/>
        </w:numPr>
        <w:spacing w:line="240" w:lineRule="auto"/>
      </w:pPr>
      <w:r>
        <w:rPr>
          <w:u w:val="single"/>
        </w:rPr>
        <w:t>Service Discovery</w:t>
      </w:r>
      <w:r>
        <w:t>: Browse category, search for search/location, see supplier profiles.</w:t>
      </w:r>
    </w:p>
    <w:p w14:paraId="2004B2F6">
      <w:pPr>
        <w:pStyle w:val="42"/>
        <w:numPr>
          <w:ilvl w:val="1"/>
          <w:numId w:val="5"/>
        </w:numPr>
        <w:spacing w:line="240" w:lineRule="auto"/>
      </w:pPr>
      <w:r>
        <w:rPr>
          <w:u w:val="single"/>
        </w:rPr>
        <w:t>Requests and orders</w:t>
      </w:r>
      <w:r>
        <w:t>: Submit the request, see the supplier, start ordering, confirmation system.</w:t>
      </w:r>
    </w:p>
    <w:p w14:paraId="6F5254D7">
      <w:pPr>
        <w:pStyle w:val="42"/>
        <w:numPr>
          <w:ilvl w:val="1"/>
          <w:numId w:val="5"/>
        </w:numPr>
        <w:spacing w:line="240" w:lineRule="auto"/>
      </w:pPr>
      <w:r>
        <w:rPr>
          <w:u w:val="single"/>
        </w:rPr>
        <w:t>Communication</w:t>
      </w:r>
      <w:r>
        <w:t>: Direct messages between users and suppliers.</w:t>
      </w:r>
    </w:p>
    <w:p w14:paraId="448DB544">
      <w:pPr>
        <w:pStyle w:val="42"/>
        <w:numPr>
          <w:ilvl w:val="1"/>
          <w:numId w:val="5"/>
        </w:numPr>
        <w:spacing w:line="240" w:lineRule="auto"/>
      </w:pPr>
      <w:r>
        <w:rPr>
          <w:u w:val="single"/>
        </w:rPr>
        <w:t>Payment processing</w:t>
      </w:r>
      <w:r>
        <w:t>: Secure online payment, tracking payment history.</w:t>
      </w:r>
    </w:p>
    <w:p w14:paraId="0B6FC09B">
      <w:pPr>
        <w:pStyle w:val="42"/>
        <w:numPr>
          <w:ilvl w:val="1"/>
          <w:numId w:val="5"/>
        </w:numPr>
        <w:spacing w:line="240" w:lineRule="auto"/>
      </w:pPr>
      <w:r>
        <w:rPr>
          <w:u w:val="single"/>
        </w:rPr>
        <w:t>Ranking and reviews</w:t>
      </w:r>
      <w:r>
        <w:t>: User supplier, public visibility of assessment.</w:t>
      </w:r>
    </w:p>
    <w:p w14:paraId="593CB80C">
      <w:pPr>
        <w:pStyle w:val="42"/>
        <w:numPr>
          <w:ilvl w:val="1"/>
          <w:numId w:val="5"/>
        </w:numPr>
        <w:spacing w:line="240" w:lineRule="auto"/>
      </w:pPr>
      <w:r>
        <w:rPr>
          <w:u w:val="single"/>
        </w:rPr>
        <w:t>Supplier management</w:t>
      </w:r>
      <w:r>
        <w:t>: Manage services, accessibility, prices, ordering, earnings.</w:t>
      </w:r>
    </w:p>
    <w:p w14:paraId="0142E56F">
      <w:pPr>
        <w:pStyle w:val="42"/>
        <w:numPr>
          <w:ilvl w:val="1"/>
          <w:numId w:val="5"/>
        </w:numPr>
        <w:spacing w:line="240" w:lineRule="auto"/>
      </w:pPr>
      <w:r>
        <w:rPr>
          <w:u w:val="single"/>
        </w:rPr>
        <w:t>Basic Administrator</w:t>
      </w:r>
      <w:r>
        <w:t>: User/Supplier Overacted, Service Category Administration.</w:t>
      </w:r>
    </w:p>
    <w:p w14:paraId="500678F6">
      <w:pPr>
        <w:pStyle w:val="42"/>
        <w:spacing w:line="240" w:lineRule="auto"/>
      </w:pPr>
    </w:p>
    <w:p w14:paraId="084AD7B4">
      <w:pPr>
        <w:pStyle w:val="5"/>
        <w:jc w:val="both"/>
        <w:rPr>
          <w:b/>
          <w:bCs/>
        </w:rPr>
      </w:pPr>
      <w:r>
        <w:rPr>
          <w:b/>
          <w:bCs/>
        </w:rPr>
        <w:t>Non-functional Requirement</w:t>
      </w:r>
    </w:p>
    <w:p w14:paraId="37DCC78C">
      <w:pPr>
        <w:rPr>
          <w:color w:val="000000" w:themeColor="text1"/>
          <w14:textFill>
            <w14:solidFill>
              <w14:schemeClr w14:val="tx1"/>
            </w14:solidFill>
          </w14:textFill>
        </w:rPr>
      </w:pPr>
      <w:r>
        <w:rPr>
          <w:color w:val="000000" w:themeColor="text1"/>
          <w14:textFill>
            <w14:solidFill>
              <w14:schemeClr w14:val="tx1"/>
            </w14:solidFill>
          </w14:textFill>
        </w:rPr>
        <w:t>They define how the system will work.</w:t>
      </w:r>
    </w:p>
    <w:p w14:paraId="2BE01669">
      <w:pPr>
        <w:pStyle w:val="42"/>
        <w:numPr>
          <w:ilvl w:val="0"/>
          <w:numId w:val="6"/>
        </w:numPr>
        <w:rPr>
          <w:color w:val="000000" w:themeColor="text1"/>
          <w14:textFill>
            <w14:solidFill>
              <w14:schemeClr w14:val="tx1"/>
            </w14:solidFill>
          </w14:textFill>
        </w:rPr>
      </w:pPr>
      <w:r>
        <w:rPr>
          <w:b/>
          <w:bCs/>
          <w:color w:val="000000" w:themeColor="text1"/>
          <w14:textFill>
            <w14:solidFill>
              <w14:schemeClr w14:val="tx1"/>
            </w14:solidFill>
          </w14:textFill>
        </w:rPr>
        <w:t>UX/UX with user -friendly and intuitive UX</w:t>
      </w:r>
      <w:r>
        <w:rPr>
          <w:color w:val="000000" w:themeColor="text1"/>
          <w14:textFill>
            <w14:solidFill>
              <w14:schemeClr w14:val="tx1"/>
            </w14:solidFill>
          </w14:textFill>
        </w:rPr>
        <w:t>: The site must have a clean, easy to navigate interface available for a wide range of users.</w:t>
      </w:r>
    </w:p>
    <w:p w14:paraId="4EC877BC">
      <w:pPr>
        <w:pStyle w:val="42"/>
        <w:numPr>
          <w:ilvl w:val="0"/>
          <w:numId w:val="7"/>
        </w:numPr>
        <w:rPr>
          <w:color w:val="000000" w:themeColor="text1"/>
          <w14:textFill>
            <w14:solidFill>
              <w14:schemeClr w14:val="tx1"/>
            </w14:solidFill>
          </w14:textFill>
        </w:rPr>
      </w:pPr>
      <w:r>
        <w:rPr>
          <w:b/>
          <w:bCs/>
          <w:color w:val="000000" w:themeColor="text1"/>
          <w14:textFill>
            <w14:solidFill>
              <w14:schemeClr w14:val="tx1"/>
            </w14:solidFill>
          </w14:textFill>
        </w:rPr>
        <w:t>Responsible design</w:t>
      </w:r>
      <w:r>
        <w:rPr>
          <w:color w:val="000000" w:themeColor="text1"/>
          <w14:textFill>
            <w14:solidFill>
              <w14:schemeClr w14:val="tx1"/>
            </w14:solidFill>
          </w14:textFill>
        </w:rPr>
        <w:t>: The site should effectively work and function in different devices (desktop machines, tablets and potential mobile browsers).</w:t>
      </w:r>
    </w:p>
    <w:p w14:paraId="7BA64CF9">
      <w:pPr>
        <w:pStyle w:val="42"/>
        <w:numPr>
          <w:ilvl w:val="0"/>
          <w:numId w:val="6"/>
        </w:numPr>
        <w:rPr>
          <w:color w:val="000000" w:themeColor="text1"/>
          <w14:textFill>
            <w14:solidFill>
              <w14:schemeClr w14:val="tx1"/>
            </w14:solidFill>
          </w14:textFill>
        </w:rPr>
      </w:pPr>
      <w:r>
        <w:rPr>
          <w:b/>
          <w:bCs/>
          <w:color w:val="000000" w:themeColor="text1"/>
          <w14:textFill>
            <w14:solidFill>
              <w14:schemeClr w14:val="tx1"/>
            </w14:solidFill>
          </w14:textFill>
        </w:rPr>
        <w:t>Safe platforms</w:t>
      </w:r>
      <w:r>
        <w:rPr>
          <w:color w:val="000000" w:themeColor="text1"/>
          <w14:textFill>
            <w14:solidFill>
              <w14:schemeClr w14:val="tx1"/>
            </w14:solidFill>
          </w14:textFill>
        </w:rPr>
        <w:t>: Strong security measures to protect user data and financial transactions.</w:t>
      </w:r>
    </w:p>
    <w:p w14:paraId="35E3D8F4">
      <w:pPr>
        <w:pStyle w:val="42"/>
        <w:numPr>
          <w:ilvl w:val="0"/>
          <w:numId w:val="6"/>
        </w:numPr>
        <w:rPr>
          <w:color w:val="000000" w:themeColor="text1"/>
          <w14:textFill>
            <w14:solidFill>
              <w14:schemeClr w14:val="tx1"/>
            </w14:solidFill>
          </w14:textFill>
        </w:rPr>
      </w:pPr>
      <w:r>
        <w:rPr>
          <w:b/>
          <w:bCs/>
          <w:color w:val="000000" w:themeColor="text1"/>
          <w14:textFill>
            <w14:solidFill>
              <w14:schemeClr w14:val="tx1"/>
            </w14:solidFill>
          </w14:textFill>
        </w:rPr>
        <w:t>Scalability</w:t>
      </w:r>
      <w:r>
        <w:rPr>
          <w:color w:val="000000" w:themeColor="text1"/>
          <w14:textFill>
            <w14:solidFill>
              <w14:schemeClr w14:val="tx1"/>
            </w14:solidFill>
          </w14:textFill>
        </w:rPr>
        <w:t>: The system should be designed to handle the growing number of users and service providers.</w:t>
      </w:r>
    </w:p>
    <w:p w14:paraId="0106E315">
      <w:pPr>
        <w:pStyle w:val="42"/>
        <w:numPr>
          <w:ilvl w:val="0"/>
          <w:numId w:val="6"/>
        </w:numPr>
        <w:rPr>
          <w:color w:val="000000" w:themeColor="text1"/>
          <w14:textFill>
            <w14:solidFill>
              <w14:schemeClr w14:val="tx1"/>
            </w14:solidFill>
          </w14:textFill>
        </w:rPr>
      </w:pPr>
      <w:r>
        <w:rPr>
          <w:b/>
          <w:bCs/>
          <w:color w:val="000000" w:themeColor="text1"/>
          <w14:textFill>
            <w14:solidFill>
              <w14:schemeClr w14:val="tx1"/>
            </w14:solidFill>
          </w14:textFill>
        </w:rPr>
        <w:t>Reliability</w:t>
      </w:r>
      <w:r>
        <w:rPr>
          <w:color w:val="000000" w:themeColor="text1"/>
          <w14:textFill>
            <w14:solidFill>
              <w14:schemeClr w14:val="tx1"/>
            </w14:solidFill>
          </w14:textFill>
        </w:rPr>
        <w:t>: The scene must be stable and consistent.</w:t>
      </w:r>
    </w:p>
    <w:p w14:paraId="00425953">
      <w:pPr>
        <w:pStyle w:val="42"/>
        <w:numPr>
          <w:ilvl w:val="0"/>
          <w:numId w:val="6"/>
        </w:numPr>
        <w:rPr>
          <w:color w:val="000000" w:themeColor="text1"/>
          <w14:textFill>
            <w14:solidFill>
              <w14:schemeClr w14:val="tx1"/>
            </w14:solidFill>
          </w14:textFill>
        </w:rPr>
      </w:pPr>
      <w:r>
        <w:rPr>
          <w:b/>
          <w:bCs/>
          <w:color w:val="000000" w:themeColor="text1"/>
          <w14:textFill>
            <w14:solidFill>
              <w14:schemeClr w14:val="tx1"/>
            </w14:solidFill>
          </w14:textFill>
        </w:rPr>
        <w:t>Performance</w:t>
      </w:r>
      <w:r>
        <w:rPr>
          <w:color w:val="000000" w:themeColor="text1"/>
          <w14:textFill>
            <w14:solidFill>
              <w14:schemeClr w14:val="tx1"/>
            </w14:solidFill>
          </w14:textFill>
        </w:rPr>
        <w:t>: The site should be loaded quickly, and the user should respond effectively to user tasks.</w:t>
      </w:r>
    </w:p>
    <w:p w14:paraId="030A2B68">
      <w:pPr>
        <w:pStyle w:val="42"/>
        <w:numPr>
          <w:ilvl w:val="0"/>
          <w:numId w:val="6"/>
        </w:numPr>
      </w:pPr>
      <w:r>
        <w:rPr>
          <w:b/>
          <w:bCs/>
          <w:color w:val="000000" w:themeColor="text1"/>
          <w14:textFill>
            <w14:solidFill>
              <w14:schemeClr w14:val="tx1"/>
            </w14:solidFill>
          </w14:textFill>
        </w:rPr>
        <w:t>Clear Privacy Policy</w:t>
      </w:r>
      <w:r>
        <w:rPr>
          <w:color w:val="000000" w:themeColor="text1"/>
          <w14:textFill>
            <w14:solidFill>
              <w14:schemeClr w14:val="tx1"/>
            </w14:solidFill>
          </w14:textFill>
        </w:rPr>
        <w:t>: Transparent and user -friendly privacy rules on data management.</w:t>
      </w:r>
    </w:p>
    <w:p w14:paraId="382FED94">
      <w:pPr>
        <w:pStyle w:val="3"/>
        <w:jc w:val="both"/>
        <w:rPr>
          <w:rFonts w:ascii="Times New Roman" w:hAnsi="Times New Roman" w:cs="Times New Roman"/>
          <w:b/>
          <w:bCs/>
        </w:rPr>
      </w:pPr>
      <w:bookmarkStart w:id="11" w:name="_Toc199086717"/>
      <w:r>
        <w:rPr>
          <w:rFonts w:ascii="Times New Roman" w:hAnsi="Times New Roman" w:cs="Times New Roman"/>
          <w:b/>
          <w:bCs/>
        </w:rPr>
        <w:t>5.2 Feasibility Study</w:t>
      </w:r>
      <w:bookmarkEnd w:id="11"/>
    </w:p>
    <w:p w14:paraId="21BA1479">
      <w:pPr>
        <w:jc w:val="both"/>
        <w:rPr>
          <w:rFonts w:cs="Times New Roman"/>
          <w:szCs w:val="24"/>
        </w:rPr>
      </w:pPr>
      <w:r>
        <w:rPr>
          <w:rFonts w:cs="Times New Roman"/>
          <w:szCs w:val="24"/>
        </w:rPr>
        <w:t>It is a study of how well the system will function under the given constraints. It studies how easy it is to build a system under given constraints. The constraints include operational feasibility, economic feasibility, and technical feasibility.</w:t>
      </w:r>
    </w:p>
    <w:p w14:paraId="43883A4B">
      <w:pPr>
        <w:pStyle w:val="4"/>
        <w:jc w:val="both"/>
        <w:rPr>
          <w:b/>
          <w:bCs/>
        </w:rPr>
      </w:pPr>
      <w:bookmarkStart w:id="12" w:name="_Toc199086718"/>
      <w:r>
        <w:rPr>
          <w:b/>
          <w:bCs/>
        </w:rPr>
        <w:t>5.2.1 Technical Feasibility</w:t>
      </w:r>
      <w:bookmarkEnd w:id="12"/>
      <w:bookmarkStart w:id="13" w:name="_Toc199086719"/>
    </w:p>
    <w:p w14:paraId="6268A8B6">
      <w:r>
        <w:t>The system is technically feasible because it uses reliable and well-supported technologies. The frontend is built with HTML, CSS, JavaScript, and Bootstrap, ensuring a responsive and user-friendly interface. The backend uses Django, a powerful Python framework known for its security, scalability, and fast development capabilities. These tools make the system efficient, stable, and easy to maintain.</w:t>
      </w:r>
    </w:p>
    <w:p w14:paraId="3430325D">
      <w:pPr>
        <w:pStyle w:val="4"/>
        <w:jc w:val="both"/>
        <w:rPr>
          <w:b/>
          <w:bCs/>
        </w:rPr>
      </w:pPr>
      <w:r>
        <w:rPr>
          <w:b/>
          <w:bCs/>
        </w:rPr>
        <w:t>5.2.2 Operational Feasibility</w:t>
      </w:r>
      <w:bookmarkEnd w:id="13"/>
    </w:p>
    <w:p w14:paraId="5D8618D8">
      <w:r>
        <w:t>The proposed system is in good agreement with operational feasibility. Standard browsers on both platforms, mobile and desktop devices are available, ensure comprehensive and spontaneous user experience for both service seekers and suppliers. The main functionality for management of services, users and ordering can be effectively maintained by the reason by the reason, which makes the ongoing operation practical and manageable.</w:t>
      </w:r>
    </w:p>
    <w:p w14:paraId="49B0BBB8">
      <w:pPr>
        <w:pStyle w:val="4"/>
        <w:jc w:val="both"/>
        <w:rPr>
          <w:b/>
          <w:bCs/>
        </w:rPr>
      </w:pPr>
      <w:bookmarkStart w:id="14" w:name="_Toc199086720"/>
      <w:r>
        <w:rPr>
          <w:b/>
          <w:bCs/>
        </w:rPr>
        <w:t>5.2.3 Economic Feasibility</w:t>
      </w:r>
      <w:bookmarkEnd w:id="14"/>
    </w:p>
    <w:p w14:paraId="58BAA7F2">
      <w:r>
        <w:t>The platform is economically viable as it is free to use for both users and service providers. However, users are required to pay a partial amount upfront when booking a service. This approach keeps the service affordable for users while ensuring fair compensation for providers, making the system financially sustainable</w:t>
      </w:r>
      <w:r>
        <w:rPr>
          <w:rFonts w:hint="default"/>
          <w:lang w:val="en-US"/>
        </w:rPr>
        <w:t xml:space="preserve">. </w:t>
      </w:r>
    </w:p>
    <w:p w14:paraId="744E87DC">
      <w:pPr>
        <w:pStyle w:val="3"/>
        <w:jc w:val="both"/>
        <w:rPr>
          <w:rFonts w:ascii="Times New Roman" w:hAnsi="Times New Roman" w:cs="Times New Roman"/>
          <w:b/>
          <w:bCs/>
          <w:sz w:val="28"/>
          <w:szCs w:val="28"/>
        </w:rPr>
      </w:pPr>
      <w:bookmarkStart w:id="15" w:name="_Toc199086721"/>
      <w:r>
        <w:rPr>
          <w:rFonts w:ascii="Times New Roman" w:hAnsi="Times New Roman" w:cs="Times New Roman"/>
          <w:b/>
          <w:bCs/>
          <w:sz w:val="28"/>
          <w:szCs w:val="28"/>
        </w:rPr>
        <w:t>5.3 High Level Design of System</w:t>
      </w:r>
      <w:bookmarkEnd w:id="15"/>
    </w:p>
    <w:p w14:paraId="4EA0F1F4">
      <w:r>
        <w:t>This section describes the blueprint of the system, focusing on its behavior and user interface.</w:t>
      </w:r>
    </w:p>
    <w:p w14:paraId="502D084A">
      <w:pPr>
        <w:pStyle w:val="4"/>
        <w:jc w:val="both"/>
        <w:rPr>
          <w:b/>
          <w:bCs/>
          <w:sz w:val="28"/>
          <w:szCs w:val="28"/>
        </w:rPr>
      </w:pPr>
      <w:bookmarkStart w:id="16" w:name="_Toc199086722"/>
      <w:r>
        <w:rPr>
          <w:b/>
          <w:bCs/>
          <w:sz w:val="28"/>
          <w:szCs w:val="28"/>
        </w:rPr>
        <w:t>5.3.1 Methodology of the proposed system</w:t>
      </w:r>
      <w:bookmarkEnd w:id="16"/>
    </w:p>
    <w:p w14:paraId="6B097782">
      <w:pPr>
        <w:tabs>
          <w:tab w:val="left" w:pos="420"/>
        </w:tabs>
      </w:pPr>
      <w:r>
        <w:t xml:space="preserve">The development of the platform will follow Scrum Framework, which is a subset of the Agile methodology. This approach emphasizes recurrent growth, cooperation and rapid adaptation to ensure the manufacture of a valuable and user -centered product. The most important items in our Scrum function include: </w:t>
      </w:r>
    </w:p>
    <w:p w14:paraId="180DFE27">
      <w:pPr>
        <w:pStyle w:val="42"/>
        <w:numPr>
          <w:ilvl w:val="0"/>
          <w:numId w:val="8"/>
        </w:numPr>
        <w:tabs>
          <w:tab w:val="left" w:pos="420"/>
        </w:tabs>
      </w:pPr>
      <w:r>
        <w:t xml:space="preserve">Iteratives and incremental development: Facilities will be developed and distributed in wage increases (sprint), which allows for continuous integration and reaction incision. For example, user registration and login can focus on an initial sprint, followed by service in the next service. </w:t>
      </w:r>
    </w:p>
    <w:p w14:paraId="6DA9FA38">
      <w:pPr>
        <w:pStyle w:val="42"/>
        <w:numPr>
          <w:ilvl w:val="0"/>
          <w:numId w:val="8"/>
        </w:numPr>
        <w:tabs>
          <w:tab w:val="left" w:pos="420"/>
        </w:tabs>
      </w:pPr>
      <w:r>
        <w:t xml:space="preserve">Sprint cycle: Development will be held in a brief repetition of a time box called sprint (e.g. two weeks of sprinter). Each sprint will aim to distribute the potential useful growth on the site. The Associates and Reaction Regular Communication and Cooperation will be within the development team and with stakeholders. The response from potential users will be actively sought and integrated to ensure that the platform effectively meets their requirements. </w:t>
      </w:r>
    </w:p>
    <w:p w14:paraId="706A5BDD">
      <w:pPr>
        <w:pStyle w:val="42"/>
        <w:numPr>
          <w:ilvl w:val="0"/>
          <w:numId w:val="8"/>
        </w:numPr>
        <w:tabs>
          <w:tab w:val="left" w:pos="420"/>
        </w:tabs>
      </w:pPr>
      <w:r>
        <w:t xml:space="preserve">Sprint Review: To present the entire work to stakeholders and gather feedback. </w:t>
      </w:r>
    </w:p>
    <w:p w14:paraId="0D1C2B9C">
      <w:pPr>
        <w:pStyle w:val="42"/>
        <w:numPr>
          <w:ilvl w:val="0"/>
          <w:numId w:val="8"/>
        </w:numPr>
        <w:tabs>
          <w:tab w:val="left" w:pos="420"/>
        </w:tabs>
      </w:pPr>
      <w:r>
        <w:t>Sprint Retrospective: To reflect on the previous sprint and identify areas to improve the process.</w:t>
      </w:r>
    </w:p>
    <w:p w14:paraId="55CF29C9">
      <w:pPr>
        <w:pStyle w:val="42"/>
        <w:numPr>
          <w:ilvl w:val="0"/>
          <w:numId w:val="0"/>
        </w:numPr>
        <w:tabs>
          <w:tab w:val="left" w:pos="420"/>
        </w:tabs>
        <w:ind w:left="360" w:leftChars="0"/>
      </w:pPr>
    </w:p>
    <w:p w14:paraId="1CB55122">
      <w:pPr>
        <w:pStyle w:val="42"/>
        <w:numPr>
          <w:ilvl w:val="0"/>
          <w:numId w:val="0"/>
        </w:numPr>
        <w:tabs>
          <w:tab w:val="left" w:pos="420"/>
        </w:tabs>
        <w:ind w:left="360" w:leftChars="0"/>
      </w:pPr>
    </w:p>
    <w:p w14:paraId="607063CA">
      <w:pPr>
        <w:pStyle w:val="42"/>
        <w:numPr>
          <w:ilvl w:val="0"/>
          <w:numId w:val="0"/>
        </w:numPr>
        <w:tabs>
          <w:tab w:val="left" w:pos="420"/>
        </w:tabs>
        <w:ind w:left="360" w:leftChars="0"/>
      </w:pPr>
    </w:p>
    <w:p w14:paraId="15CC9D0C">
      <w:pPr>
        <w:pStyle w:val="42"/>
        <w:numPr>
          <w:ilvl w:val="0"/>
          <w:numId w:val="0"/>
        </w:numPr>
        <w:tabs>
          <w:tab w:val="left" w:pos="420"/>
        </w:tabs>
        <w:ind w:left="360" w:leftChars="0"/>
      </w:pPr>
    </w:p>
    <w:p w14:paraId="4F96B7E3">
      <w:pPr>
        <w:pStyle w:val="42"/>
        <w:numPr>
          <w:ilvl w:val="0"/>
          <w:numId w:val="0"/>
        </w:numPr>
        <w:tabs>
          <w:tab w:val="left" w:pos="420"/>
        </w:tabs>
        <w:ind w:left="360" w:leftChars="0"/>
      </w:pPr>
    </w:p>
    <w:p w14:paraId="4D2746A4">
      <w:pPr>
        <w:pStyle w:val="42"/>
        <w:numPr>
          <w:ilvl w:val="0"/>
          <w:numId w:val="0"/>
        </w:numPr>
        <w:tabs>
          <w:tab w:val="left" w:pos="420"/>
        </w:tabs>
        <w:ind w:left="360" w:leftChars="0"/>
      </w:pPr>
    </w:p>
    <w:p w14:paraId="30B214CB">
      <w:pPr>
        <w:pStyle w:val="42"/>
        <w:numPr>
          <w:ilvl w:val="0"/>
          <w:numId w:val="0"/>
        </w:numPr>
        <w:tabs>
          <w:tab w:val="left" w:pos="420"/>
        </w:tabs>
        <w:ind w:left="360" w:leftChars="0"/>
      </w:pPr>
    </w:p>
    <w:p w14:paraId="7F8F92E9">
      <w:pPr>
        <w:pStyle w:val="42"/>
        <w:numPr>
          <w:ilvl w:val="0"/>
          <w:numId w:val="0"/>
        </w:numPr>
        <w:tabs>
          <w:tab w:val="left" w:pos="420"/>
        </w:tabs>
        <w:ind w:left="360" w:leftChars="0"/>
      </w:pPr>
    </w:p>
    <w:p w14:paraId="2DED377D">
      <w:pPr>
        <w:pStyle w:val="42"/>
        <w:numPr>
          <w:ilvl w:val="0"/>
          <w:numId w:val="0"/>
        </w:numPr>
        <w:tabs>
          <w:tab w:val="left" w:pos="420"/>
        </w:tabs>
        <w:ind w:left="360" w:leftChars="0"/>
      </w:pPr>
    </w:p>
    <w:p w14:paraId="7DF582FF">
      <w:pPr>
        <w:pStyle w:val="42"/>
        <w:numPr>
          <w:ilvl w:val="0"/>
          <w:numId w:val="0"/>
        </w:numPr>
        <w:tabs>
          <w:tab w:val="left" w:pos="420"/>
        </w:tabs>
        <w:ind w:left="360" w:leftChars="0"/>
      </w:pPr>
    </w:p>
    <w:p w14:paraId="1A1B97AD">
      <w:pPr>
        <w:pStyle w:val="42"/>
        <w:numPr>
          <w:ilvl w:val="0"/>
          <w:numId w:val="0"/>
        </w:numPr>
        <w:tabs>
          <w:tab w:val="left" w:pos="420"/>
        </w:tabs>
        <w:ind w:left="360" w:leftChars="0"/>
      </w:pPr>
    </w:p>
    <w:p w14:paraId="727E2132">
      <w:pPr>
        <w:pStyle w:val="42"/>
        <w:numPr>
          <w:ilvl w:val="0"/>
          <w:numId w:val="0"/>
        </w:numPr>
        <w:tabs>
          <w:tab w:val="left" w:pos="420"/>
        </w:tabs>
        <w:ind w:left="360" w:leftChars="0"/>
      </w:pPr>
    </w:p>
    <w:p w14:paraId="4F189848">
      <w:pPr>
        <w:jc w:val="both"/>
        <w:rPr>
          <w:i/>
          <w:iCs/>
          <w:sz w:val="22"/>
        </w:rPr>
      </w:pPr>
      <w:r>
        <w:rPr>
          <w:sz w:val="28"/>
        </w:rPr>
        <mc:AlternateContent>
          <mc:Choice Requires="wps">
            <w:drawing>
              <wp:anchor distT="0" distB="0" distL="114300" distR="114300" simplePos="0" relativeHeight="251669504" behindDoc="0" locked="0" layoutInCell="1" allowOverlap="1">
                <wp:simplePos x="0" y="0"/>
                <wp:positionH relativeFrom="column">
                  <wp:posOffset>3736975</wp:posOffset>
                </wp:positionH>
                <wp:positionV relativeFrom="paragraph">
                  <wp:posOffset>118745</wp:posOffset>
                </wp:positionV>
                <wp:extent cx="2171700" cy="368300"/>
                <wp:effectExtent l="4445" t="4445" r="8255" b="8255"/>
                <wp:wrapNone/>
                <wp:docPr id="16" name="Text Box 16"/>
                <wp:cNvGraphicFramePr/>
                <a:graphic xmlns:a="http://schemas.openxmlformats.org/drawingml/2006/main">
                  <a:graphicData uri="http://schemas.microsoft.com/office/word/2010/wordprocessingShape">
                    <wps:wsp>
                      <wps:cNvSpPr txBox="1"/>
                      <wps:spPr>
                        <a:xfrm>
                          <a:off x="4879975" y="1033145"/>
                          <a:ext cx="2171700" cy="3683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CB0FEE7">
                            <w:pPr>
                              <w:rPr>
                                <w:rFonts w:hint="default"/>
                                <w:b/>
                                <w:bCs/>
                                <w:lang w:val="en-US"/>
                              </w:rPr>
                            </w:pPr>
                            <w:r>
                              <w:rPr>
                                <w:rFonts w:hint="default"/>
                                <w:b/>
                                <w:bCs/>
                                <w:lang w:val="en-US"/>
                              </w:rPr>
                              <w:t>User Flowchart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4.25pt;margin-top:9.35pt;height:29pt;width:171pt;z-index:251669504;mso-width-relative:page;mso-height-relative:page;" fillcolor="#FFFFFF [3201]" filled="t" stroked="t" coordsize="21600,21600" o:gfxdata="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B0Pq2NcAAAAJAQAADwAAAAAA&#10;AAABACAAAAAiAAAAZHJzL2Rvd25yZXYueG1sUEsBAhQAFAAAAAgAh07iQK6thR5NAgAAxQQAAA4A&#10;AAAAAAAAAQAgAAAAJgEAAGRycy9lMm9Eb2MueG1sUEsFBgAAAAAGAAYAWQEAAOUFAAAAAA==&#10;">
                <v:fill on="t" focussize="0,0"/>
                <v:stroke weight="0.5pt" color="#FFFFFF [3212]" joinstyle="round"/>
                <v:imagedata o:title=""/>
                <o:lock v:ext="edit" aspectratio="f"/>
                <v:textbox>
                  <w:txbxContent>
                    <w:p w14:paraId="2CB0FEE7">
                      <w:pPr>
                        <w:rPr>
                          <w:rFonts w:hint="default"/>
                          <w:b/>
                          <w:bCs/>
                          <w:lang w:val="en-US"/>
                        </w:rPr>
                      </w:pPr>
                      <w:r>
                        <w:rPr>
                          <w:rFonts w:hint="default"/>
                          <w:b/>
                          <w:bCs/>
                          <w:lang w:val="en-US"/>
                        </w:rPr>
                        <w:t>User Flowchart</w:t>
                      </w:r>
                    </w:p>
                  </w:txbxContent>
                </v:textbox>
              </v:shape>
            </w:pict>
          </mc:Fallback>
        </mc:AlternateContent>
      </w:r>
      <w:r>
        <w:rPr>
          <w:rFonts w:cs="Times New Roman"/>
          <w:b/>
          <w:bCs/>
          <w:color w:val="215F9A" w:themeColor="text2" w:themeTint="BF"/>
          <w:sz w:val="28"/>
          <w:szCs w:val="28"/>
          <w14:textFill>
            <w14:solidFill>
              <w14:schemeClr w14:val="tx2">
                <w14:lumMod w14:val="75000"/>
                <w14:lumOff w14:val="25000"/>
              </w14:schemeClr>
            </w14:solidFill>
          </w14:textFill>
        </w:rPr>
        <w:t xml:space="preserve">5.3.2 System Flowchart : </w:t>
      </w:r>
    </w:p>
    <w:p w14:paraId="07882BCF">
      <w:pPr>
        <w:jc w:val="both"/>
        <w:rPr>
          <w:rFonts w:hint="default"/>
          <w:i/>
          <w:iCs/>
          <w:sz w:val="22"/>
          <w:lang w:val="en-US"/>
        </w:rPr>
      </w:pPr>
      <w:r>
        <w:rPr>
          <w:sz w:val="24"/>
        </w:rPr>
        <mc:AlternateContent>
          <mc:Choice Requires="wps">
            <w:drawing>
              <wp:anchor distT="0" distB="0" distL="114300" distR="114300" simplePos="0" relativeHeight="251667456" behindDoc="0" locked="0" layoutInCell="1" allowOverlap="1">
                <wp:simplePos x="0" y="0"/>
                <wp:positionH relativeFrom="column">
                  <wp:posOffset>3191510</wp:posOffset>
                </wp:positionH>
                <wp:positionV relativeFrom="paragraph">
                  <wp:posOffset>1905</wp:posOffset>
                </wp:positionV>
                <wp:extent cx="3028315" cy="6836410"/>
                <wp:effectExtent l="4445" t="4445" r="15240" b="17145"/>
                <wp:wrapNone/>
                <wp:docPr id="13" name="Text Box 13"/>
                <wp:cNvGraphicFramePr/>
                <a:graphic xmlns:a="http://schemas.openxmlformats.org/drawingml/2006/main">
                  <a:graphicData uri="http://schemas.microsoft.com/office/word/2010/wordprocessingShape">
                    <wps:wsp>
                      <wps:cNvSpPr txBox="1"/>
                      <wps:spPr>
                        <a:xfrm>
                          <a:off x="4638675" y="1367155"/>
                          <a:ext cx="3028315" cy="68364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6EFCC3A">
                            <w:r>
                              <w:drawing>
                                <wp:inline distT="0" distB="0" distL="114300" distR="114300">
                                  <wp:extent cx="3404870" cy="6859270"/>
                                  <wp:effectExtent l="0" t="0" r="0" b="1143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1"/>
                                          <a:srcRect b="6118"/>
                                          <a:stretch>
                                            <a:fillRect/>
                                          </a:stretch>
                                        </pic:blipFill>
                                        <pic:spPr>
                                          <a:xfrm>
                                            <a:off x="0" y="0"/>
                                            <a:ext cx="3404870" cy="68592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51.3pt;margin-top:0.15pt;height:538.3pt;width:238.45pt;z-index:251667456;mso-width-relative:page;mso-height-relative:page;" fillcolor="#FFFFFF [3201]" filled="t" stroked="t" coordsize="21600,21600" o:gfxdata="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fhBXEdgAAAAJ&#10;AQAADwAAAAAAAAABACAAAAAiAAAAZHJzL2Rvd25yZXYueG1sUEsBAhQAFAAAAAgAh07iQDGhhGtV&#10;AgAA0gQAAA4AAAAAAAAAAQAgAAAAJwEAAGRycy9lMm9Eb2MueG1sUEsFBgAAAAAGAAYAWQEAAO4F&#10;AAAAAA==&#10;">
                <v:fill on="t" focussize="0,0"/>
                <v:stroke weight="0.5pt" color="#FFFFFF [3212]" joinstyle="round"/>
                <v:imagedata o:title=""/>
                <o:lock v:ext="edit" aspectratio="f"/>
                <v:textbox>
                  <w:txbxContent>
                    <w:p w14:paraId="56EFCC3A">
                      <w:r>
                        <w:drawing>
                          <wp:inline distT="0" distB="0" distL="114300" distR="114300">
                            <wp:extent cx="3404870" cy="6859270"/>
                            <wp:effectExtent l="0" t="0" r="0" b="1143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1"/>
                                    <a:srcRect b="6118"/>
                                    <a:stretch>
                                      <a:fillRect/>
                                    </a:stretch>
                                  </pic:blipFill>
                                  <pic:spPr>
                                    <a:xfrm>
                                      <a:off x="0" y="0"/>
                                      <a:ext cx="3404870" cy="6859270"/>
                                    </a:xfrm>
                                    <a:prstGeom prst="rect">
                                      <a:avLst/>
                                    </a:prstGeom>
                                    <a:noFill/>
                                    <a:ln>
                                      <a:noFill/>
                                    </a:ln>
                                  </pic:spPr>
                                </pic:pic>
                              </a:graphicData>
                            </a:graphic>
                          </wp:inline>
                        </w:drawing>
                      </w:r>
                    </w:p>
                  </w:txbxContent>
                </v:textbox>
              </v:shape>
            </w:pict>
          </mc:Fallback>
        </mc:AlternateContent>
      </w:r>
      <w:r>
        <w:drawing>
          <wp:inline distT="0" distB="0" distL="114300" distR="114300">
            <wp:extent cx="2905125" cy="3507740"/>
            <wp:effectExtent l="0" t="0" r="3175" b="1016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2"/>
                    <a:srcRect l="5460" t="5355" r="11296" b="6220"/>
                    <a:stretch>
                      <a:fillRect/>
                    </a:stretch>
                  </pic:blipFill>
                  <pic:spPr>
                    <a:xfrm>
                      <a:off x="0" y="0"/>
                      <a:ext cx="2905125" cy="3507740"/>
                    </a:xfrm>
                    <a:prstGeom prst="rect">
                      <a:avLst/>
                    </a:prstGeom>
                    <a:noFill/>
                    <a:ln>
                      <a:noFill/>
                    </a:ln>
                  </pic:spPr>
                </pic:pic>
              </a:graphicData>
            </a:graphic>
          </wp:inline>
        </w:drawing>
      </w:r>
      <w:r>
        <w:rPr>
          <w:rFonts w:hint="default"/>
          <w:lang w:val="en-US"/>
        </w:rPr>
        <w:t xml:space="preserve">  </w:t>
      </w:r>
    </w:p>
    <w:p w14:paraId="79BB44E4">
      <w:pPr>
        <w:jc w:val="both"/>
        <w:rPr>
          <w:rFonts w:hint="default"/>
          <w:b/>
          <w:bCs/>
          <w:sz w:val="28"/>
          <w:szCs w:val="28"/>
          <w:lang w:val="en-US"/>
        </w:rPr>
      </w:pPr>
      <w:bookmarkStart w:id="17" w:name="_Toc199086723"/>
      <w:r>
        <w:rPr>
          <w:rFonts w:hint="default"/>
          <w:b/>
          <w:bCs/>
          <w:sz w:val="28"/>
          <w:szCs w:val="28"/>
          <w:lang w:val="en-US"/>
        </w:rPr>
        <w:t xml:space="preserve">                         </w:t>
      </w:r>
      <w:r>
        <w:rPr>
          <w:b/>
          <w:bCs/>
          <w:i/>
          <w:iCs/>
          <w:sz w:val="22"/>
        </w:rPr>
        <w:t>Figure 1</w:t>
      </w:r>
    </w:p>
    <w:p w14:paraId="59B9C914">
      <w:pPr>
        <w:pStyle w:val="4"/>
        <w:jc w:val="both"/>
        <w:rPr>
          <w:b/>
          <w:bCs/>
          <w:sz w:val="28"/>
          <w:szCs w:val="28"/>
        </w:rPr>
      </w:pPr>
    </w:p>
    <w:p w14:paraId="2938EA42">
      <w:pPr>
        <w:bidi w:val="0"/>
      </w:pPr>
    </w:p>
    <w:p w14:paraId="6599A2E1">
      <w:pPr>
        <w:bidi w:val="0"/>
      </w:pPr>
    </w:p>
    <w:p w14:paraId="68340C46">
      <w:pPr>
        <w:bidi w:val="0"/>
      </w:pPr>
    </w:p>
    <w:p w14:paraId="18572181">
      <w:pPr>
        <w:bidi w:val="0"/>
      </w:pPr>
    </w:p>
    <w:p w14:paraId="7942440D">
      <w:pPr>
        <w:bidi w:val="0"/>
      </w:pPr>
    </w:p>
    <w:p w14:paraId="6BF8EC1C">
      <w:pPr>
        <w:bidi w:val="0"/>
      </w:pPr>
      <w:r>
        <w:rPr>
          <w:sz w:val="24"/>
        </w:rPr>
        <mc:AlternateContent>
          <mc:Choice Requires="wps">
            <w:drawing>
              <wp:anchor distT="0" distB="0" distL="114300" distR="114300" simplePos="0" relativeHeight="251668480" behindDoc="0" locked="0" layoutInCell="1" allowOverlap="1">
                <wp:simplePos x="0" y="0"/>
                <wp:positionH relativeFrom="column">
                  <wp:posOffset>3870325</wp:posOffset>
                </wp:positionH>
                <wp:positionV relativeFrom="paragraph">
                  <wp:posOffset>927100</wp:posOffset>
                </wp:positionV>
                <wp:extent cx="1765300" cy="273050"/>
                <wp:effectExtent l="4445" t="4445" r="8255" b="14605"/>
                <wp:wrapNone/>
                <wp:docPr id="15" name="Text Box 15"/>
                <wp:cNvGraphicFramePr/>
                <a:graphic xmlns:a="http://schemas.openxmlformats.org/drawingml/2006/main">
                  <a:graphicData uri="http://schemas.microsoft.com/office/word/2010/wordprocessingShape">
                    <wps:wsp>
                      <wps:cNvSpPr txBox="1"/>
                      <wps:spPr>
                        <a:xfrm>
                          <a:off x="5013325" y="8344535"/>
                          <a:ext cx="1765300" cy="2730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43077D8">
                            <w:pPr>
                              <w:rPr>
                                <w:rFonts w:hint="default"/>
                                <w:b/>
                                <w:bCs/>
                                <w:i/>
                                <w:iCs/>
                                <w:sz w:val="22"/>
                                <w:szCs w:val="22"/>
                                <w:lang w:val="en-US"/>
                              </w:rPr>
                            </w:pPr>
                            <w:r>
                              <w:rPr>
                                <w:rFonts w:hint="default"/>
                                <w:b/>
                                <w:bCs/>
                                <w:i/>
                                <w:iCs/>
                                <w:sz w:val="22"/>
                                <w:szCs w:val="22"/>
                                <w:lang w:val="en-US"/>
                              </w:rPr>
                              <w:t>Figure 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75pt;margin-top:73pt;height:21.5pt;width:139pt;z-index:251668480;mso-width-relative:page;mso-height-relative:page;" fillcolor="#FFFFFF [3201]" filled="t" stroked="t" coordsize="21600,21600" o:gfxdata="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Ej3i22AAAAAsBAAAPAAAAAAAA&#10;AAEAIAAAACIAAABkcnMvZG93bnJldi54bWxQSwECFAAUAAAACACHTuJA2LlniEsCAADFBAAADgAA&#10;AAAAAAABACAAAAAnAQAAZHJzL2Uyb0RvYy54bWxQSwUGAAAAAAYABgBZAQAA5AUAAAAA&#10;">
                <v:fill on="t" focussize="0,0"/>
                <v:stroke weight="0.5pt" color="#FFFFFF [3212]" joinstyle="round"/>
                <v:imagedata o:title=""/>
                <o:lock v:ext="edit" aspectratio="f"/>
                <v:textbox>
                  <w:txbxContent>
                    <w:p w14:paraId="043077D8">
                      <w:pPr>
                        <w:rPr>
                          <w:rFonts w:hint="default"/>
                          <w:b/>
                          <w:bCs/>
                          <w:i/>
                          <w:iCs/>
                          <w:sz w:val="22"/>
                          <w:szCs w:val="22"/>
                          <w:lang w:val="en-US"/>
                        </w:rPr>
                      </w:pPr>
                      <w:r>
                        <w:rPr>
                          <w:rFonts w:hint="default"/>
                          <w:b/>
                          <w:bCs/>
                          <w:i/>
                          <w:iCs/>
                          <w:sz w:val="22"/>
                          <w:szCs w:val="22"/>
                          <w:lang w:val="en-US"/>
                        </w:rPr>
                        <w:t>Figure 2</w:t>
                      </w:r>
                    </w:p>
                  </w:txbxContent>
                </v:textbox>
              </v:shape>
            </w:pict>
          </mc:Fallback>
        </mc:AlternateContent>
      </w:r>
    </w:p>
    <w:p w14:paraId="47A15D82">
      <w:pPr>
        <w:bidi w:val="0"/>
      </w:pPr>
    </w:p>
    <w:p w14:paraId="707AF8D7">
      <w:pPr>
        <w:bidi w:val="0"/>
      </w:pPr>
    </w:p>
    <w:p w14:paraId="26C0F9B8">
      <w:pPr>
        <w:bidi w:val="0"/>
      </w:pPr>
    </w:p>
    <w:p w14:paraId="06A3C33A">
      <w:pPr>
        <w:bidi w:val="0"/>
      </w:pPr>
    </w:p>
    <w:p w14:paraId="442D8537">
      <w:pPr>
        <w:bidi w:val="0"/>
      </w:pPr>
      <w:r>
        <w:rPr>
          <w:sz w:val="24"/>
        </w:rPr>
        <mc:AlternateContent>
          <mc:Choice Requires="wps">
            <w:drawing>
              <wp:anchor distT="0" distB="0" distL="114300" distR="114300" simplePos="0" relativeHeight="251673600" behindDoc="0" locked="0" layoutInCell="1" allowOverlap="1">
                <wp:simplePos x="0" y="0"/>
                <wp:positionH relativeFrom="column">
                  <wp:posOffset>3451225</wp:posOffset>
                </wp:positionH>
                <wp:positionV relativeFrom="paragraph">
                  <wp:posOffset>-230505</wp:posOffset>
                </wp:positionV>
                <wp:extent cx="2482850" cy="311150"/>
                <wp:effectExtent l="4445" t="4445" r="14605" b="14605"/>
                <wp:wrapNone/>
                <wp:docPr id="23" name="Text Box 23"/>
                <wp:cNvGraphicFramePr/>
                <a:graphic xmlns:a="http://schemas.openxmlformats.org/drawingml/2006/main">
                  <a:graphicData uri="http://schemas.microsoft.com/office/word/2010/wordprocessingShape">
                    <wps:wsp>
                      <wps:cNvSpPr txBox="1"/>
                      <wps:spPr>
                        <a:xfrm>
                          <a:off x="4594225" y="683895"/>
                          <a:ext cx="2482850" cy="3111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5A98DA3">
                            <w:pPr>
                              <w:rPr>
                                <w:rFonts w:hint="default"/>
                                <w:b/>
                                <w:bCs/>
                                <w:lang w:val="en-US"/>
                              </w:rPr>
                            </w:pPr>
                            <w:r>
                              <w:rPr>
                                <w:rFonts w:hint="default"/>
                                <w:b/>
                                <w:bCs/>
                                <w:lang w:val="en-US"/>
                              </w:rPr>
                              <w:t>Admin Flowchart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1.75pt;margin-top:-18.15pt;height:24.5pt;width:195.5pt;z-index:251673600;mso-width-relative:page;mso-height-relative:page;" fillcolor="#FFFFFF [3201]" filled="t" stroked="t" coordsize="21600,21600" o:gfxdata="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Ibf7zbZAAAACgEAAA8AAAAAAAAA&#10;AQAgAAAAIgAAAGRycy9kb3ducmV2LnhtbFBLAQIUABQAAAAIAIdO4kCYqspZSQIAAMQEAAAOAAAA&#10;AAAAAAEAIAAAACgBAABkcnMvZTJvRG9jLnhtbFBLBQYAAAAABgAGAFkBAADjBQAAAAA=&#10;">
                <v:fill on="t" focussize="0,0"/>
                <v:stroke weight="0.5pt" color="#FFFFFF [3212]" joinstyle="round"/>
                <v:imagedata o:title=""/>
                <o:lock v:ext="edit" aspectratio="f"/>
                <v:textbox>
                  <w:txbxContent>
                    <w:p w14:paraId="35A98DA3">
                      <w:pPr>
                        <w:rPr>
                          <w:rFonts w:hint="default"/>
                          <w:b/>
                          <w:bCs/>
                          <w:lang w:val="en-US"/>
                        </w:rPr>
                      </w:pPr>
                      <w:r>
                        <w:rPr>
                          <w:rFonts w:hint="default"/>
                          <w:b/>
                          <w:bCs/>
                          <w:lang w:val="en-US"/>
                        </w:rPr>
                        <w:t>Admin Flowchart</w:t>
                      </w:r>
                    </w:p>
                  </w:txbxContent>
                </v:textbox>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257175</wp:posOffset>
                </wp:positionH>
                <wp:positionV relativeFrom="paragraph">
                  <wp:posOffset>-232410</wp:posOffset>
                </wp:positionV>
                <wp:extent cx="2584450" cy="285750"/>
                <wp:effectExtent l="4445" t="4445" r="14605" b="14605"/>
                <wp:wrapNone/>
                <wp:docPr id="22" name="Text Box 22"/>
                <wp:cNvGraphicFramePr/>
                <a:graphic xmlns:a="http://schemas.openxmlformats.org/drawingml/2006/main">
                  <a:graphicData uri="http://schemas.microsoft.com/office/word/2010/wordprocessingShape">
                    <wps:wsp>
                      <wps:cNvSpPr txBox="1"/>
                      <wps:spPr>
                        <a:xfrm>
                          <a:off x="1400175" y="681990"/>
                          <a:ext cx="2584450"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4A4C3F2">
                            <w:pPr>
                              <w:rPr>
                                <w:rFonts w:hint="default"/>
                                <w:b/>
                                <w:bCs/>
                                <w:lang w:val="en-US"/>
                              </w:rPr>
                            </w:pPr>
                            <w:r>
                              <w:rPr>
                                <w:rFonts w:hint="default"/>
                                <w:b/>
                                <w:bCs/>
                                <w:lang w:val="en-US"/>
                              </w:rPr>
                              <w:t>Service Provider Flowchart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25pt;margin-top:-18.3pt;height:22.5pt;width:203.5pt;z-index:251672576;mso-width-relative:page;mso-height-relative:page;" fillcolor="#FFFFFF [3201]" filled="t" stroked="t" coordsize="21600,21600" o:gfxdata="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bMhzpdcAAAAIAQAADwAAAAAAAAABACAA&#10;AAAiAAAAZHJzL2Rvd25yZXYueG1sUEsBAhQAFAAAAAgAh07iQBWRV8ZHAgAAxAQAAA4AAAAAAAAA&#10;AQAgAAAAJgEAAGRycy9lMm9Eb2MueG1sUEsFBgAAAAAGAAYAWQEAAN8FAAAAAA==&#10;">
                <v:fill on="t" focussize="0,0"/>
                <v:stroke weight="0.5pt" color="#FFFFFF [3212]" joinstyle="round"/>
                <v:imagedata o:title=""/>
                <o:lock v:ext="edit" aspectratio="f"/>
                <v:textbox>
                  <w:txbxContent>
                    <w:p w14:paraId="74A4C3F2">
                      <w:pPr>
                        <w:rPr>
                          <w:rFonts w:hint="default"/>
                          <w:b/>
                          <w:bCs/>
                          <w:lang w:val="en-US"/>
                        </w:rPr>
                      </w:pPr>
                      <w:r>
                        <w:rPr>
                          <w:rFonts w:hint="default"/>
                          <w:b/>
                          <w:bCs/>
                          <w:lang w:val="en-US"/>
                        </w:rPr>
                        <w:t>Service Provider Flowchart</w:t>
                      </w:r>
                    </w:p>
                  </w:txbxContent>
                </v:textbox>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3254375</wp:posOffset>
                </wp:positionH>
                <wp:positionV relativeFrom="paragraph">
                  <wp:posOffset>78105</wp:posOffset>
                </wp:positionV>
                <wp:extent cx="2857500" cy="7943850"/>
                <wp:effectExtent l="4445" t="5080" r="8255" b="13970"/>
                <wp:wrapNone/>
                <wp:docPr id="20" name="Text Box 20"/>
                <wp:cNvGraphicFramePr/>
                <a:graphic xmlns:a="http://schemas.openxmlformats.org/drawingml/2006/main">
                  <a:graphicData uri="http://schemas.microsoft.com/office/word/2010/wordprocessingShape">
                    <wps:wsp>
                      <wps:cNvSpPr txBox="1"/>
                      <wps:spPr>
                        <a:xfrm>
                          <a:off x="4397375" y="992505"/>
                          <a:ext cx="2857500" cy="79438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A46A00D">
                            <w:r>
                              <w:drawing>
                                <wp:inline distT="0" distB="0" distL="114300" distR="114300">
                                  <wp:extent cx="2994025" cy="7847965"/>
                                  <wp:effectExtent l="0" t="0" r="0" b="635"/>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13"/>
                                          <a:srcRect b="11491"/>
                                          <a:stretch>
                                            <a:fillRect/>
                                          </a:stretch>
                                        </pic:blipFill>
                                        <pic:spPr>
                                          <a:xfrm>
                                            <a:off x="0" y="0"/>
                                            <a:ext cx="2994025" cy="78479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6.25pt;margin-top:6.15pt;height:625.5pt;width:225pt;z-index:251671552;mso-width-relative:page;mso-height-relative:page;" fillcolor="#FFFFFF [3201]" filled="t" stroked="t" coordsize="21600,21600" o:gfxdata="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ZFfC/WAAAACwEAAA8AAAAAAAAA&#10;AQAgAAAAIgAAAGRycy9kb3ducmV2LnhtbFBLAQIUABQAAAAIAIdO4kDuN74dTAIAAMUEAAAOAAAA&#10;AAAAAAEAIAAAACUBAABkcnMvZTJvRG9jLnhtbFBLBQYAAAAABgAGAFkBAADjBQAAAAA=&#10;">
                <v:fill on="t" focussize="0,0"/>
                <v:stroke weight="0.5pt" color="#FFFFFF [3212]" joinstyle="round"/>
                <v:imagedata o:title=""/>
                <o:lock v:ext="edit" aspectratio="f"/>
                <v:textbox>
                  <w:txbxContent>
                    <w:p w14:paraId="7A46A00D">
                      <w:r>
                        <w:drawing>
                          <wp:inline distT="0" distB="0" distL="114300" distR="114300">
                            <wp:extent cx="2994025" cy="7847965"/>
                            <wp:effectExtent l="0" t="0" r="0" b="635"/>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13"/>
                                    <a:srcRect b="11491"/>
                                    <a:stretch>
                                      <a:fillRect/>
                                    </a:stretch>
                                  </pic:blipFill>
                                  <pic:spPr>
                                    <a:xfrm>
                                      <a:off x="0" y="0"/>
                                      <a:ext cx="2994025" cy="7847965"/>
                                    </a:xfrm>
                                    <a:prstGeom prst="rect">
                                      <a:avLst/>
                                    </a:prstGeom>
                                    <a:noFill/>
                                    <a:ln>
                                      <a:noFill/>
                                    </a:ln>
                                  </pic:spPr>
                                </pic:pic>
                              </a:graphicData>
                            </a:graphic>
                          </wp:inline>
                        </w:drawing>
                      </w:r>
                    </w:p>
                  </w:txbxContent>
                </v:textbox>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47625</wp:posOffset>
                </wp:positionH>
                <wp:positionV relativeFrom="paragraph">
                  <wp:posOffset>12065</wp:posOffset>
                </wp:positionV>
                <wp:extent cx="2984500" cy="8108950"/>
                <wp:effectExtent l="5080" t="4445" r="7620" b="14605"/>
                <wp:wrapNone/>
                <wp:docPr id="18" name="Text Box 18"/>
                <wp:cNvGraphicFramePr/>
                <a:graphic xmlns:a="http://schemas.openxmlformats.org/drawingml/2006/main">
                  <a:graphicData uri="http://schemas.microsoft.com/office/word/2010/wordprocessingShape">
                    <wps:wsp>
                      <wps:cNvSpPr txBox="1"/>
                      <wps:spPr>
                        <a:xfrm>
                          <a:off x="1190625" y="926465"/>
                          <a:ext cx="2984500" cy="81089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FC1CB0D">
                            <w:r>
                              <w:drawing>
                                <wp:inline distT="0" distB="0" distL="114300" distR="114300">
                                  <wp:extent cx="2787650" cy="9618345"/>
                                  <wp:effectExtent l="0" t="0" r="0" b="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4"/>
                                          <a:stretch>
                                            <a:fillRect/>
                                          </a:stretch>
                                        </pic:blipFill>
                                        <pic:spPr>
                                          <a:xfrm>
                                            <a:off x="0" y="0"/>
                                            <a:ext cx="2787650" cy="96183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5pt;margin-top:0.95pt;height:638.5pt;width:235pt;z-index:251670528;mso-width-relative:page;mso-height-relative:page;" fillcolor="#FFFFFF [3201]" filled="t" stroked="t" coordsize="21600,21600" o:gfxdata="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HL0qNdYAAAAIAQAADwAAAAAAAAAB&#10;ACAAAAAiAAAAZHJzL2Rvd25yZXYueG1sUEsBAhQAFAAAAAgAh07iQIzU0lpLAgAAxQQAAA4AAAAA&#10;AAAAAQAgAAAAJQEAAGRycy9lMm9Eb2MueG1sUEsFBgAAAAAGAAYAWQEAAOIFAAAAAA==&#10;">
                <v:fill on="t" focussize="0,0"/>
                <v:stroke weight="0.5pt" color="#FFFFFF [3212]" joinstyle="round"/>
                <v:imagedata o:title=""/>
                <o:lock v:ext="edit" aspectratio="f"/>
                <v:textbox>
                  <w:txbxContent>
                    <w:p w14:paraId="5FC1CB0D">
                      <w:r>
                        <w:drawing>
                          <wp:inline distT="0" distB="0" distL="114300" distR="114300">
                            <wp:extent cx="2787650" cy="9618345"/>
                            <wp:effectExtent l="0" t="0" r="0" b="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4"/>
                                    <a:stretch>
                                      <a:fillRect/>
                                    </a:stretch>
                                  </pic:blipFill>
                                  <pic:spPr>
                                    <a:xfrm>
                                      <a:off x="0" y="0"/>
                                      <a:ext cx="2787650" cy="9618345"/>
                                    </a:xfrm>
                                    <a:prstGeom prst="rect">
                                      <a:avLst/>
                                    </a:prstGeom>
                                    <a:noFill/>
                                    <a:ln>
                                      <a:noFill/>
                                    </a:ln>
                                  </pic:spPr>
                                </pic:pic>
                              </a:graphicData>
                            </a:graphic>
                          </wp:inline>
                        </w:drawing>
                      </w:r>
                    </w:p>
                  </w:txbxContent>
                </v:textbox>
              </v:shape>
            </w:pict>
          </mc:Fallback>
        </mc:AlternateContent>
      </w:r>
    </w:p>
    <w:p w14:paraId="19FA0B8A">
      <w:pPr>
        <w:bidi w:val="0"/>
      </w:pPr>
    </w:p>
    <w:p w14:paraId="629DE359">
      <w:pPr>
        <w:bidi w:val="0"/>
      </w:pPr>
    </w:p>
    <w:p w14:paraId="48048774">
      <w:pPr>
        <w:bidi w:val="0"/>
      </w:pPr>
    </w:p>
    <w:p w14:paraId="255141A4">
      <w:pPr>
        <w:bidi w:val="0"/>
      </w:pPr>
    </w:p>
    <w:p w14:paraId="4502D379">
      <w:pPr>
        <w:bidi w:val="0"/>
      </w:pPr>
    </w:p>
    <w:p w14:paraId="6BB97322">
      <w:pPr>
        <w:bidi w:val="0"/>
      </w:pPr>
    </w:p>
    <w:p w14:paraId="1B940078">
      <w:pPr>
        <w:bidi w:val="0"/>
      </w:pPr>
    </w:p>
    <w:p w14:paraId="36372E57">
      <w:pPr>
        <w:bidi w:val="0"/>
      </w:pPr>
    </w:p>
    <w:p w14:paraId="27D1FD10">
      <w:pPr>
        <w:bidi w:val="0"/>
      </w:pPr>
    </w:p>
    <w:p w14:paraId="1FB2105F">
      <w:pPr>
        <w:bidi w:val="0"/>
      </w:pPr>
    </w:p>
    <w:p w14:paraId="2129458F">
      <w:pPr>
        <w:bidi w:val="0"/>
      </w:pPr>
    </w:p>
    <w:p w14:paraId="5A448CED">
      <w:pPr>
        <w:bidi w:val="0"/>
      </w:pPr>
    </w:p>
    <w:p w14:paraId="5EFC6A6C">
      <w:pPr>
        <w:bidi w:val="0"/>
      </w:pPr>
    </w:p>
    <w:p w14:paraId="2F965B51">
      <w:pPr>
        <w:bidi w:val="0"/>
      </w:pPr>
    </w:p>
    <w:p w14:paraId="3292AB7C">
      <w:pPr>
        <w:bidi w:val="0"/>
      </w:pPr>
    </w:p>
    <w:p w14:paraId="3651C7C5">
      <w:pPr>
        <w:bidi w:val="0"/>
      </w:pPr>
    </w:p>
    <w:p w14:paraId="1BFAFB81">
      <w:pPr>
        <w:bidi w:val="0"/>
      </w:pPr>
    </w:p>
    <w:p w14:paraId="7B68BF68">
      <w:pPr>
        <w:bidi w:val="0"/>
      </w:pPr>
    </w:p>
    <w:p w14:paraId="0F80369E">
      <w:pPr>
        <w:bidi w:val="0"/>
      </w:pPr>
    </w:p>
    <w:p w14:paraId="6061A06E">
      <w:pPr>
        <w:bidi w:val="0"/>
        <w:rPr>
          <w:b/>
          <w:bCs/>
          <w:sz w:val="28"/>
          <w:szCs w:val="28"/>
        </w:rPr>
      </w:pPr>
    </w:p>
    <w:p w14:paraId="269D0DE2">
      <w:pPr>
        <w:bidi w:val="0"/>
        <w:rPr>
          <w:b/>
          <w:bCs/>
          <w:sz w:val="28"/>
          <w:szCs w:val="28"/>
        </w:rPr>
      </w:pPr>
    </w:p>
    <w:p w14:paraId="0EC1E990">
      <w:pPr>
        <w:bidi w:val="0"/>
        <w:rPr>
          <w:b/>
          <w:bCs/>
          <w:sz w:val="28"/>
          <w:szCs w:val="28"/>
        </w:rPr>
      </w:pPr>
    </w:p>
    <w:p w14:paraId="3FF15FE1">
      <w:pPr>
        <w:bidi w:val="0"/>
        <w:rPr>
          <w:b/>
          <w:bCs/>
          <w:sz w:val="28"/>
          <w:szCs w:val="28"/>
        </w:rPr>
      </w:pPr>
      <w:r>
        <w:rPr>
          <w:sz w:val="28"/>
        </w:rPr>
        <mc:AlternateContent>
          <mc:Choice Requires="wps">
            <w:drawing>
              <wp:anchor distT="0" distB="0" distL="114300" distR="114300" simplePos="0" relativeHeight="251675648" behindDoc="0" locked="0" layoutInCell="1" allowOverlap="1">
                <wp:simplePos x="0" y="0"/>
                <wp:positionH relativeFrom="column">
                  <wp:posOffset>4573905</wp:posOffset>
                </wp:positionH>
                <wp:positionV relativeFrom="paragraph">
                  <wp:posOffset>64135</wp:posOffset>
                </wp:positionV>
                <wp:extent cx="1480820" cy="381000"/>
                <wp:effectExtent l="4445" t="4445" r="13335" b="8255"/>
                <wp:wrapNone/>
                <wp:docPr id="25" name="Text Box 25"/>
                <wp:cNvGraphicFramePr/>
                <a:graphic xmlns:a="http://schemas.openxmlformats.org/drawingml/2006/main">
                  <a:graphicData uri="http://schemas.microsoft.com/office/word/2010/wordprocessingShape">
                    <wps:wsp>
                      <wps:cNvSpPr txBox="1"/>
                      <wps:spPr>
                        <a:xfrm>
                          <a:off x="4740275" y="9123045"/>
                          <a:ext cx="1480820" cy="3810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EAD6E95">
                            <w:pPr>
                              <w:rPr>
                                <w:rFonts w:hint="default"/>
                                <w:b/>
                                <w:bCs/>
                                <w:i/>
                                <w:iCs/>
                                <w:sz w:val="22"/>
                                <w:szCs w:val="22"/>
                                <w:lang w:val="en-US"/>
                              </w:rPr>
                            </w:pPr>
                            <w:r>
                              <w:rPr>
                                <w:rFonts w:hint="default"/>
                                <w:b/>
                                <w:bCs/>
                                <w:i/>
                                <w:iCs/>
                                <w:sz w:val="22"/>
                                <w:szCs w:val="22"/>
                                <w:lang w:val="en-US"/>
                              </w:rPr>
                              <w:t>Figure 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0.15pt;margin-top:5.05pt;height:30pt;width:116.6pt;z-index:251675648;mso-width-relative:page;mso-height-relative:page;" fillcolor="#FFFFFF [3201]" filled="t" stroked="t" coordsize="21600,21600" o:gfxdata="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b5l6w1wAAAAoBAAAPAAAAAAAA&#10;AAEAIAAAACIAAABkcnMvZG93bnJldi54bWxQSwECFAAUAAAACACHTuJAvS4cUUwCAADFBAAADgAA&#10;AAAAAAABACAAAAAmAQAAZHJzL2Uyb0RvYy54bWxQSwUGAAAAAAYABgBZAQAA5AUAAAAA&#10;">
                <v:fill on="t" focussize="0,0"/>
                <v:stroke weight="0.5pt" color="#FFFFFF [3212]" joinstyle="round"/>
                <v:imagedata o:title=""/>
                <o:lock v:ext="edit" aspectratio="f"/>
                <v:textbox>
                  <w:txbxContent>
                    <w:p w14:paraId="7EAD6E95">
                      <w:pPr>
                        <w:rPr>
                          <w:rFonts w:hint="default"/>
                          <w:b/>
                          <w:bCs/>
                          <w:i/>
                          <w:iCs/>
                          <w:sz w:val="22"/>
                          <w:szCs w:val="22"/>
                          <w:lang w:val="en-US"/>
                        </w:rPr>
                      </w:pPr>
                      <w:r>
                        <w:rPr>
                          <w:rFonts w:hint="default"/>
                          <w:b/>
                          <w:bCs/>
                          <w:i/>
                          <w:iCs/>
                          <w:sz w:val="22"/>
                          <w:szCs w:val="22"/>
                          <w:lang w:val="en-US"/>
                        </w:rPr>
                        <w:t>Figure 4</w:t>
                      </w:r>
                    </w:p>
                  </w:txbxContent>
                </v:textbox>
              </v:shape>
            </w:pict>
          </mc:Fallback>
        </mc:AlternateContent>
      </w:r>
      <w:r>
        <w:rPr>
          <w:sz w:val="28"/>
        </w:rPr>
        <mc:AlternateContent>
          <mc:Choice Requires="wps">
            <w:drawing>
              <wp:anchor distT="0" distB="0" distL="114300" distR="114300" simplePos="0" relativeHeight="251674624" behindDoc="0" locked="0" layoutInCell="1" allowOverlap="1">
                <wp:simplePos x="0" y="0"/>
                <wp:positionH relativeFrom="column">
                  <wp:posOffset>1425575</wp:posOffset>
                </wp:positionH>
                <wp:positionV relativeFrom="paragraph">
                  <wp:posOffset>208915</wp:posOffset>
                </wp:positionV>
                <wp:extent cx="1626235" cy="273050"/>
                <wp:effectExtent l="4445" t="4445" r="7620" b="14605"/>
                <wp:wrapNone/>
                <wp:docPr id="24" name="Text Box 24"/>
                <wp:cNvGraphicFramePr/>
                <a:graphic xmlns:a="http://schemas.openxmlformats.org/drawingml/2006/main">
                  <a:graphicData uri="http://schemas.microsoft.com/office/word/2010/wordprocessingShape">
                    <wps:wsp>
                      <wps:cNvSpPr txBox="1"/>
                      <wps:spPr>
                        <a:xfrm>
                          <a:off x="1870075" y="9148445"/>
                          <a:ext cx="1626235" cy="2730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B97C6A5">
                            <w:pPr>
                              <w:rPr>
                                <w:rFonts w:hint="default"/>
                                <w:b/>
                                <w:bCs/>
                                <w:i/>
                                <w:iCs/>
                                <w:sz w:val="22"/>
                                <w:szCs w:val="22"/>
                                <w:lang w:val="en-US"/>
                              </w:rPr>
                            </w:pPr>
                            <w:r>
                              <w:rPr>
                                <w:rFonts w:hint="default"/>
                                <w:b/>
                                <w:bCs/>
                                <w:i/>
                                <w:iCs/>
                                <w:sz w:val="22"/>
                                <w:szCs w:val="22"/>
                                <w:lang w:val="en-US"/>
                              </w:rPr>
                              <w:t>Figure 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25pt;margin-top:16.45pt;height:21.5pt;width:128.05pt;z-index:251674624;mso-width-relative:page;mso-height-relative:page;" fillcolor="#FFFFFF [3201]" filled="t" stroked="t" coordsize="21600,21600" o:gfxdata="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ZqSf2NYAAAAJAQAADwAAAAAAAAABACAA&#10;AAAiAAAAZHJzL2Rvd25yZXYueG1sUEsBAhQAFAAAAAgAh07iQPytTJJIAgAAxQQAAA4AAAAAAAAA&#10;AQAgAAAAJQEAAGRycy9lMm9Eb2MueG1sUEsFBgAAAAAGAAYAWQEAAN8FAAAAAA==&#10;">
                <v:fill on="t" focussize="0,0"/>
                <v:stroke weight="0.5pt" color="#FFFFFF [3212]" joinstyle="round"/>
                <v:imagedata o:title=""/>
                <o:lock v:ext="edit" aspectratio="f"/>
                <v:textbox>
                  <w:txbxContent>
                    <w:p w14:paraId="2B97C6A5">
                      <w:pPr>
                        <w:rPr>
                          <w:rFonts w:hint="default"/>
                          <w:b/>
                          <w:bCs/>
                          <w:i/>
                          <w:iCs/>
                          <w:sz w:val="22"/>
                          <w:szCs w:val="22"/>
                          <w:lang w:val="en-US"/>
                        </w:rPr>
                      </w:pPr>
                      <w:r>
                        <w:rPr>
                          <w:rFonts w:hint="default"/>
                          <w:b/>
                          <w:bCs/>
                          <w:i/>
                          <w:iCs/>
                          <w:sz w:val="22"/>
                          <w:szCs w:val="22"/>
                          <w:lang w:val="en-US"/>
                        </w:rPr>
                        <w:t>Figure 3</w:t>
                      </w:r>
                    </w:p>
                  </w:txbxContent>
                </v:textbox>
              </v:shape>
            </w:pict>
          </mc:Fallback>
        </mc:AlternateContent>
      </w:r>
    </w:p>
    <w:p w14:paraId="071FFA9E">
      <w:pPr>
        <w:bidi w:val="0"/>
        <w:rPr>
          <w:b/>
          <w:bCs/>
          <w:sz w:val="28"/>
          <w:szCs w:val="28"/>
        </w:rPr>
      </w:pPr>
      <w:r>
        <w:rPr>
          <w:b/>
          <w:bCs/>
          <w:sz w:val="28"/>
          <w:szCs w:val="28"/>
        </w:rPr>
        <w:t>5.3.3 Use Case Diagram</w:t>
      </w:r>
      <w:bookmarkStart w:id="18" w:name="_bookmark21"/>
      <w:bookmarkEnd w:id="18"/>
      <w:r>
        <w:rPr>
          <w:b/>
          <w:bCs/>
          <w:sz w:val="28"/>
          <w:szCs w:val="28"/>
        </w:rPr>
        <w:t xml:space="preserve"> :</w:t>
      </w:r>
      <w:bookmarkEnd w:id="17"/>
    </w:p>
    <w:p w14:paraId="5215FD7C">
      <w:r>
        <w:rPr>
          <w:sz w:val="24"/>
        </w:rPr>
        <mc:AlternateContent>
          <mc:Choice Requires="wps">
            <w:drawing>
              <wp:anchor distT="0" distB="0" distL="114300" distR="114300" simplePos="0" relativeHeight="251664384" behindDoc="0" locked="0" layoutInCell="1" allowOverlap="1">
                <wp:simplePos x="0" y="0"/>
                <wp:positionH relativeFrom="column">
                  <wp:posOffset>1623695</wp:posOffset>
                </wp:positionH>
                <wp:positionV relativeFrom="paragraph">
                  <wp:posOffset>7817485</wp:posOffset>
                </wp:positionV>
                <wp:extent cx="2428875" cy="222250"/>
                <wp:effectExtent l="4445" t="4445" r="5080" b="14605"/>
                <wp:wrapNone/>
                <wp:docPr id="3" name="Text Box 3"/>
                <wp:cNvGraphicFramePr/>
                <a:graphic xmlns:a="http://schemas.openxmlformats.org/drawingml/2006/main">
                  <a:graphicData uri="http://schemas.microsoft.com/office/word/2010/wordprocessingShape">
                    <wps:wsp>
                      <wps:cNvSpPr txBox="1"/>
                      <wps:spPr>
                        <a:xfrm>
                          <a:off x="2596515" y="9190355"/>
                          <a:ext cx="2428875" cy="2222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2AD99E5">
                            <w:pPr>
                              <w:rPr>
                                <w:b/>
                                <w:bCs/>
                                <w:i/>
                                <w:color w:val="44536A"/>
                                <w:spacing w:val="-5"/>
                                <w:sz w:val="22"/>
                                <w:szCs w:val="22"/>
                              </w:rPr>
                            </w:pPr>
                            <w:r>
                              <w:rPr>
                                <w:b/>
                                <w:bCs/>
                                <w:i/>
                                <w:color w:val="44536A"/>
                                <w:sz w:val="22"/>
                                <w:szCs w:val="22"/>
                              </w:rPr>
                              <w:t>Figure</w:t>
                            </w:r>
                            <w:r>
                              <w:rPr>
                                <w:b/>
                                <w:bCs/>
                                <w:i/>
                                <w:color w:val="44536A"/>
                                <w:spacing w:val="-4"/>
                                <w:sz w:val="22"/>
                                <w:szCs w:val="22"/>
                              </w:rPr>
                              <w:t xml:space="preserve"> </w:t>
                            </w:r>
                            <w:r>
                              <w:rPr>
                                <w:rFonts w:hint="default"/>
                                <w:b/>
                                <w:bCs/>
                                <w:i/>
                                <w:color w:val="44536A"/>
                                <w:spacing w:val="-4"/>
                                <w:sz w:val="22"/>
                                <w:szCs w:val="22"/>
                                <w:lang w:val="en-US"/>
                              </w:rPr>
                              <w:t>5</w:t>
                            </w:r>
                            <w:r>
                              <w:rPr>
                                <w:b/>
                                <w:bCs/>
                                <w:i/>
                                <w:color w:val="44536A"/>
                                <w:sz w:val="22"/>
                                <w:szCs w:val="22"/>
                              </w:rPr>
                              <w:t>:</w:t>
                            </w:r>
                            <w:r>
                              <w:rPr>
                                <w:b/>
                                <w:bCs/>
                                <w:i/>
                                <w:color w:val="44536A"/>
                                <w:spacing w:val="-1"/>
                                <w:sz w:val="22"/>
                                <w:szCs w:val="22"/>
                              </w:rPr>
                              <w:t xml:space="preserve"> </w:t>
                            </w:r>
                            <w:r>
                              <w:rPr>
                                <w:b/>
                                <w:bCs/>
                                <w:i/>
                                <w:color w:val="44536A"/>
                                <w:sz w:val="22"/>
                                <w:szCs w:val="22"/>
                              </w:rPr>
                              <w:t>Use</w:t>
                            </w:r>
                            <w:r>
                              <w:rPr>
                                <w:b/>
                                <w:bCs/>
                                <w:i/>
                                <w:color w:val="44536A"/>
                                <w:spacing w:val="-1"/>
                                <w:sz w:val="22"/>
                                <w:szCs w:val="22"/>
                              </w:rPr>
                              <w:t xml:space="preserve"> </w:t>
                            </w:r>
                            <w:r>
                              <w:rPr>
                                <w:b/>
                                <w:bCs/>
                                <w:i/>
                                <w:color w:val="44536A"/>
                                <w:sz w:val="22"/>
                                <w:szCs w:val="22"/>
                              </w:rPr>
                              <w:t>Case -</w:t>
                            </w:r>
                            <w:r>
                              <w:rPr>
                                <w:b/>
                                <w:bCs/>
                                <w:i/>
                                <w:color w:val="44536A"/>
                                <w:spacing w:val="-5"/>
                                <w:sz w:val="22"/>
                                <w:szCs w:val="22"/>
                              </w:rPr>
                              <w:t>UM</w:t>
                            </w:r>
                          </w:p>
                          <w:p w14:paraId="2907DF8C">
                            <w:pPr>
                              <w:rPr>
                                <w:i/>
                                <w:color w:val="44536A"/>
                                <w:spacing w:val="-5"/>
                                <w:sz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85pt;margin-top:615.55pt;height:17.5pt;width:191.25pt;z-index:251664384;mso-width-relative:page;mso-height-relative:page;" fillcolor="#FFFFFF [3201]" filled="t" stroked="t" coordsize="21600,21600" o:gfxdata="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UIqir2gAAAA0BAAAPAAAA&#10;AAAAAAEAIAAAACIAAABkcnMvZG93bnJldi54bWxQSwECFAAUAAAACACHTuJAzQhSmUwCAADDBAAA&#10;DgAAAAAAAAABACAAAAApAQAAZHJzL2Uyb0RvYy54bWxQSwUGAAAAAAYABgBZAQAA5wUAAAAA&#10;">
                <v:fill on="t" focussize="0,0"/>
                <v:stroke weight="0.5pt" color="#FFFFFF [3212]" joinstyle="round"/>
                <v:imagedata o:title=""/>
                <o:lock v:ext="edit" aspectratio="f"/>
                <v:textbox>
                  <w:txbxContent>
                    <w:p w14:paraId="22AD99E5">
                      <w:pPr>
                        <w:rPr>
                          <w:b/>
                          <w:bCs/>
                          <w:i/>
                          <w:color w:val="44536A"/>
                          <w:spacing w:val="-5"/>
                          <w:sz w:val="22"/>
                          <w:szCs w:val="22"/>
                        </w:rPr>
                      </w:pPr>
                      <w:r>
                        <w:rPr>
                          <w:b/>
                          <w:bCs/>
                          <w:i/>
                          <w:color w:val="44536A"/>
                          <w:sz w:val="22"/>
                          <w:szCs w:val="22"/>
                        </w:rPr>
                        <w:t>Figure</w:t>
                      </w:r>
                      <w:r>
                        <w:rPr>
                          <w:b/>
                          <w:bCs/>
                          <w:i/>
                          <w:color w:val="44536A"/>
                          <w:spacing w:val="-4"/>
                          <w:sz w:val="22"/>
                          <w:szCs w:val="22"/>
                        </w:rPr>
                        <w:t xml:space="preserve"> </w:t>
                      </w:r>
                      <w:r>
                        <w:rPr>
                          <w:rFonts w:hint="default"/>
                          <w:b/>
                          <w:bCs/>
                          <w:i/>
                          <w:color w:val="44536A"/>
                          <w:spacing w:val="-4"/>
                          <w:sz w:val="22"/>
                          <w:szCs w:val="22"/>
                          <w:lang w:val="en-US"/>
                        </w:rPr>
                        <w:t>5</w:t>
                      </w:r>
                      <w:r>
                        <w:rPr>
                          <w:b/>
                          <w:bCs/>
                          <w:i/>
                          <w:color w:val="44536A"/>
                          <w:sz w:val="22"/>
                          <w:szCs w:val="22"/>
                        </w:rPr>
                        <w:t>:</w:t>
                      </w:r>
                      <w:r>
                        <w:rPr>
                          <w:b/>
                          <w:bCs/>
                          <w:i/>
                          <w:color w:val="44536A"/>
                          <w:spacing w:val="-1"/>
                          <w:sz w:val="22"/>
                          <w:szCs w:val="22"/>
                        </w:rPr>
                        <w:t xml:space="preserve"> </w:t>
                      </w:r>
                      <w:r>
                        <w:rPr>
                          <w:b/>
                          <w:bCs/>
                          <w:i/>
                          <w:color w:val="44536A"/>
                          <w:sz w:val="22"/>
                          <w:szCs w:val="22"/>
                        </w:rPr>
                        <w:t>Use</w:t>
                      </w:r>
                      <w:r>
                        <w:rPr>
                          <w:b/>
                          <w:bCs/>
                          <w:i/>
                          <w:color w:val="44536A"/>
                          <w:spacing w:val="-1"/>
                          <w:sz w:val="22"/>
                          <w:szCs w:val="22"/>
                        </w:rPr>
                        <w:t xml:space="preserve"> </w:t>
                      </w:r>
                      <w:r>
                        <w:rPr>
                          <w:b/>
                          <w:bCs/>
                          <w:i/>
                          <w:color w:val="44536A"/>
                          <w:sz w:val="22"/>
                          <w:szCs w:val="22"/>
                        </w:rPr>
                        <w:t>Case -</w:t>
                      </w:r>
                      <w:r>
                        <w:rPr>
                          <w:b/>
                          <w:bCs/>
                          <w:i/>
                          <w:color w:val="44536A"/>
                          <w:spacing w:val="-5"/>
                          <w:sz w:val="22"/>
                          <w:szCs w:val="22"/>
                        </w:rPr>
                        <w:t>UM</w:t>
                      </w:r>
                    </w:p>
                    <w:p w14:paraId="2907DF8C">
                      <w:pPr>
                        <w:rPr>
                          <w:i/>
                          <w:color w:val="44536A"/>
                          <w:spacing w:val="-5"/>
                          <w:sz w:val="18"/>
                        </w:rPr>
                      </w:pPr>
                    </w:p>
                  </w:txbxContent>
                </v:textbox>
              </v:shape>
            </w:pict>
          </mc:Fallback>
        </mc:AlternateContent>
      </w:r>
      <w:r>
        <w:rPr>
          <w:b/>
          <w:bCs/>
        </w:rPr>
        <w:drawing>
          <wp:anchor distT="0" distB="0" distL="0" distR="0" simplePos="0" relativeHeight="251661312" behindDoc="1" locked="0" layoutInCell="1" allowOverlap="1">
            <wp:simplePos x="0" y="0"/>
            <wp:positionH relativeFrom="page">
              <wp:posOffset>547370</wp:posOffset>
            </wp:positionH>
            <wp:positionV relativeFrom="paragraph">
              <wp:posOffset>1147445</wp:posOffset>
            </wp:positionV>
            <wp:extent cx="6834505" cy="6601460"/>
            <wp:effectExtent l="0" t="0" r="10795" b="2540"/>
            <wp:wrapTopAndBottom/>
            <wp:docPr id="703414507" name="Image 24" descr="A diagram of a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703414507" name="Image 24" descr="A diagram of a network&#10;&#10;AI-generated content may be incorrect."/>
                    <pic:cNvPicPr/>
                  </pic:nvPicPr>
                  <pic:blipFill>
                    <a:blip r:embed="rId15" cstate="print"/>
                    <a:stretch>
                      <a:fillRect/>
                    </a:stretch>
                  </pic:blipFill>
                  <pic:spPr>
                    <a:xfrm>
                      <a:off x="0" y="0"/>
                      <a:ext cx="6834505" cy="6601460"/>
                    </a:xfrm>
                    <a:prstGeom prst="rect">
                      <a:avLst/>
                    </a:prstGeom>
                  </pic:spPr>
                </pic:pic>
              </a:graphicData>
            </a:graphic>
          </wp:anchor>
        </w:drawing>
      </w:r>
      <w:r>
        <w:rPr>
          <w:rStyle w:val="32"/>
          <w:b/>
          <w:bCs/>
          <w:i w:val="0"/>
          <w:iCs w:val="0"/>
          <w:szCs w:val="24"/>
        </w:rPr>
        <w:t>User Management:</w:t>
      </w:r>
      <w:r>
        <w:t xml:space="preserve"> The diagram</w:t>
      </w:r>
      <w:r>
        <w:rPr>
          <w:rFonts w:hint="default"/>
          <w:lang w:val="en-US"/>
        </w:rPr>
        <w:t xml:space="preserve"> below</w:t>
      </w:r>
      <w:r>
        <w:t xml:space="preserve"> is the use case diagram for user management artefact. User and admin are the two actors participating in the use case. The use case describes the flow of the user actions. The user actions are highlighted as users can view and edit their respective profiles and also send inquiries to the admin.  </w:t>
      </w:r>
    </w:p>
    <w:p w14:paraId="5D1C6C3E">
      <w:pPr>
        <w:rPr>
          <w:b/>
          <w:bCs/>
          <w:i/>
          <w:color w:val="44536A"/>
          <w:spacing w:val="-5"/>
          <w:sz w:val="18"/>
        </w:rPr>
      </w:pPr>
      <w:r>
        <w:rPr>
          <w:rStyle w:val="32"/>
          <w:rFonts w:cs="Times New Roman"/>
          <w:b/>
          <w:bCs/>
          <w:i w:val="0"/>
          <w:iCs w:val="0"/>
          <w:szCs w:val="24"/>
        </w:rPr>
        <w:t>Employee Management:</w:t>
      </w:r>
      <w:r>
        <w:rPr>
          <w:b/>
          <w:bCs/>
        </w:rPr>
        <w:t xml:space="preserve"> </w:t>
      </w:r>
      <w:bookmarkStart w:id="19" w:name="_bookmark30"/>
      <w:bookmarkEnd w:id="19"/>
    </w:p>
    <w:p w14:paraId="7DC75B44">
      <w:r>
        <w:t xml:space="preserve">The above diagram is the case diagram for employee management </w:t>
      </w:r>
      <w:r>
        <w:rPr>
          <w:lang w:val="en-US"/>
        </w:rPr>
        <w:t>artefact</w:t>
      </w:r>
      <w:r>
        <w:t>. Employee and Admin are the two actors participating in the use case. The use case describes</w:t>
      </w:r>
      <w:r>
        <w:rPr>
          <w:spacing w:val="-13"/>
        </w:rPr>
        <w:t xml:space="preserve"> </w:t>
      </w:r>
      <w:r>
        <w:t>the</w:t>
      </w:r>
      <w:r>
        <w:rPr>
          <w:spacing w:val="-12"/>
        </w:rPr>
        <w:t xml:space="preserve"> </w:t>
      </w:r>
      <w:r>
        <w:t>flow</w:t>
      </w:r>
      <w:r>
        <w:rPr>
          <w:spacing w:val="-13"/>
        </w:rPr>
        <w:t xml:space="preserve"> </w:t>
      </w:r>
      <w:r>
        <w:t>of</w:t>
      </w:r>
      <w:r>
        <w:rPr>
          <w:spacing w:val="-12"/>
        </w:rPr>
        <w:t xml:space="preserve"> </w:t>
      </w:r>
      <w:r>
        <w:t>the</w:t>
      </w:r>
      <w:r>
        <w:rPr>
          <w:spacing w:val="-11"/>
        </w:rPr>
        <w:t xml:space="preserve"> </w:t>
      </w:r>
      <w:r>
        <w:t>employee</w:t>
      </w:r>
      <w:r>
        <w:rPr>
          <w:spacing w:val="-11"/>
        </w:rPr>
        <w:t xml:space="preserve"> </w:t>
      </w:r>
      <w:r>
        <w:t>actions.</w:t>
      </w:r>
      <w:r>
        <w:rPr>
          <w:spacing w:val="-17"/>
        </w:rPr>
        <w:t xml:space="preserve"> </w:t>
      </w:r>
      <w:r>
        <w:t>The</w:t>
      </w:r>
      <w:r>
        <w:rPr>
          <w:spacing w:val="-11"/>
        </w:rPr>
        <w:t xml:space="preserve"> </w:t>
      </w:r>
      <w:r>
        <w:t>employee</w:t>
      </w:r>
      <w:r>
        <w:rPr>
          <w:spacing w:val="-11"/>
        </w:rPr>
        <w:t xml:space="preserve"> </w:t>
      </w:r>
      <w:r>
        <w:t>actions</w:t>
      </w:r>
      <w:r>
        <w:rPr>
          <w:spacing w:val="-15"/>
        </w:rPr>
        <w:t xml:space="preserve"> </w:t>
      </w:r>
      <w:r>
        <w:t>are</w:t>
      </w:r>
      <w:r>
        <w:rPr>
          <w:spacing w:val="-15"/>
        </w:rPr>
        <w:t xml:space="preserve"> </w:t>
      </w:r>
      <w:r>
        <w:t>highlighted</w:t>
      </w:r>
      <w:r>
        <w:rPr>
          <w:spacing w:val="-12"/>
        </w:rPr>
        <w:t xml:space="preserve"> </w:t>
      </w:r>
      <w:r>
        <w:t>as</w:t>
      </w:r>
      <w:r>
        <w:rPr>
          <w:spacing w:val="-12"/>
        </w:rPr>
        <w:t xml:space="preserve"> </w:t>
      </w:r>
      <w:r>
        <w:t>they can</w:t>
      </w:r>
      <w:r>
        <w:rPr>
          <w:spacing w:val="-14"/>
        </w:rPr>
        <w:t xml:space="preserve"> </w:t>
      </w:r>
      <w:r>
        <w:t>view</w:t>
      </w:r>
      <w:r>
        <w:rPr>
          <w:spacing w:val="-16"/>
        </w:rPr>
        <w:t xml:space="preserve"> </w:t>
      </w:r>
      <w:r>
        <w:t>and</w:t>
      </w:r>
      <w:r>
        <w:rPr>
          <w:spacing w:val="-15"/>
        </w:rPr>
        <w:t xml:space="preserve"> </w:t>
      </w:r>
      <w:r>
        <w:t>edit</w:t>
      </w:r>
      <w:r>
        <w:rPr>
          <w:spacing w:val="-16"/>
        </w:rPr>
        <w:t xml:space="preserve"> </w:t>
      </w:r>
      <w:r>
        <w:t>their</w:t>
      </w:r>
      <w:r>
        <w:rPr>
          <w:spacing w:val="-14"/>
        </w:rPr>
        <w:t xml:space="preserve"> </w:t>
      </w:r>
      <w:r>
        <w:t>respective</w:t>
      </w:r>
      <w:r>
        <w:rPr>
          <w:spacing w:val="-15"/>
        </w:rPr>
        <w:t xml:space="preserve"> </w:t>
      </w:r>
      <w:r>
        <w:t>profile.</w:t>
      </w:r>
      <w:r>
        <w:rPr>
          <w:spacing w:val="-23"/>
        </w:rPr>
        <w:t xml:space="preserve"> </w:t>
      </w:r>
      <w:r>
        <w:t>Admin</w:t>
      </w:r>
      <w:r>
        <w:rPr>
          <w:spacing w:val="-14"/>
        </w:rPr>
        <w:t xml:space="preserve"> </w:t>
      </w:r>
      <w:r>
        <w:t>can</w:t>
      </w:r>
      <w:r>
        <w:rPr>
          <w:spacing w:val="-16"/>
        </w:rPr>
        <w:t xml:space="preserve"> </w:t>
      </w:r>
      <w:r>
        <w:t>also</w:t>
      </w:r>
      <w:r>
        <w:rPr>
          <w:spacing w:val="-14"/>
        </w:rPr>
        <w:t xml:space="preserve"> </w:t>
      </w:r>
      <w:r>
        <w:t>manage</w:t>
      </w:r>
      <w:r>
        <w:rPr>
          <w:spacing w:val="-13"/>
        </w:rPr>
        <w:t xml:space="preserve"> </w:t>
      </w:r>
      <w:r>
        <w:t>the</w:t>
      </w:r>
      <w:r>
        <w:rPr>
          <w:spacing w:val="-15"/>
        </w:rPr>
        <w:t xml:space="preserve"> </w:t>
      </w:r>
      <w:r>
        <w:t>tier</w:t>
      </w:r>
      <w:r>
        <w:rPr>
          <w:spacing w:val="-15"/>
        </w:rPr>
        <w:t xml:space="preserve"> </w:t>
      </w:r>
      <w:r>
        <w:t>of</w:t>
      </w:r>
      <w:r>
        <w:rPr>
          <w:spacing w:val="-16"/>
        </w:rPr>
        <w:t xml:space="preserve"> </w:t>
      </w:r>
      <w:r>
        <w:t>the</w:t>
      </w:r>
      <w:r>
        <w:rPr>
          <w:spacing w:val="-15"/>
        </w:rPr>
        <w:t xml:space="preserve"> </w:t>
      </w:r>
      <w:r>
        <w:t>employee.</w:t>
      </w:r>
    </w:p>
    <w:p w14:paraId="68BF308B">
      <w:r>
        <w:drawing>
          <wp:anchor distT="0" distB="0" distL="0" distR="0" simplePos="0" relativeHeight="251662336" behindDoc="1" locked="0" layoutInCell="1" allowOverlap="1">
            <wp:simplePos x="0" y="0"/>
            <wp:positionH relativeFrom="page">
              <wp:posOffset>523240</wp:posOffset>
            </wp:positionH>
            <wp:positionV relativeFrom="paragraph">
              <wp:posOffset>71755</wp:posOffset>
            </wp:positionV>
            <wp:extent cx="6579870" cy="6426200"/>
            <wp:effectExtent l="0" t="0" r="11430" b="0"/>
            <wp:wrapTopAndBottom/>
            <wp:docPr id="1041452284" name="Image 34" descr="A diagram of a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1041452284" name="Image 34" descr="A diagram of a network&#10;&#10;AI-generated content may be incorrect."/>
                    <pic:cNvPicPr/>
                  </pic:nvPicPr>
                  <pic:blipFill>
                    <a:blip r:embed="rId16" cstate="print"/>
                    <a:stretch>
                      <a:fillRect/>
                    </a:stretch>
                  </pic:blipFill>
                  <pic:spPr>
                    <a:xfrm>
                      <a:off x="0" y="0"/>
                      <a:ext cx="6579870" cy="6426200"/>
                    </a:xfrm>
                    <a:prstGeom prst="rect">
                      <a:avLst/>
                    </a:prstGeom>
                  </pic:spPr>
                </pic:pic>
              </a:graphicData>
            </a:graphic>
          </wp:anchor>
        </w:drawing>
      </w:r>
      <w:r>
        <w:rPr>
          <w:sz w:val="24"/>
        </w:rPr>
        <mc:AlternateContent>
          <mc:Choice Requires="wps">
            <w:drawing>
              <wp:anchor distT="0" distB="0" distL="114300" distR="114300" simplePos="0" relativeHeight="251665408" behindDoc="0" locked="0" layoutInCell="1" allowOverlap="1">
                <wp:simplePos x="0" y="0"/>
                <wp:positionH relativeFrom="column">
                  <wp:posOffset>1747520</wp:posOffset>
                </wp:positionH>
                <wp:positionV relativeFrom="paragraph">
                  <wp:posOffset>125095</wp:posOffset>
                </wp:positionV>
                <wp:extent cx="2785745" cy="254000"/>
                <wp:effectExtent l="0" t="0" r="8255" b="0"/>
                <wp:wrapNone/>
                <wp:docPr id="4" name="Text Box 4"/>
                <wp:cNvGraphicFramePr/>
                <a:graphic xmlns:a="http://schemas.openxmlformats.org/drawingml/2006/main">
                  <a:graphicData uri="http://schemas.microsoft.com/office/word/2010/wordprocessingShape">
                    <wps:wsp>
                      <wps:cNvSpPr txBox="1"/>
                      <wps:spPr>
                        <a:xfrm>
                          <a:off x="2763520" y="9093835"/>
                          <a:ext cx="2785745" cy="25400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33389656">
                            <w:pPr>
                              <w:rPr>
                                <w:b/>
                                <w:bCs/>
                                <w:sz w:val="22"/>
                                <w:szCs w:val="22"/>
                              </w:rPr>
                            </w:pPr>
                            <w:r>
                              <w:rPr>
                                <w:b/>
                                <w:bCs/>
                                <w:i/>
                                <w:color w:val="44536A"/>
                                <w:sz w:val="22"/>
                                <w:szCs w:val="22"/>
                              </w:rPr>
                              <w:t>Figure</w:t>
                            </w:r>
                            <w:r>
                              <w:rPr>
                                <w:b/>
                                <w:bCs/>
                                <w:i/>
                                <w:color w:val="44536A"/>
                                <w:spacing w:val="-4"/>
                                <w:sz w:val="22"/>
                                <w:szCs w:val="22"/>
                              </w:rPr>
                              <w:t xml:space="preserve"> </w:t>
                            </w:r>
                            <w:r>
                              <w:rPr>
                                <w:rFonts w:hint="default"/>
                                <w:b/>
                                <w:bCs/>
                                <w:i/>
                                <w:color w:val="44536A"/>
                                <w:spacing w:val="-4"/>
                                <w:sz w:val="22"/>
                                <w:szCs w:val="22"/>
                                <w:lang w:val="en-US"/>
                              </w:rPr>
                              <w:t>6</w:t>
                            </w:r>
                            <w:r>
                              <w:rPr>
                                <w:b/>
                                <w:bCs/>
                                <w:i/>
                                <w:color w:val="44536A"/>
                                <w:sz w:val="22"/>
                                <w:szCs w:val="22"/>
                              </w:rPr>
                              <w:t>:</w:t>
                            </w:r>
                            <w:r>
                              <w:rPr>
                                <w:b/>
                                <w:bCs/>
                                <w:i/>
                                <w:color w:val="44536A"/>
                                <w:spacing w:val="-1"/>
                                <w:sz w:val="22"/>
                                <w:szCs w:val="22"/>
                              </w:rPr>
                              <w:t xml:space="preserve"> </w:t>
                            </w:r>
                            <w:r>
                              <w:rPr>
                                <w:b/>
                                <w:bCs/>
                                <w:i/>
                                <w:color w:val="44536A"/>
                                <w:sz w:val="22"/>
                                <w:szCs w:val="22"/>
                              </w:rPr>
                              <w:t>Use</w:t>
                            </w:r>
                            <w:r>
                              <w:rPr>
                                <w:b/>
                                <w:bCs/>
                                <w:i/>
                                <w:color w:val="44536A"/>
                                <w:spacing w:val="-1"/>
                                <w:sz w:val="22"/>
                                <w:szCs w:val="22"/>
                              </w:rPr>
                              <w:t xml:space="preserve"> </w:t>
                            </w:r>
                            <w:r>
                              <w:rPr>
                                <w:b/>
                                <w:bCs/>
                                <w:i/>
                                <w:color w:val="44536A"/>
                                <w:sz w:val="22"/>
                                <w:szCs w:val="22"/>
                              </w:rPr>
                              <w:t>Case -</w:t>
                            </w:r>
                            <w:r>
                              <w:rPr>
                                <w:b/>
                                <w:bCs/>
                                <w:i/>
                                <w:color w:val="44536A"/>
                                <w:spacing w:val="-5"/>
                                <w:sz w:val="22"/>
                                <w:szCs w:val="22"/>
                              </w:rPr>
                              <w:t>UM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6pt;margin-top:9.85pt;height:20pt;width:219.35pt;z-index:251665408;mso-width-relative:page;mso-height-relative:page;" fillcolor="#FFFFFF [3212]" filled="t" stroked="f" coordsize="21600,21600" o:gfxdata="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CYSE7XUAAAACQEAAA8AAAAAAAAAAQAg&#10;AAAAIgAAAGRycy9kb3ducmV2LnhtbFBLAQIUABQAAAAIAIdO4kCjz3FOSwIAAJoEAAAOAAAAAAAA&#10;AAEAIAAAACMBAABkcnMvZTJvRG9jLnhtbFBLBQYAAAAABgAGAFkBAADgBQAAAAA=&#10;">
                <v:fill on="t" focussize="0,0"/>
                <v:stroke on="f" weight="0.5pt"/>
                <v:imagedata o:title=""/>
                <o:lock v:ext="edit" aspectratio="f"/>
                <v:textbox>
                  <w:txbxContent>
                    <w:p w14:paraId="33389656">
                      <w:pPr>
                        <w:rPr>
                          <w:b/>
                          <w:bCs/>
                          <w:sz w:val="22"/>
                          <w:szCs w:val="22"/>
                        </w:rPr>
                      </w:pPr>
                      <w:r>
                        <w:rPr>
                          <w:b/>
                          <w:bCs/>
                          <w:i/>
                          <w:color w:val="44536A"/>
                          <w:sz w:val="22"/>
                          <w:szCs w:val="22"/>
                        </w:rPr>
                        <w:t>Figure</w:t>
                      </w:r>
                      <w:r>
                        <w:rPr>
                          <w:b/>
                          <w:bCs/>
                          <w:i/>
                          <w:color w:val="44536A"/>
                          <w:spacing w:val="-4"/>
                          <w:sz w:val="22"/>
                          <w:szCs w:val="22"/>
                        </w:rPr>
                        <w:t xml:space="preserve"> </w:t>
                      </w:r>
                      <w:r>
                        <w:rPr>
                          <w:rFonts w:hint="default"/>
                          <w:b/>
                          <w:bCs/>
                          <w:i/>
                          <w:color w:val="44536A"/>
                          <w:spacing w:val="-4"/>
                          <w:sz w:val="22"/>
                          <w:szCs w:val="22"/>
                          <w:lang w:val="en-US"/>
                        </w:rPr>
                        <w:t>6</w:t>
                      </w:r>
                      <w:r>
                        <w:rPr>
                          <w:b/>
                          <w:bCs/>
                          <w:i/>
                          <w:color w:val="44536A"/>
                          <w:sz w:val="22"/>
                          <w:szCs w:val="22"/>
                        </w:rPr>
                        <w:t>:</w:t>
                      </w:r>
                      <w:r>
                        <w:rPr>
                          <w:b/>
                          <w:bCs/>
                          <w:i/>
                          <w:color w:val="44536A"/>
                          <w:spacing w:val="-1"/>
                          <w:sz w:val="22"/>
                          <w:szCs w:val="22"/>
                        </w:rPr>
                        <w:t xml:space="preserve"> </w:t>
                      </w:r>
                      <w:r>
                        <w:rPr>
                          <w:b/>
                          <w:bCs/>
                          <w:i/>
                          <w:color w:val="44536A"/>
                          <w:sz w:val="22"/>
                          <w:szCs w:val="22"/>
                        </w:rPr>
                        <w:t>Use</w:t>
                      </w:r>
                      <w:r>
                        <w:rPr>
                          <w:b/>
                          <w:bCs/>
                          <w:i/>
                          <w:color w:val="44536A"/>
                          <w:spacing w:val="-1"/>
                          <w:sz w:val="22"/>
                          <w:szCs w:val="22"/>
                        </w:rPr>
                        <w:t xml:space="preserve"> </w:t>
                      </w:r>
                      <w:r>
                        <w:rPr>
                          <w:b/>
                          <w:bCs/>
                          <w:i/>
                          <w:color w:val="44536A"/>
                          <w:sz w:val="22"/>
                          <w:szCs w:val="22"/>
                        </w:rPr>
                        <w:t>Case -</w:t>
                      </w:r>
                      <w:r>
                        <w:rPr>
                          <w:b/>
                          <w:bCs/>
                          <w:i/>
                          <w:color w:val="44536A"/>
                          <w:spacing w:val="-5"/>
                          <w:sz w:val="22"/>
                          <w:szCs w:val="22"/>
                        </w:rPr>
                        <w:t>UM</w:t>
                      </w:r>
                    </w:p>
                  </w:txbxContent>
                </v:textbox>
              </v:shape>
            </w:pict>
          </mc:Fallback>
        </mc:AlternateContent>
      </w:r>
    </w:p>
    <w:p w14:paraId="4D2E6A2A">
      <w:pPr>
        <w:rPr>
          <w:rStyle w:val="31"/>
          <w:b/>
          <w:bCs/>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Use Case-</w:t>
      </w:r>
      <w:r>
        <w:rPr>
          <w:rFonts w:hint="default"/>
          <w:b/>
          <w:bCs/>
          <w:color w:val="163E64" w:themeColor="text2" w:themeTint="E6"/>
          <w:lang w:val="en-US"/>
          <w14:textFill>
            <w14:solidFill>
              <w14:schemeClr w14:val="tx2">
                <w14:lumMod w14:val="90000"/>
                <w14:lumOff w14:val="10000"/>
              </w14:schemeClr>
            </w14:solidFill>
          </w14:textFill>
        </w:rPr>
        <w:t>BM</w:t>
      </w:r>
      <w:r>
        <w:rPr>
          <w:rStyle w:val="31"/>
          <w:b/>
          <w:bCs/>
          <w:color w:val="163E64" w:themeColor="text2" w:themeTint="E6"/>
          <w14:textFill>
            <w14:solidFill>
              <w14:schemeClr w14:val="tx2">
                <w14:lumMod w14:val="90000"/>
                <w14:lumOff w14:val="10000"/>
              </w14:schemeClr>
            </w14:solidFill>
          </w14:textFill>
        </w:rPr>
        <w:t>:</w:t>
      </w:r>
    </w:p>
    <w:p w14:paraId="7770227E">
      <w:pPr>
        <w:rPr>
          <w:rFonts w:cs="Times New Roman"/>
          <w:i/>
          <w:szCs w:val="24"/>
        </w:rPr>
      </w:pPr>
      <w:r>
        <w:rPr>
          <w:sz w:val="24"/>
        </w:rPr>
        <mc:AlternateContent>
          <mc:Choice Requires="wps">
            <w:drawing>
              <wp:anchor distT="0" distB="0" distL="114300" distR="114300" simplePos="0" relativeHeight="251666432" behindDoc="0" locked="0" layoutInCell="1" allowOverlap="1">
                <wp:simplePos x="0" y="0"/>
                <wp:positionH relativeFrom="column">
                  <wp:posOffset>1533525</wp:posOffset>
                </wp:positionH>
                <wp:positionV relativeFrom="paragraph">
                  <wp:posOffset>7833995</wp:posOffset>
                </wp:positionV>
                <wp:extent cx="2381250" cy="249555"/>
                <wp:effectExtent l="4445" t="4445" r="14605" b="12700"/>
                <wp:wrapNone/>
                <wp:docPr id="6" name="Text Box 6"/>
                <wp:cNvGraphicFramePr/>
                <a:graphic xmlns:a="http://schemas.openxmlformats.org/drawingml/2006/main">
                  <a:graphicData uri="http://schemas.microsoft.com/office/word/2010/wordprocessingShape">
                    <wps:wsp>
                      <wps:cNvSpPr txBox="1"/>
                      <wps:spPr>
                        <a:xfrm>
                          <a:off x="2652395" y="9210040"/>
                          <a:ext cx="2381250" cy="24955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DFE84A3">
                            <w:pPr>
                              <w:jc w:val="both"/>
                              <w:rPr>
                                <w:rFonts w:cs="Times New Roman"/>
                                <w:b/>
                                <w:bCs/>
                                <w:i/>
                                <w:color w:val="44536A"/>
                                <w:spacing w:val="-5"/>
                                <w:sz w:val="22"/>
                                <w:szCs w:val="22"/>
                              </w:rPr>
                            </w:pPr>
                            <w:r>
                              <w:rPr>
                                <w:rFonts w:cs="Times New Roman"/>
                                <w:b/>
                                <w:bCs/>
                                <w:i/>
                                <w:color w:val="44536A"/>
                                <w:sz w:val="22"/>
                                <w:szCs w:val="22"/>
                              </w:rPr>
                              <w:t>Figure</w:t>
                            </w:r>
                            <w:r>
                              <w:rPr>
                                <w:rFonts w:cs="Times New Roman"/>
                                <w:b/>
                                <w:bCs/>
                                <w:i/>
                                <w:color w:val="44536A"/>
                                <w:spacing w:val="-4"/>
                                <w:sz w:val="22"/>
                                <w:szCs w:val="22"/>
                              </w:rPr>
                              <w:t xml:space="preserve"> </w:t>
                            </w:r>
                            <w:r>
                              <w:rPr>
                                <w:rFonts w:hint="default" w:cs="Times New Roman"/>
                                <w:b/>
                                <w:bCs/>
                                <w:i/>
                                <w:color w:val="44536A"/>
                                <w:spacing w:val="-4"/>
                                <w:sz w:val="22"/>
                                <w:szCs w:val="22"/>
                                <w:lang w:val="en-US"/>
                              </w:rPr>
                              <w:t>7</w:t>
                            </w:r>
                            <w:r>
                              <w:rPr>
                                <w:rFonts w:cs="Times New Roman"/>
                                <w:b/>
                                <w:bCs/>
                                <w:i/>
                                <w:color w:val="44536A"/>
                                <w:sz w:val="22"/>
                                <w:szCs w:val="22"/>
                              </w:rPr>
                              <w:t>:</w:t>
                            </w:r>
                            <w:r>
                              <w:rPr>
                                <w:rFonts w:cs="Times New Roman"/>
                                <w:b/>
                                <w:bCs/>
                                <w:i/>
                                <w:color w:val="44536A"/>
                                <w:spacing w:val="-1"/>
                                <w:sz w:val="22"/>
                                <w:szCs w:val="22"/>
                              </w:rPr>
                              <w:t xml:space="preserve"> </w:t>
                            </w:r>
                            <w:r>
                              <w:rPr>
                                <w:rFonts w:cs="Times New Roman"/>
                                <w:b/>
                                <w:bCs/>
                                <w:i/>
                                <w:color w:val="44536A"/>
                                <w:sz w:val="22"/>
                                <w:szCs w:val="22"/>
                              </w:rPr>
                              <w:t>Use</w:t>
                            </w:r>
                            <w:r>
                              <w:rPr>
                                <w:rFonts w:cs="Times New Roman"/>
                                <w:b/>
                                <w:bCs/>
                                <w:i/>
                                <w:color w:val="44536A"/>
                                <w:spacing w:val="-1"/>
                                <w:sz w:val="22"/>
                                <w:szCs w:val="22"/>
                              </w:rPr>
                              <w:t xml:space="preserve"> </w:t>
                            </w:r>
                            <w:r>
                              <w:rPr>
                                <w:rFonts w:cs="Times New Roman"/>
                                <w:b/>
                                <w:bCs/>
                                <w:i/>
                                <w:color w:val="44536A"/>
                                <w:sz w:val="22"/>
                                <w:szCs w:val="22"/>
                              </w:rPr>
                              <w:t>Case-</w:t>
                            </w:r>
                            <w:r>
                              <w:rPr>
                                <w:rFonts w:cs="Times New Roman"/>
                                <w:b/>
                                <w:bCs/>
                                <w:i/>
                                <w:color w:val="44536A"/>
                                <w:spacing w:val="-1"/>
                                <w:sz w:val="22"/>
                                <w:szCs w:val="22"/>
                              </w:rPr>
                              <w:t xml:space="preserve"> </w:t>
                            </w:r>
                            <w:r>
                              <w:rPr>
                                <w:rFonts w:cs="Times New Roman"/>
                                <w:b/>
                                <w:bCs/>
                                <w:i/>
                                <w:color w:val="44536A"/>
                                <w:spacing w:val="-5"/>
                                <w:sz w:val="22"/>
                                <w:szCs w:val="22"/>
                              </w:rPr>
                              <w:t>BM</w:t>
                            </w:r>
                          </w:p>
                          <w:p w14:paraId="079A0F4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75pt;margin-top:616.85pt;height:19.65pt;width:187.5pt;z-index:251666432;mso-width-relative:page;mso-height-relative:page;" fillcolor="#FFFFFF [3201]" filled="t" stroked="t" coordsize="21600,21600" o:gfxdata="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DL7ijaAAAADQEAAA8AAAAAAAAA&#10;AQAgAAAAIgAAAGRycy9kb3ducmV2LnhtbFBLAQIUABQAAAAIAIdO4kB8YUbASAIAAMMEAAAOAAAA&#10;AAAAAAEAIAAAACkBAABkcnMvZTJvRG9jLnhtbFBLBQYAAAAABgAGAFkBAADjBQAAAAA=&#10;">
                <v:fill on="t" focussize="0,0"/>
                <v:stroke weight="0.5pt" color="#FFFFFF [3212]" joinstyle="round"/>
                <v:imagedata o:title=""/>
                <o:lock v:ext="edit" aspectratio="f"/>
                <v:textbox>
                  <w:txbxContent>
                    <w:p w14:paraId="2DFE84A3">
                      <w:pPr>
                        <w:jc w:val="both"/>
                        <w:rPr>
                          <w:rFonts w:cs="Times New Roman"/>
                          <w:b/>
                          <w:bCs/>
                          <w:i/>
                          <w:color w:val="44536A"/>
                          <w:spacing w:val="-5"/>
                          <w:sz w:val="22"/>
                          <w:szCs w:val="22"/>
                        </w:rPr>
                      </w:pPr>
                      <w:r>
                        <w:rPr>
                          <w:rFonts w:cs="Times New Roman"/>
                          <w:b/>
                          <w:bCs/>
                          <w:i/>
                          <w:color w:val="44536A"/>
                          <w:sz w:val="22"/>
                          <w:szCs w:val="22"/>
                        </w:rPr>
                        <w:t>Figure</w:t>
                      </w:r>
                      <w:r>
                        <w:rPr>
                          <w:rFonts w:cs="Times New Roman"/>
                          <w:b/>
                          <w:bCs/>
                          <w:i/>
                          <w:color w:val="44536A"/>
                          <w:spacing w:val="-4"/>
                          <w:sz w:val="22"/>
                          <w:szCs w:val="22"/>
                        </w:rPr>
                        <w:t xml:space="preserve"> </w:t>
                      </w:r>
                      <w:r>
                        <w:rPr>
                          <w:rFonts w:hint="default" w:cs="Times New Roman"/>
                          <w:b/>
                          <w:bCs/>
                          <w:i/>
                          <w:color w:val="44536A"/>
                          <w:spacing w:val="-4"/>
                          <w:sz w:val="22"/>
                          <w:szCs w:val="22"/>
                          <w:lang w:val="en-US"/>
                        </w:rPr>
                        <w:t>7</w:t>
                      </w:r>
                      <w:r>
                        <w:rPr>
                          <w:rFonts w:cs="Times New Roman"/>
                          <w:b/>
                          <w:bCs/>
                          <w:i/>
                          <w:color w:val="44536A"/>
                          <w:sz w:val="22"/>
                          <w:szCs w:val="22"/>
                        </w:rPr>
                        <w:t>:</w:t>
                      </w:r>
                      <w:r>
                        <w:rPr>
                          <w:rFonts w:cs="Times New Roman"/>
                          <w:b/>
                          <w:bCs/>
                          <w:i/>
                          <w:color w:val="44536A"/>
                          <w:spacing w:val="-1"/>
                          <w:sz w:val="22"/>
                          <w:szCs w:val="22"/>
                        </w:rPr>
                        <w:t xml:space="preserve"> </w:t>
                      </w:r>
                      <w:r>
                        <w:rPr>
                          <w:rFonts w:cs="Times New Roman"/>
                          <w:b/>
                          <w:bCs/>
                          <w:i/>
                          <w:color w:val="44536A"/>
                          <w:sz w:val="22"/>
                          <w:szCs w:val="22"/>
                        </w:rPr>
                        <w:t>Use</w:t>
                      </w:r>
                      <w:r>
                        <w:rPr>
                          <w:rFonts w:cs="Times New Roman"/>
                          <w:b/>
                          <w:bCs/>
                          <w:i/>
                          <w:color w:val="44536A"/>
                          <w:spacing w:val="-1"/>
                          <w:sz w:val="22"/>
                          <w:szCs w:val="22"/>
                        </w:rPr>
                        <w:t xml:space="preserve"> </w:t>
                      </w:r>
                      <w:r>
                        <w:rPr>
                          <w:rFonts w:cs="Times New Roman"/>
                          <w:b/>
                          <w:bCs/>
                          <w:i/>
                          <w:color w:val="44536A"/>
                          <w:sz w:val="22"/>
                          <w:szCs w:val="22"/>
                        </w:rPr>
                        <w:t>Case-</w:t>
                      </w:r>
                      <w:r>
                        <w:rPr>
                          <w:rFonts w:cs="Times New Roman"/>
                          <w:b/>
                          <w:bCs/>
                          <w:i/>
                          <w:color w:val="44536A"/>
                          <w:spacing w:val="-1"/>
                          <w:sz w:val="22"/>
                          <w:szCs w:val="22"/>
                        </w:rPr>
                        <w:t xml:space="preserve"> </w:t>
                      </w:r>
                      <w:r>
                        <w:rPr>
                          <w:rFonts w:cs="Times New Roman"/>
                          <w:b/>
                          <w:bCs/>
                          <w:i/>
                          <w:color w:val="44536A"/>
                          <w:spacing w:val="-5"/>
                          <w:sz w:val="22"/>
                          <w:szCs w:val="22"/>
                        </w:rPr>
                        <w:t>BM</w:t>
                      </w:r>
                    </w:p>
                    <w:p w14:paraId="079A0F49"/>
                  </w:txbxContent>
                </v:textbox>
              </v:shape>
            </w:pict>
          </mc:Fallback>
        </mc:AlternateContent>
      </w:r>
      <w:r>
        <w:rPr>
          <w:rFonts w:cs="Times New Roman"/>
          <w:szCs w:val="24"/>
        </w:rPr>
        <w:drawing>
          <wp:anchor distT="0" distB="0" distL="0" distR="0" simplePos="0" relativeHeight="251663360" behindDoc="1" locked="0" layoutInCell="1" allowOverlap="1">
            <wp:simplePos x="0" y="0"/>
            <wp:positionH relativeFrom="page">
              <wp:posOffset>754380</wp:posOffset>
            </wp:positionH>
            <wp:positionV relativeFrom="paragraph">
              <wp:posOffset>871220</wp:posOffset>
            </wp:positionV>
            <wp:extent cx="6550025" cy="6941820"/>
            <wp:effectExtent l="0" t="0" r="3175" b="5080"/>
            <wp:wrapTopAndBottom/>
            <wp:docPr id="47" name="Image 47" descr="A diagram of a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47" name="Image 47" descr="A diagram of a network&#10;&#10;AI-generated content may be incorrect."/>
                    <pic:cNvPicPr/>
                  </pic:nvPicPr>
                  <pic:blipFill>
                    <a:blip r:embed="rId17" cstate="print"/>
                    <a:stretch>
                      <a:fillRect/>
                    </a:stretch>
                  </pic:blipFill>
                  <pic:spPr>
                    <a:xfrm>
                      <a:off x="0" y="0"/>
                      <a:ext cx="6550025" cy="6941820"/>
                    </a:xfrm>
                    <a:prstGeom prst="rect">
                      <a:avLst/>
                    </a:prstGeom>
                  </pic:spPr>
                </pic:pic>
              </a:graphicData>
            </a:graphic>
          </wp:anchor>
        </w:drawing>
      </w:r>
      <w:r>
        <w:t xml:space="preserve">The use case below shows the flow of </w:t>
      </w:r>
      <w:r>
        <w:rPr>
          <w:rFonts w:hint="default"/>
          <w:lang w:val="en-US"/>
        </w:rPr>
        <w:t>booking</w:t>
      </w:r>
      <w:r>
        <w:t xml:space="preserve"> management artefacts. Users and employees are the two actors in the use case. The flow helps us to understand how </w:t>
      </w:r>
      <w:r>
        <w:rPr>
          <w:rFonts w:hint="default"/>
          <w:lang w:val="en-US"/>
        </w:rPr>
        <w:t xml:space="preserve">booking </w:t>
      </w:r>
      <w:r>
        <w:t>management works in this system.</w:t>
      </w:r>
      <w:bookmarkStart w:id="20" w:name="_bookmark42"/>
      <w:bookmarkEnd w:id="20"/>
    </w:p>
    <w:p w14:paraId="379DBCD0">
      <w:pPr>
        <w:pStyle w:val="4"/>
        <w:jc w:val="both"/>
        <w:rPr>
          <w:b/>
          <w:bCs/>
          <w:sz w:val="28"/>
          <w:szCs w:val="28"/>
        </w:rPr>
      </w:pPr>
      <w:bookmarkStart w:id="21" w:name="_Toc199086724"/>
      <w:r>
        <w:rPr>
          <w:b/>
          <w:bCs/>
          <w:sz w:val="28"/>
          <w:szCs w:val="28"/>
        </w:rPr>
        <w:t>5.3.4 Description of algorithms</w:t>
      </w:r>
      <w:bookmarkEnd w:id="21"/>
    </w:p>
    <w:p w14:paraId="1C3A813F">
      <w:r>
        <w:t>The main functionality of the system depends on being skilled, matching service requests from users with appropriate service providers who consider many real-world factors. To achieve this, the system implements a weighted match and planning algorithm that evaluate potential match based on the following criteria:</w:t>
      </w:r>
    </w:p>
    <w:p w14:paraId="5A83E696">
      <w:pPr>
        <w:pStyle w:val="42"/>
        <w:numPr>
          <w:ilvl w:val="0"/>
          <w:numId w:val="9"/>
        </w:numPr>
      </w:pPr>
      <w:r>
        <w:t>Distance: Priority to the user's close service providers to reduce the journey and costs.</w:t>
      </w:r>
    </w:p>
    <w:p w14:paraId="451D4203">
      <w:pPr>
        <w:pStyle w:val="42"/>
        <w:numPr>
          <w:ilvl w:val="0"/>
          <w:numId w:val="9"/>
        </w:numPr>
      </w:pPr>
      <w:r>
        <w:t>Separate Match: Adapts to the type of service that is asked to the service provider's skills.</w:t>
      </w:r>
    </w:p>
    <w:p w14:paraId="03DD6BB0">
      <w:pPr>
        <w:pStyle w:val="42"/>
        <w:numPr>
          <w:ilvl w:val="0"/>
          <w:numId w:val="9"/>
        </w:numPr>
      </w:pPr>
      <w:r>
        <w:t>Availability: The user's requested time matches the supplier available under the track.</w:t>
      </w:r>
    </w:p>
    <w:p w14:paraId="1C90CBD1">
      <w:pPr>
        <w:pStyle w:val="42"/>
        <w:numPr>
          <w:ilvl w:val="0"/>
          <w:numId w:val="9"/>
        </w:numPr>
      </w:pPr>
      <w:r>
        <w:t>Provider assessment: Average user assessment to prefer reliably and supplier to a high degree.</w:t>
      </w:r>
    </w:p>
    <w:p w14:paraId="79E7E092">
      <w:pPr>
        <w:pStyle w:val="42"/>
        <w:numPr>
          <w:ilvl w:val="0"/>
          <w:numId w:val="9"/>
        </w:numPr>
      </w:pPr>
      <w:r>
        <w:t>Foundation Balance: Service requests equally between suppliers to prevent overload and ensure timely service.</w:t>
      </w:r>
    </w:p>
    <w:p w14:paraId="4F9F4476"/>
    <w:p w14:paraId="7783B29C">
      <w:pPr>
        <w:jc w:val="both"/>
      </w:pPr>
      <w:r>
        <w:t>The algorithm calculates a compatibility score (S) for each candidate service provider using the formula:</w:t>
      </w:r>
    </w:p>
    <w:p w14:paraId="1FC153C2">
      <w:pPr>
        <w:jc w:val="both"/>
      </w:pPr>
      <w:r>
        <w:t>S  =w1​×fdistance​+w2​×fskill​+w3​×favailability​+w4​×frating​+w5​×fload​</w:t>
      </w:r>
    </w:p>
    <w:p w14:paraId="3A429E78">
      <w:pPr>
        <w:jc w:val="both"/>
      </w:pPr>
      <w:r>
        <w:t>Where:</w:t>
      </w:r>
    </w:p>
    <w:p w14:paraId="64C75955">
      <w:pPr>
        <w:pStyle w:val="42"/>
        <w:numPr>
          <w:ilvl w:val="0"/>
          <w:numId w:val="10"/>
        </w:numPr>
        <w:jc w:val="both"/>
      </w:pPr>
      <w:r>
        <w:t>fdistance​: Normalized inverse distance score (closer providers get higher scores).</w:t>
      </w:r>
    </w:p>
    <w:p w14:paraId="4EBB0E42">
      <w:pPr>
        <w:pStyle w:val="42"/>
        <w:numPr>
          <w:ilvl w:val="0"/>
          <w:numId w:val="10"/>
        </w:numPr>
        <w:jc w:val="both"/>
      </w:pPr>
      <w:r>
        <w:t>fskill​: Skill match score (1 if skills match, otherwise 0 or scaled based on proficiency).</w:t>
      </w:r>
    </w:p>
    <w:p w14:paraId="791EE7E5">
      <w:pPr>
        <w:pStyle w:val="42"/>
        <w:numPr>
          <w:ilvl w:val="0"/>
          <w:numId w:val="10"/>
        </w:numPr>
        <w:jc w:val="both"/>
      </w:pPr>
      <w:r>
        <w:t>favailability​: Availability indicator (1 if available at requested time, 0 if not).</w:t>
      </w:r>
    </w:p>
    <w:p w14:paraId="31B327F1">
      <w:pPr>
        <w:pStyle w:val="42"/>
        <w:numPr>
          <w:ilvl w:val="0"/>
          <w:numId w:val="10"/>
        </w:numPr>
        <w:jc w:val="both"/>
      </w:pPr>
      <w:r>
        <w:t>frating​: Normalized average provider rating score.</w:t>
      </w:r>
    </w:p>
    <w:p w14:paraId="411003D2">
      <w:pPr>
        <w:pStyle w:val="42"/>
        <w:numPr>
          <w:ilvl w:val="0"/>
          <w:numId w:val="10"/>
        </w:numPr>
        <w:jc w:val="both"/>
      </w:pPr>
      <w:r>
        <w:t>fload​: Inverse of current workload to promote even distribution of tasks.</w:t>
      </w:r>
    </w:p>
    <w:p w14:paraId="459A7E73">
      <w:pPr>
        <w:pStyle w:val="42"/>
        <w:numPr>
          <w:ilvl w:val="0"/>
          <w:numId w:val="10"/>
        </w:numPr>
        <w:jc w:val="both"/>
      </w:pPr>
      <w:r>
        <w:t>w1,w2...,w5​: Weight factors assigned to prioritize each criterion based on business needs.</w:t>
      </w:r>
    </w:p>
    <w:p w14:paraId="567657D9">
      <w:pPr>
        <w:jc w:val="both"/>
      </w:pPr>
      <w:r>
        <w:t>The system selects the provider with the highest compatibility score to fulfill the user’s service request.</w:t>
      </w:r>
    </w:p>
    <w:p w14:paraId="3C598FB9">
      <w:pPr>
        <w:jc w:val="both"/>
      </w:pPr>
    </w:p>
    <w:p w14:paraId="56143868">
      <w:pPr>
        <w:jc w:val="both"/>
        <w:rPr>
          <w:b/>
          <w:bCs/>
        </w:rPr>
      </w:pPr>
      <w:r>
        <w:rPr>
          <w:b/>
          <w:bCs/>
        </w:rPr>
        <w:t>Why This Algorithm?</w:t>
      </w:r>
    </w:p>
    <w:p w14:paraId="3AFD71D9">
      <w:pPr>
        <w:jc w:val="both"/>
      </w:pPr>
      <w:r>
        <w:t>This approach allows the system to consider several important factors at the same time, resulting in a balanced, fair and efficient matchmaking process. This improves the user's satisfaction by offering timely and relevant service providers and ensures fair job distribution among service providers. In addition, the modular nature of the algorithm provides easy adaptation and scalability as the platform increases.</w:t>
      </w:r>
    </w:p>
    <w:p w14:paraId="7A478E99">
      <w:pPr>
        <w:pStyle w:val="2"/>
        <w:numPr>
          <w:ilvl w:val="0"/>
          <w:numId w:val="1"/>
        </w:numPr>
        <w:rPr>
          <w:rFonts w:ascii="Times New Roman" w:hAnsi="Times New Roman" w:cs="Times New Roman"/>
          <w:b/>
          <w:bCs/>
          <w:color w:val="163E64" w:themeColor="text2" w:themeTint="E6"/>
          <w:sz w:val="32"/>
          <w:szCs w:val="32"/>
          <w14:textFill>
            <w14:solidFill>
              <w14:schemeClr w14:val="tx2">
                <w14:lumMod w14:val="90000"/>
                <w14:lumOff w14:val="10000"/>
              </w14:schemeClr>
            </w14:solidFill>
          </w14:textFill>
        </w:rPr>
      </w:pPr>
      <w:bookmarkStart w:id="22" w:name="_Toc199086725"/>
      <w:r>
        <w:rPr>
          <w:rFonts w:ascii="Times New Roman" w:hAnsi="Times New Roman" w:cs="Times New Roman"/>
          <w:b/>
          <w:bCs/>
          <w:color w:val="163E64" w:themeColor="text2" w:themeTint="E6"/>
          <w:sz w:val="32"/>
          <w:szCs w:val="32"/>
          <w14:textFill>
            <w14:solidFill>
              <w14:schemeClr w14:val="tx2">
                <w14:lumMod w14:val="90000"/>
                <w14:lumOff w14:val="10000"/>
              </w14:schemeClr>
            </w14:solidFill>
          </w14:textFill>
        </w:rPr>
        <w:t>Work Plan</w:t>
      </w:r>
      <w:bookmarkEnd w:id="22"/>
    </w:p>
    <w:p w14:paraId="10E9B01F">
      <w:pPr>
        <w:pStyle w:val="3"/>
        <w:rPr>
          <w:rFonts w:ascii="Times New Roman" w:hAnsi="Times New Roman" w:cs="Times New Roman"/>
          <w:b/>
          <w:bCs/>
          <w:sz w:val="28"/>
          <w:szCs w:val="28"/>
        </w:rPr>
      </w:pPr>
      <w:r>
        <w:rPr>
          <w:rFonts w:ascii="Times New Roman" w:hAnsi="Times New Roman" w:cs="Times New Roman"/>
          <w:b/>
          <w:bCs/>
        </w:rPr>
        <w:t xml:space="preserve"> </w:t>
      </w:r>
      <w:bookmarkStart w:id="23" w:name="_Toc199086726"/>
      <w:r>
        <w:rPr>
          <w:rFonts w:ascii="Times New Roman" w:hAnsi="Times New Roman" w:cs="Times New Roman"/>
          <w:b/>
          <w:bCs/>
          <w:sz w:val="28"/>
          <w:szCs w:val="28"/>
        </w:rPr>
        <w:t>Gantt chart</w:t>
      </w:r>
      <w:bookmarkEnd w:id="23"/>
    </w:p>
    <w:p w14:paraId="7679C874">
      <w:pPr>
        <w:pStyle w:val="14"/>
        <w:jc w:val="center"/>
        <w:rPr>
          <w:b/>
          <w:bCs/>
          <w:color w:val="auto"/>
          <w:sz w:val="24"/>
          <w:szCs w:val="24"/>
        </w:rPr>
      </w:pPr>
      <w:r>
        <w:rPr>
          <w:b/>
          <w:bCs/>
          <w:color w:val="auto"/>
          <w:sz w:val="24"/>
          <w:szCs w:val="24"/>
        </w:rPr>
        <w:t>Table 1: Gantt chart for “</w:t>
      </w:r>
      <w:r>
        <w:rPr>
          <w:rFonts w:hint="default"/>
          <w:b/>
          <w:bCs/>
          <w:color w:val="auto"/>
          <w:sz w:val="24"/>
          <w:szCs w:val="24"/>
          <w:lang w:val="en-US"/>
        </w:rPr>
        <w:t>SewaGhar</w:t>
      </w:r>
      <w:r>
        <w:rPr>
          <w:b/>
          <w:bCs/>
          <w:color w:val="auto"/>
          <w:sz w:val="24"/>
          <w:szCs w:val="24"/>
        </w:rPr>
        <w:t>”</w:t>
      </w:r>
    </w:p>
    <w:tbl>
      <w:tblPr>
        <w:tblStyle w:val="23"/>
        <w:tblW w:w="92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0"/>
        <w:gridCol w:w="624"/>
        <w:gridCol w:w="624"/>
        <w:gridCol w:w="624"/>
        <w:gridCol w:w="624"/>
        <w:gridCol w:w="624"/>
        <w:gridCol w:w="624"/>
        <w:gridCol w:w="624"/>
        <w:gridCol w:w="624"/>
        <w:gridCol w:w="625"/>
        <w:gridCol w:w="625"/>
        <w:gridCol w:w="625"/>
        <w:gridCol w:w="625"/>
      </w:tblGrid>
      <w:tr w14:paraId="33D32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740" w:type="dxa"/>
          </w:tcPr>
          <w:p w14:paraId="71229530">
            <w:r>
              <w:t>Process</w:t>
            </w:r>
          </w:p>
        </w:tc>
        <w:tc>
          <w:tcPr>
            <w:tcW w:w="624" w:type="dxa"/>
          </w:tcPr>
          <w:p w14:paraId="56C233D8">
            <w:r>
              <w:t>1</w:t>
            </w:r>
          </w:p>
        </w:tc>
        <w:tc>
          <w:tcPr>
            <w:tcW w:w="624" w:type="dxa"/>
          </w:tcPr>
          <w:p w14:paraId="734BDB7A">
            <w:r>
              <w:t>2</w:t>
            </w:r>
          </w:p>
        </w:tc>
        <w:tc>
          <w:tcPr>
            <w:tcW w:w="624" w:type="dxa"/>
          </w:tcPr>
          <w:p w14:paraId="402FDABF">
            <w:r>
              <w:t>3</w:t>
            </w:r>
          </w:p>
        </w:tc>
        <w:tc>
          <w:tcPr>
            <w:tcW w:w="624" w:type="dxa"/>
          </w:tcPr>
          <w:p w14:paraId="06E79BF2">
            <w:r>
              <w:t>4</w:t>
            </w:r>
          </w:p>
        </w:tc>
        <w:tc>
          <w:tcPr>
            <w:tcW w:w="624" w:type="dxa"/>
          </w:tcPr>
          <w:p w14:paraId="7E563C1F">
            <w:r>
              <w:t>5</w:t>
            </w:r>
          </w:p>
        </w:tc>
        <w:tc>
          <w:tcPr>
            <w:tcW w:w="624" w:type="dxa"/>
          </w:tcPr>
          <w:p w14:paraId="4D4D6DB8">
            <w:r>
              <w:t>6</w:t>
            </w:r>
          </w:p>
        </w:tc>
        <w:tc>
          <w:tcPr>
            <w:tcW w:w="624" w:type="dxa"/>
          </w:tcPr>
          <w:p w14:paraId="2E76FA72">
            <w:r>
              <w:t>7</w:t>
            </w:r>
          </w:p>
        </w:tc>
        <w:tc>
          <w:tcPr>
            <w:tcW w:w="624" w:type="dxa"/>
          </w:tcPr>
          <w:p w14:paraId="2572AFA6">
            <w:r>
              <w:t>8</w:t>
            </w:r>
          </w:p>
        </w:tc>
        <w:tc>
          <w:tcPr>
            <w:tcW w:w="625" w:type="dxa"/>
          </w:tcPr>
          <w:p w14:paraId="3BC92AAD">
            <w:r>
              <w:t>9</w:t>
            </w:r>
          </w:p>
        </w:tc>
        <w:tc>
          <w:tcPr>
            <w:tcW w:w="625" w:type="dxa"/>
          </w:tcPr>
          <w:p w14:paraId="2F77119B">
            <w:r>
              <w:t>10</w:t>
            </w:r>
          </w:p>
        </w:tc>
        <w:tc>
          <w:tcPr>
            <w:tcW w:w="625" w:type="dxa"/>
          </w:tcPr>
          <w:p w14:paraId="05EB2A39">
            <w:r>
              <w:t>11</w:t>
            </w:r>
          </w:p>
        </w:tc>
        <w:tc>
          <w:tcPr>
            <w:tcW w:w="625" w:type="dxa"/>
          </w:tcPr>
          <w:p w14:paraId="29BF880D">
            <w:r>
              <w:t>12</w:t>
            </w:r>
          </w:p>
        </w:tc>
      </w:tr>
      <w:tr w14:paraId="6FE0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trPr>
        <w:tc>
          <w:tcPr>
            <w:tcW w:w="1740" w:type="dxa"/>
          </w:tcPr>
          <w:p w14:paraId="47C5534C">
            <w:r>
              <w:t>Requirement Gathering</w:t>
            </w:r>
          </w:p>
        </w:tc>
        <w:tc>
          <w:tcPr>
            <w:tcW w:w="624" w:type="dxa"/>
            <w:shd w:val="clear" w:color="auto" w:fill="000000" w:themeFill="text1"/>
          </w:tcPr>
          <w:p w14:paraId="781959CE"/>
        </w:tc>
        <w:tc>
          <w:tcPr>
            <w:tcW w:w="624" w:type="dxa"/>
            <w:shd w:val="clear" w:color="auto" w:fill="000000" w:themeFill="text1"/>
          </w:tcPr>
          <w:p w14:paraId="7F9733CF"/>
        </w:tc>
        <w:tc>
          <w:tcPr>
            <w:tcW w:w="624" w:type="dxa"/>
          </w:tcPr>
          <w:p w14:paraId="66AB95B1"/>
        </w:tc>
        <w:tc>
          <w:tcPr>
            <w:tcW w:w="624" w:type="dxa"/>
          </w:tcPr>
          <w:p w14:paraId="5F9A8D20"/>
        </w:tc>
        <w:tc>
          <w:tcPr>
            <w:tcW w:w="624" w:type="dxa"/>
          </w:tcPr>
          <w:p w14:paraId="4724FF0F"/>
        </w:tc>
        <w:tc>
          <w:tcPr>
            <w:tcW w:w="624" w:type="dxa"/>
          </w:tcPr>
          <w:p w14:paraId="7159B4A5"/>
        </w:tc>
        <w:tc>
          <w:tcPr>
            <w:tcW w:w="624" w:type="dxa"/>
          </w:tcPr>
          <w:p w14:paraId="197401C0"/>
        </w:tc>
        <w:tc>
          <w:tcPr>
            <w:tcW w:w="624" w:type="dxa"/>
          </w:tcPr>
          <w:p w14:paraId="1273D421"/>
        </w:tc>
        <w:tc>
          <w:tcPr>
            <w:tcW w:w="625" w:type="dxa"/>
          </w:tcPr>
          <w:p w14:paraId="009DC45E"/>
        </w:tc>
        <w:tc>
          <w:tcPr>
            <w:tcW w:w="625" w:type="dxa"/>
          </w:tcPr>
          <w:p w14:paraId="3F82FD7A"/>
        </w:tc>
        <w:tc>
          <w:tcPr>
            <w:tcW w:w="625" w:type="dxa"/>
          </w:tcPr>
          <w:p w14:paraId="1F42F50F"/>
        </w:tc>
        <w:tc>
          <w:tcPr>
            <w:tcW w:w="625" w:type="dxa"/>
          </w:tcPr>
          <w:p w14:paraId="66C0072E"/>
        </w:tc>
      </w:tr>
      <w:tr w14:paraId="63D9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740" w:type="dxa"/>
          </w:tcPr>
          <w:p w14:paraId="0D2458DC">
            <w:r>
              <w:t>Planning</w:t>
            </w:r>
          </w:p>
        </w:tc>
        <w:tc>
          <w:tcPr>
            <w:tcW w:w="624" w:type="dxa"/>
          </w:tcPr>
          <w:p w14:paraId="4671AB7D"/>
        </w:tc>
        <w:tc>
          <w:tcPr>
            <w:tcW w:w="624" w:type="dxa"/>
            <w:shd w:val="clear" w:color="auto" w:fill="000000" w:themeFill="text1"/>
          </w:tcPr>
          <w:p w14:paraId="11CCC3C3"/>
        </w:tc>
        <w:tc>
          <w:tcPr>
            <w:tcW w:w="624" w:type="dxa"/>
            <w:shd w:val="clear" w:color="auto" w:fill="000000" w:themeFill="text1"/>
          </w:tcPr>
          <w:p w14:paraId="777ED226"/>
        </w:tc>
        <w:tc>
          <w:tcPr>
            <w:tcW w:w="624" w:type="dxa"/>
          </w:tcPr>
          <w:p w14:paraId="5750F27D"/>
        </w:tc>
        <w:tc>
          <w:tcPr>
            <w:tcW w:w="624" w:type="dxa"/>
          </w:tcPr>
          <w:p w14:paraId="57739AD2"/>
        </w:tc>
        <w:tc>
          <w:tcPr>
            <w:tcW w:w="624" w:type="dxa"/>
          </w:tcPr>
          <w:p w14:paraId="09075C55"/>
        </w:tc>
        <w:tc>
          <w:tcPr>
            <w:tcW w:w="624" w:type="dxa"/>
          </w:tcPr>
          <w:p w14:paraId="7A6DEDE2"/>
        </w:tc>
        <w:tc>
          <w:tcPr>
            <w:tcW w:w="624" w:type="dxa"/>
          </w:tcPr>
          <w:p w14:paraId="664C0277"/>
        </w:tc>
        <w:tc>
          <w:tcPr>
            <w:tcW w:w="625" w:type="dxa"/>
          </w:tcPr>
          <w:p w14:paraId="0D0789BE"/>
        </w:tc>
        <w:tc>
          <w:tcPr>
            <w:tcW w:w="625" w:type="dxa"/>
          </w:tcPr>
          <w:p w14:paraId="753BF0D2"/>
        </w:tc>
        <w:tc>
          <w:tcPr>
            <w:tcW w:w="625" w:type="dxa"/>
          </w:tcPr>
          <w:p w14:paraId="1792AE57"/>
        </w:tc>
        <w:tc>
          <w:tcPr>
            <w:tcW w:w="625" w:type="dxa"/>
          </w:tcPr>
          <w:p w14:paraId="7136F16E"/>
        </w:tc>
      </w:tr>
      <w:tr w14:paraId="13AF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740" w:type="dxa"/>
          </w:tcPr>
          <w:p w14:paraId="170DCFC5">
            <w:r>
              <w:t>Designing</w:t>
            </w:r>
          </w:p>
        </w:tc>
        <w:tc>
          <w:tcPr>
            <w:tcW w:w="624" w:type="dxa"/>
          </w:tcPr>
          <w:p w14:paraId="07E87E8E"/>
        </w:tc>
        <w:tc>
          <w:tcPr>
            <w:tcW w:w="624" w:type="dxa"/>
          </w:tcPr>
          <w:p w14:paraId="7D4BB3B9"/>
        </w:tc>
        <w:tc>
          <w:tcPr>
            <w:tcW w:w="624" w:type="dxa"/>
            <w:shd w:val="clear" w:color="auto" w:fill="000000" w:themeFill="text1"/>
          </w:tcPr>
          <w:p w14:paraId="5C3AAB81"/>
        </w:tc>
        <w:tc>
          <w:tcPr>
            <w:tcW w:w="624" w:type="dxa"/>
            <w:shd w:val="clear" w:color="auto" w:fill="000000" w:themeFill="text1"/>
          </w:tcPr>
          <w:p w14:paraId="51D251E6"/>
        </w:tc>
        <w:tc>
          <w:tcPr>
            <w:tcW w:w="624" w:type="dxa"/>
          </w:tcPr>
          <w:p w14:paraId="0C9CBCD3"/>
        </w:tc>
        <w:tc>
          <w:tcPr>
            <w:tcW w:w="624" w:type="dxa"/>
          </w:tcPr>
          <w:p w14:paraId="74049D14"/>
        </w:tc>
        <w:tc>
          <w:tcPr>
            <w:tcW w:w="624" w:type="dxa"/>
          </w:tcPr>
          <w:p w14:paraId="700AEB78"/>
        </w:tc>
        <w:tc>
          <w:tcPr>
            <w:tcW w:w="624" w:type="dxa"/>
          </w:tcPr>
          <w:p w14:paraId="6DF84750"/>
        </w:tc>
        <w:tc>
          <w:tcPr>
            <w:tcW w:w="625" w:type="dxa"/>
          </w:tcPr>
          <w:p w14:paraId="68D4B77B"/>
        </w:tc>
        <w:tc>
          <w:tcPr>
            <w:tcW w:w="625" w:type="dxa"/>
          </w:tcPr>
          <w:p w14:paraId="438FC76B"/>
        </w:tc>
        <w:tc>
          <w:tcPr>
            <w:tcW w:w="625" w:type="dxa"/>
          </w:tcPr>
          <w:p w14:paraId="7DE236A0"/>
        </w:tc>
        <w:tc>
          <w:tcPr>
            <w:tcW w:w="625" w:type="dxa"/>
          </w:tcPr>
          <w:p w14:paraId="6A568166"/>
        </w:tc>
      </w:tr>
      <w:tr w14:paraId="57C1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740" w:type="dxa"/>
          </w:tcPr>
          <w:p w14:paraId="3CCC7828">
            <w:r>
              <w:t>Coding</w:t>
            </w:r>
          </w:p>
        </w:tc>
        <w:tc>
          <w:tcPr>
            <w:tcW w:w="624" w:type="dxa"/>
          </w:tcPr>
          <w:p w14:paraId="0B2A6117"/>
        </w:tc>
        <w:tc>
          <w:tcPr>
            <w:tcW w:w="624" w:type="dxa"/>
          </w:tcPr>
          <w:p w14:paraId="73DB5890"/>
        </w:tc>
        <w:tc>
          <w:tcPr>
            <w:tcW w:w="624" w:type="dxa"/>
          </w:tcPr>
          <w:p w14:paraId="40E188C5"/>
        </w:tc>
        <w:tc>
          <w:tcPr>
            <w:tcW w:w="624" w:type="dxa"/>
            <w:shd w:val="clear" w:color="auto" w:fill="000000" w:themeFill="text1"/>
          </w:tcPr>
          <w:p w14:paraId="2748BC2B"/>
        </w:tc>
        <w:tc>
          <w:tcPr>
            <w:tcW w:w="624" w:type="dxa"/>
            <w:shd w:val="clear" w:color="auto" w:fill="000000" w:themeFill="text1"/>
          </w:tcPr>
          <w:p w14:paraId="2C6785DA"/>
        </w:tc>
        <w:tc>
          <w:tcPr>
            <w:tcW w:w="624" w:type="dxa"/>
            <w:shd w:val="clear" w:color="auto" w:fill="000000" w:themeFill="text1"/>
          </w:tcPr>
          <w:p w14:paraId="1A86D9EF"/>
        </w:tc>
        <w:tc>
          <w:tcPr>
            <w:tcW w:w="624" w:type="dxa"/>
            <w:shd w:val="clear" w:color="auto" w:fill="000000" w:themeFill="text1"/>
          </w:tcPr>
          <w:p w14:paraId="42636237"/>
        </w:tc>
        <w:tc>
          <w:tcPr>
            <w:tcW w:w="624" w:type="dxa"/>
            <w:shd w:val="clear" w:color="auto" w:fill="000000" w:themeFill="text1"/>
          </w:tcPr>
          <w:p w14:paraId="79BBC140"/>
        </w:tc>
        <w:tc>
          <w:tcPr>
            <w:tcW w:w="625" w:type="dxa"/>
            <w:shd w:val="clear" w:color="auto" w:fill="000000" w:themeFill="text1"/>
          </w:tcPr>
          <w:p w14:paraId="32F1BC52"/>
        </w:tc>
        <w:tc>
          <w:tcPr>
            <w:tcW w:w="625" w:type="dxa"/>
          </w:tcPr>
          <w:p w14:paraId="7ED26A3B"/>
        </w:tc>
        <w:tc>
          <w:tcPr>
            <w:tcW w:w="625" w:type="dxa"/>
          </w:tcPr>
          <w:p w14:paraId="69424E78"/>
        </w:tc>
        <w:tc>
          <w:tcPr>
            <w:tcW w:w="625" w:type="dxa"/>
          </w:tcPr>
          <w:p w14:paraId="2FC9474F"/>
        </w:tc>
      </w:tr>
      <w:tr w14:paraId="15F3C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trPr>
        <w:tc>
          <w:tcPr>
            <w:tcW w:w="1740" w:type="dxa"/>
          </w:tcPr>
          <w:p w14:paraId="30FB795B">
            <w:r>
              <w:t>Testing &amp; Debugging</w:t>
            </w:r>
          </w:p>
        </w:tc>
        <w:tc>
          <w:tcPr>
            <w:tcW w:w="624" w:type="dxa"/>
          </w:tcPr>
          <w:p w14:paraId="3A6B5833"/>
        </w:tc>
        <w:tc>
          <w:tcPr>
            <w:tcW w:w="624" w:type="dxa"/>
          </w:tcPr>
          <w:p w14:paraId="43236296"/>
        </w:tc>
        <w:tc>
          <w:tcPr>
            <w:tcW w:w="624" w:type="dxa"/>
          </w:tcPr>
          <w:p w14:paraId="3F89E7F6"/>
        </w:tc>
        <w:tc>
          <w:tcPr>
            <w:tcW w:w="624" w:type="dxa"/>
          </w:tcPr>
          <w:p w14:paraId="2894AF8C"/>
        </w:tc>
        <w:tc>
          <w:tcPr>
            <w:tcW w:w="624" w:type="dxa"/>
          </w:tcPr>
          <w:p w14:paraId="6B1F45E7"/>
        </w:tc>
        <w:tc>
          <w:tcPr>
            <w:tcW w:w="624" w:type="dxa"/>
          </w:tcPr>
          <w:p w14:paraId="29C9AA07"/>
        </w:tc>
        <w:tc>
          <w:tcPr>
            <w:tcW w:w="624" w:type="dxa"/>
          </w:tcPr>
          <w:p w14:paraId="388C92CE"/>
        </w:tc>
        <w:tc>
          <w:tcPr>
            <w:tcW w:w="624" w:type="dxa"/>
            <w:shd w:val="clear" w:color="auto" w:fill="000000" w:themeFill="text1"/>
          </w:tcPr>
          <w:p w14:paraId="03E8AE86"/>
        </w:tc>
        <w:tc>
          <w:tcPr>
            <w:tcW w:w="625" w:type="dxa"/>
            <w:shd w:val="clear" w:color="auto" w:fill="000000" w:themeFill="text1"/>
          </w:tcPr>
          <w:p w14:paraId="107BFB50"/>
        </w:tc>
        <w:tc>
          <w:tcPr>
            <w:tcW w:w="625" w:type="dxa"/>
            <w:shd w:val="clear" w:color="auto" w:fill="000000" w:themeFill="text1"/>
          </w:tcPr>
          <w:p w14:paraId="7F64DB1D"/>
        </w:tc>
        <w:tc>
          <w:tcPr>
            <w:tcW w:w="625" w:type="dxa"/>
            <w:shd w:val="clear" w:color="auto" w:fill="000000" w:themeFill="text1"/>
          </w:tcPr>
          <w:p w14:paraId="5B36EA6F"/>
        </w:tc>
        <w:tc>
          <w:tcPr>
            <w:tcW w:w="625" w:type="dxa"/>
          </w:tcPr>
          <w:p w14:paraId="64CC8AC0"/>
        </w:tc>
      </w:tr>
      <w:tr w14:paraId="0F78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740" w:type="dxa"/>
          </w:tcPr>
          <w:p w14:paraId="45141B7B">
            <w:r>
              <w:t>Implementation</w:t>
            </w:r>
          </w:p>
        </w:tc>
        <w:tc>
          <w:tcPr>
            <w:tcW w:w="624" w:type="dxa"/>
          </w:tcPr>
          <w:p w14:paraId="2F6F247D"/>
        </w:tc>
        <w:tc>
          <w:tcPr>
            <w:tcW w:w="624" w:type="dxa"/>
          </w:tcPr>
          <w:p w14:paraId="55D78AFA"/>
        </w:tc>
        <w:tc>
          <w:tcPr>
            <w:tcW w:w="624" w:type="dxa"/>
          </w:tcPr>
          <w:p w14:paraId="48FB822B"/>
        </w:tc>
        <w:tc>
          <w:tcPr>
            <w:tcW w:w="624" w:type="dxa"/>
          </w:tcPr>
          <w:p w14:paraId="73BD944B"/>
        </w:tc>
        <w:tc>
          <w:tcPr>
            <w:tcW w:w="624" w:type="dxa"/>
          </w:tcPr>
          <w:p w14:paraId="4AEEF7EF"/>
        </w:tc>
        <w:tc>
          <w:tcPr>
            <w:tcW w:w="624" w:type="dxa"/>
          </w:tcPr>
          <w:p w14:paraId="4CAA5AE0"/>
        </w:tc>
        <w:tc>
          <w:tcPr>
            <w:tcW w:w="624" w:type="dxa"/>
          </w:tcPr>
          <w:p w14:paraId="3E6D0F0E"/>
        </w:tc>
        <w:tc>
          <w:tcPr>
            <w:tcW w:w="624" w:type="dxa"/>
          </w:tcPr>
          <w:p w14:paraId="78E75117"/>
        </w:tc>
        <w:tc>
          <w:tcPr>
            <w:tcW w:w="625" w:type="dxa"/>
          </w:tcPr>
          <w:p w14:paraId="5D1EEAB8"/>
        </w:tc>
        <w:tc>
          <w:tcPr>
            <w:tcW w:w="625" w:type="dxa"/>
          </w:tcPr>
          <w:p w14:paraId="061F8F5B"/>
        </w:tc>
        <w:tc>
          <w:tcPr>
            <w:tcW w:w="625" w:type="dxa"/>
            <w:shd w:val="clear" w:color="auto" w:fill="000000" w:themeFill="text1"/>
          </w:tcPr>
          <w:p w14:paraId="03CB48DD"/>
        </w:tc>
        <w:tc>
          <w:tcPr>
            <w:tcW w:w="625" w:type="dxa"/>
            <w:shd w:val="clear" w:color="auto" w:fill="000000" w:themeFill="text1"/>
          </w:tcPr>
          <w:p w14:paraId="28B6FF9B"/>
        </w:tc>
      </w:tr>
    </w:tbl>
    <w:p w14:paraId="48E098B6">
      <w:pPr>
        <w:jc w:val="both"/>
      </w:pPr>
    </w:p>
    <w:p w14:paraId="171516AC">
      <w:pPr>
        <w:jc w:val="both"/>
      </w:pPr>
    </w:p>
    <w:p w14:paraId="33F8AC40">
      <w:pPr>
        <w:pStyle w:val="2"/>
        <w:numPr>
          <w:ilvl w:val="0"/>
          <w:numId w:val="1"/>
        </w:numPr>
        <w:jc w:val="both"/>
        <w:rPr>
          <w:rFonts w:ascii="Times New Roman" w:hAnsi="Times New Roman" w:cs="Times New Roman"/>
          <w:b/>
          <w:bCs/>
          <w:sz w:val="32"/>
          <w:szCs w:val="32"/>
        </w:rPr>
      </w:pPr>
      <w:bookmarkStart w:id="24" w:name="_Toc199086727"/>
      <w:r>
        <w:rPr>
          <w:rFonts w:ascii="Times New Roman" w:hAnsi="Times New Roman" w:cs="Times New Roman"/>
          <w:b/>
          <w:bCs/>
          <w:sz w:val="32"/>
          <w:szCs w:val="32"/>
        </w:rPr>
        <w:t>Expected outcome</w:t>
      </w:r>
      <w:bookmarkEnd w:id="24"/>
    </w:p>
    <w:p w14:paraId="168FD639">
      <w:pPr>
        <w:jc w:val="both"/>
      </w:pPr>
      <w:r>
        <w:t>The system is expected to provide:</w:t>
      </w:r>
    </w:p>
    <w:p w14:paraId="2AC70A6E">
      <w:pPr>
        <w:pStyle w:val="42"/>
        <w:numPr>
          <w:ilvl w:val="0"/>
          <w:numId w:val="11"/>
        </w:numPr>
        <w:jc w:val="both"/>
      </w:pPr>
      <w:r>
        <w:t>A spontaneous and user -friendly platform to manage various domestic services efficiently and reach them.</w:t>
      </w:r>
    </w:p>
    <w:p w14:paraId="4A90CDE2">
      <w:pPr>
        <w:pStyle w:val="42"/>
        <w:numPr>
          <w:ilvl w:val="0"/>
          <w:numId w:val="11"/>
        </w:numPr>
        <w:jc w:val="both"/>
      </w:pPr>
      <w:r>
        <w:t>Both service providers (employees) and uninterrupted registration and profile administration for customers.</w:t>
      </w:r>
    </w:p>
    <w:p w14:paraId="4F5D8ABB">
      <w:pPr>
        <w:pStyle w:val="42"/>
        <w:numPr>
          <w:ilvl w:val="0"/>
          <w:numId w:val="11"/>
        </w:numPr>
        <w:jc w:val="both"/>
      </w:pPr>
      <w:r>
        <w:t>A reliable matchmaking system that combines users with appropriate service providers depending on their needs and location.</w:t>
      </w:r>
    </w:p>
    <w:p w14:paraId="62989642">
      <w:pPr>
        <w:pStyle w:val="42"/>
        <w:numPr>
          <w:ilvl w:val="0"/>
          <w:numId w:val="11"/>
        </w:numPr>
        <w:jc w:val="both"/>
      </w:pPr>
      <w:r>
        <w:t>User -safe, transparent and even ordering and planning services to increase the system.</w:t>
      </w:r>
    </w:p>
    <w:p w14:paraId="51A5FD72">
      <w:pPr>
        <w:pStyle w:val="42"/>
        <w:numPr>
          <w:ilvl w:val="0"/>
          <w:numId w:val="11"/>
        </w:numPr>
        <w:jc w:val="both"/>
      </w:pPr>
      <w:r>
        <w:t>Responsible design that ensures access to equipment including mobile, tablet and desk.</w:t>
      </w:r>
    </w:p>
    <w:p w14:paraId="70FE80A7">
      <w:pPr>
        <w:pStyle w:val="42"/>
        <w:numPr>
          <w:ilvl w:val="0"/>
          <w:numId w:val="11"/>
        </w:numPr>
        <w:jc w:val="both"/>
      </w:pPr>
      <w:r>
        <w:t>A scalable and maintenance system architecture that supports future functional extension.</w:t>
      </w:r>
    </w:p>
    <w:sdt>
      <w:sdtPr>
        <w:rPr>
          <w:rFonts w:ascii="Times New Roman" w:hAnsi="Times New Roman" w:eastAsiaTheme="minorHAnsi" w:cstheme="minorBidi"/>
          <w:b/>
          <w:color w:val="auto"/>
          <w:sz w:val="32"/>
          <w:szCs w:val="32"/>
        </w:rPr>
        <w:id w:val="-993879198"/>
      </w:sdtPr>
      <w:sdtEndPr>
        <w:rPr>
          <w:rFonts w:ascii="Times New Roman" w:hAnsi="Times New Roman" w:eastAsiaTheme="minorHAnsi" w:cstheme="minorBidi"/>
          <w:b w:val="0"/>
          <w:color w:val="auto"/>
          <w:sz w:val="24"/>
          <w:szCs w:val="22"/>
        </w:rPr>
      </w:sdtEndPr>
      <w:sdtContent>
        <w:p w14:paraId="6E9A7E1A">
          <w:pPr>
            <w:pStyle w:val="2"/>
            <w:tabs>
              <w:tab w:val="left" w:pos="360"/>
            </w:tabs>
            <w:rPr>
              <w:rFonts w:ascii="Times New Roman" w:hAnsi="Times New Roman" w:cs="Times New Roman"/>
              <w:b/>
              <w:bCs/>
              <w:color w:val="163E64" w:themeColor="text2" w:themeTint="E6"/>
              <w:sz w:val="32"/>
              <w:szCs w:val="32"/>
              <w14:textFill>
                <w14:solidFill>
                  <w14:schemeClr w14:val="tx2">
                    <w14:lumMod w14:val="90000"/>
                    <w14:lumOff w14:val="10000"/>
                  </w14:schemeClr>
                </w14:solidFill>
              </w14:textFill>
            </w:rPr>
          </w:pPr>
          <w:bookmarkStart w:id="25" w:name="_Toc199086728"/>
          <w:r>
            <w:rPr>
              <w:rFonts w:ascii="Times New Roman" w:hAnsi="Times New Roman" w:eastAsiaTheme="minorHAnsi" w:cstheme="minorBidi"/>
              <w:b/>
              <w:color w:val="163E64" w:themeColor="text2" w:themeTint="E6"/>
              <w:sz w:val="32"/>
              <w:szCs w:val="32"/>
              <w14:textFill>
                <w14:solidFill>
                  <w14:schemeClr w14:val="tx2">
                    <w14:lumMod w14:val="90000"/>
                    <w14:lumOff w14:val="10000"/>
                  </w14:schemeClr>
                </w14:solidFill>
              </w14:textFill>
            </w:rPr>
            <w:t>8. References</w:t>
          </w:r>
          <w:bookmarkEnd w:id="25"/>
        </w:p>
        <w:sdt>
          <w:sdtPr>
            <w:id w:val="-573587230"/>
          </w:sdtPr>
          <w:sdtContent>
            <w:p w14:paraId="3321C9EA">
              <w:pPr>
                <w:pStyle w:val="42"/>
                <w:numPr>
                  <w:ilvl w:val="0"/>
                  <w:numId w:val="12"/>
                </w:numPr>
              </w:pPr>
              <w:r>
                <w:t xml:space="preserve">Ghimire, S. &amp; Shrestha, R., 2021. </w:t>
              </w:r>
              <w:r>
                <w:rPr>
                  <w:i/>
                  <w:iCs/>
                </w:rPr>
                <w:t>Nepal Journal of Web and Mobile Technologies</w:t>
              </w:r>
              <w:r>
                <w:t>. "Hamro Sewa": A Mobile Platform to Connect Nepali Freelancers with Local Job Seekers, 3(2), pp. 45–58.</w:t>
              </w:r>
            </w:p>
            <w:p w14:paraId="2F4BD62A">
              <w:pPr>
                <w:pStyle w:val="42"/>
                <w:numPr>
                  <w:ilvl w:val="0"/>
                  <w:numId w:val="12"/>
                </w:numPr>
              </w:pPr>
              <w:r>
                <w:t xml:space="preserve">Sewa App. (n.d.). </w:t>
              </w:r>
              <w:r>
                <w:rPr>
                  <w:i/>
                  <w:iCs/>
                </w:rPr>
                <w:t>Sewa App – Service at Your Doorsteps</w:t>
              </w:r>
              <w:r>
                <w:t xml:space="preserve"> [Facebook page]. Facebook. Retrieved May 25, 2025, from </w:t>
              </w:r>
              <w:r>
                <w:fldChar w:fldCharType="begin"/>
              </w:r>
              <w:r>
                <w:instrText xml:space="preserve"> HYPERLINK "https://www.facebook.com/sewaapp1/" \t "_new" </w:instrText>
              </w:r>
              <w:r>
                <w:fldChar w:fldCharType="separate"/>
              </w:r>
              <w:r>
                <w:rPr>
                  <w:rStyle w:val="19"/>
                </w:rPr>
                <w:t>https://www.facebook.com/sewaapp1/</w:t>
              </w:r>
              <w:r>
                <w:rPr>
                  <w:rStyle w:val="19"/>
                </w:rPr>
                <w:fldChar w:fldCharType="end"/>
              </w:r>
            </w:p>
            <w:p w14:paraId="2A0F2C87">
              <w:pPr>
                <w:pStyle w:val="42"/>
                <w:numPr>
                  <w:ilvl w:val="0"/>
                  <w:numId w:val="12"/>
                </w:numPr>
              </w:pPr>
              <w:r>
                <w:t>M.A.Berlin, B. ,. C. S. ,. K. R., 2021. Annal" for the service booking and management website and also provide 2/3 website in contex of Nepal</w:t>
              </w:r>
            </w:p>
            <w:p w14:paraId="701837B9">
              <w:pPr>
                <w:pStyle w:val="42"/>
                <w:numPr>
                  <w:ilvl w:val="0"/>
                  <w:numId w:val="12"/>
                </w:numPr>
              </w:pPr>
              <w:r>
                <w:t>Hafiz Adil Sikandar, S. M. Y. S. A. H. A., 2022. PALARCH'S JOURNAL OF ARCHAEOLOGY OF EGYPT / EGYPTOLOGY. COMPARATIVE ANALYSIS AND HANDYMAN SERVICES APPLICATION DEVELOPMENT, 19(3), pp. 160-199.</w:t>
              </w:r>
            </w:p>
            <w:p w14:paraId="7BCD76FF"/>
          </w:sdtContent>
        </w:sdt>
      </w:sdtContent>
    </w:sdt>
    <w:sectPr>
      <w:footerReference r:id="rId6" w:type="default"/>
      <w:pgSz w:w="12240" w:h="15840"/>
      <w:pgMar w:top="1440" w:right="144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Nirmala UI">
    <w:panose1 w:val="020B0502040204020203"/>
    <w:charset w:val="00"/>
    <w:family w:val="swiss"/>
    <w:pitch w:val="default"/>
    <w:sig w:usb0="80FF8023" w:usb1="0200004A" w:usb2="00000200" w:usb3="00040000" w:csb0="00000001" w:csb1="00000000"/>
  </w:font>
  <w:font w:name="Helvetica-Bold">
    <w:altName w:val="Arial"/>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A058A">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E72EB4">
                          <w:pPr>
                            <w:pStyle w:val="1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69E72EB4">
                    <w:pPr>
                      <w:pStyle w:val="16"/>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8E815">
    <w:pPr>
      <w:pStyle w:val="17"/>
    </w:pPr>
  </w:p>
  <w:p w14:paraId="50CC558E">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CAEC73"/>
    <w:multiLevelType w:val="singleLevel"/>
    <w:tmpl w:val="98CAEC73"/>
    <w:lvl w:ilvl="0" w:tentative="0">
      <w:start w:val="1"/>
      <w:numFmt w:val="decimal"/>
      <w:suff w:val="space"/>
      <w:lvlText w:val="%1."/>
      <w:lvlJc w:val="left"/>
      <w:rPr>
        <w:rFonts w:hint="default" w:ascii="Times New Roman" w:hAnsi="Times New Roman" w:cs="Times New Roman"/>
        <w:b/>
        <w:bCs/>
        <w:sz w:val="32"/>
        <w:szCs w:val="32"/>
      </w:rPr>
    </w:lvl>
  </w:abstractNum>
  <w:abstractNum w:abstractNumId="1">
    <w:nsid w:val="04916A36"/>
    <w:multiLevelType w:val="multilevel"/>
    <w:tmpl w:val="04916A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D714E81"/>
    <w:multiLevelType w:val="multilevel"/>
    <w:tmpl w:val="0D714E8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2E62E26"/>
    <w:multiLevelType w:val="multilevel"/>
    <w:tmpl w:val="12E62E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0795F4C"/>
    <w:multiLevelType w:val="multilevel"/>
    <w:tmpl w:val="30795F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56D5E8F"/>
    <w:multiLevelType w:val="multilevel"/>
    <w:tmpl w:val="356D5E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F596967"/>
    <w:multiLevelType w:val="multilevel"/>
    <w:tmpl w:val="3F5969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B7A7CDE"/>
    <w:multiLevelType w:val="multilevel"/>
    <w:tmpl w:val="6B7A7C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BB96E6C"/>
    <w:multiLevelType w:val="multilevel"/>
    <w:tmpl w:val="6BB96E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D2A42BF"/>
    <w:multiLevelType w:val="multilevel"/>
    <w:tmpl w:val="6D2A42B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7D1B5372"/>
    <w:multiLevelType w:val="multilevel"/>
    <w:tmpl w:val="7D1B5372"/>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72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F7C0AFA"/>
    <w:multiLevelType w:val="multilevel"/>
    <w:tmpl w:val="7F7C0A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5"/>
  </w:num>
  <w:num w:numId="3">
    <w:abstractNumId w:val="2"/>
  </w:num>
  <w:num w:numId="4">
    <w:abstractNumId w:val="11"/>
  </w:num>
  <w:num w:numId="5">
    <w:abstractNumId w:val="10"/>
  </w:num>
  <w:num w:numId="6">
    <w:abstractNumId w:val="8"/>
  </w:num>
  <w:num w:numId="7">
    <w:abstractNumId w:val="6"/>
  </w:num>
  <w:num w:numId="8">
    <w:abstractNumId w:val="4"/>
  </w:num>
  <w:num w:numId="9">
    <w:abstractNumId w:val="9"/>
  </w:num>
  <w:num w:numId="10">
    <w:abstractNumId w:val="7"/>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F82"/>
    <w:rsid w:val="0000246E"/>
    <w:rsid w:val="00005613"/>
    <w:rsid w:val="00022001"/>
    <w:rsid w:val="00027B5B"/>
    <w:rsid w:val="00030303"/>
    <w:rsid w:val="000403D1"/>
    <w:rsid w:val="00044D61"/>
    <w:rsid w:val="00046708"/>
    <w:rsid w:val="00047077"/>
    <w:rsid w:val="00067A2B"/>
    <w:rsid w:val="00074163"/>
    <w:rsid w:val="00080BDF"/>
    <w:rsid w:val="00081A43"/>
    <w:rsid w:val="00083195"/>
    <w:rsid w:val="00085E66"/>
    <w:rsid w:val="0009589D"/>
    <w:rsid w:val="000A408A"/>
    <w:rsid w:val="000A639D"/>
    <w:rsid w:val="000B0BF1"/>
    <w:rsid w:val="000B354E"/>
    <w:rsid w:val="000E223F"/>
    <w:rsid w:val="000E3A78"/>
    <w:rsid w:val="000E7333"/>
    <w:rsid w:val="000F03B1"/>
    <w:rsid w:val="000F65F1"/>
    <w:rsid w:val="000F66F6"/>
    <w:rsid w:val="000F6820"/>
    <w:rsid w:val="00111EE6"/>
    <w:rsid w:val="00116922"/>
    <w:rsid w:val="00123AAD"/>
    <w:rsid w:val="00124994"/>
    <w:rsid w:val="00126B42"/>
    <w:rsid w:val="00130707"/>
    <w:rsid w:val="00133286"/>
    <w:rsid w:val="00137E70"/>
    <w:rsid w:val="00154ADF"/>
    <w:rsid w:val="00171472"/>
    <w:rsid w:val="00174F67"/>
    <w:rsid w:val="00181E04"/>
    <w:rsid w:val="00197670"/>
    <w:rsid w:val="001B2458"/>
    <w:rsid w:val="001B53F3"/>
    <w:rsid w:val="001B6F3D"/>
    <w:rsid w:val="001C16C1"/>
    <w:rsid w:val="001D2861"/>
    <w:rsid w:val="001D6E91"/>
    <w:rsid w:val="001E4849"/>
    <w:rsid w:val="00200887"/>
    <w:rsid w:val="00207FB8"/>
    <w:rsid w:val="00220D98"/>
    <w:rsid w:val="00221D5F"/>
    <w:rsid w:val="00224B6E"/>
    <w:rsid w:val="00232EFD"/>
    <w:rsid w:val="00234E76"/>
    <w:rsid w:val="00242CEF"/>
    <w:rsid w:val="00247920"/>
    <w:rsid w:val="002502B2"/>
    <w:rsid w:val="002524F2"/>
    <w:rsid w:val="00256BFE"/>
    <w:rsid w:val="002645F8"/>
    <w:rsid w:val="002660CD"/>
    <w:rsid w:val="00292E95"/>
    <w:rsid w:val="00297620"/>
    <w:rsid w:val="002A2CF9"/>
    <w:rsid w:val="002B143C"/>
    <w:rsid w:val="002B1D5F"/>
    <w:rsid w:val="002C0711"/>
    <w:rsid w:val="002C278E"/>
    <w:rsid w:val="002C4B35"/>
    <w:rsid w:val="002C73FA"/>
    <w:rsid w:val="002D4E67"/>
    <w:rsid w:val="002E667F"/>
    <w:rsid w:val="002F0C19"/>
    <w:rsid w:val="0030052D"/>
    <w:rsid w:val="003043AA"/>
    <w:rsid w:val="003300EE"/>
    <w:rsid w:val="003437DE"/>
    <w:rsid w:val="00360947"/>
    <w:rsid w:val="0037738A"/>
    <w:rsid w:val="00384CE4"/>
    <w:rsid w:val="00385320"/>
    <w:rsid w:val="00392FAF"/>
    <w:rsid w:val="00396AA3"/>
    <w:rsid w:val="003B0ACC"/>
    <w:rsid w:val="003B250F"/>
    <w:rsid w:val="003C7441"/>
    <w:rsid w:val="003D2613"/>
    <w:rsid w:val="003D7B85"/>
    <w:rsid w:val="003E51B3"/>
    <w:rsid w:val="004146A0"/>
    <w:rsid w:val="00415885"/>
    <w:rsid w:val="00415C1A"/>
    <w:rsid w:val="00422A47"/>
    <w:rsid w:val="004246C6"/>
    <w:rsid w:val="00425963"/>
    <w:rsid w:val="00430BF5"/>
    <w:rsid w:val="00434E2C"/>
    <w:rsid w:val="00450F70"/>
    <w:rsid w:val="00463BB7"/>
    <w:rsid w:val="0048113B"/>
    <w:rsid w:val="00486206"/>
    <w:rsid w:val="0048640A"/>
    <w:rsid w:val="00496025"/>
    <w:rsid w:val="004A0D27"/>
    <w:rsid w:val="004B1A1E"/>
    <w:rsid w:val="004B2A36"/>
    <w:rsid w:val="004F4F00"/>
    <w:rsid w:val="005053B8"/>
    <w:rsid w:val="0050658A"/>
    <w:rsid w:val="00507EF1"/>
    <w:rsid w:val="00510616"/>
    <w:rsid w:val="005202E4"/>
    <w:rsid w:val="0052133D"/>
    <w:rsid w:val="00543CA6"/>
    <w:rsid w:val="00550BDD"/>
    <w:rsid w:val="00552A9D"/>
    <w:rsid w:val="00560B3F"/>
    <w:rsid w:val="00567A6D"/>
    <w:rsid w:val="005701F5"/>
    <w:rsid w:val="005704B3"/>
    <w:rsid w:val="005722B6"/>
    <w:rsid w:val="00572648"/>
    <w:rsid w:val="00573B2B"/>
    <w:rsid w:val="005756CA"/>
    <w:rsid w:val="0058390D"/>
    <w:rsid w:val="00583ADC"/>
    <w:rsid w:val="00584F7D"/>
    <w:rsid w:val="005914C8"/>
    <w:rsid w:val="005A145C"/>
    <w:rsid w:val="005A205B"/>
    <w:rsid w:val="005B1D69"/>
    <w:rsid w:val="005B62C5"/>
    <w:rsid w:val="005C4ECD"/>
    <w:rsid w:val="005D3426"/>
    <w:rsid w:val="005D43E5"/>
    <w:rsid w:val="005D76E3"/>
    <w:rsid w:val="005E445D"/>
    <w:rsid w:val="005E4588"/>
    <w:rsid w:val="006074EB"/>
    <w:rsid w:val="00612425"/>
    <w:rsid w:val="00620786"/>
    <w:rsid w:val="006266DC"/>
    <w:rsid w:val="00631118"/>
    <w:rsid w:val="00632796"/>
    <w:rsid w:val="00633B96"/>
    <w:rsid w:val="006367EF"/>
    <w:rsid w:val="00645578"/>
    <w:rsid w:val="00646A6D"/>
    <w:rsid w:val="006573D0"/>
    <w:rsid w:val="00672742"/>
    <w:rsid w:val="00677C4A"/>
    <w:rsid w:val="00685155"/>
    <w:rsid w:val="006B0968"/>
    <w:rsid w:val="006B223A"/>
    <w:rsid w:val="006C28EF"/>
    <w:rsid w:val="006D10BD"/>
    <w:rsid w:val="006D626C"/>
    <w:rsid w:val="006F51A6"/>
    <w:rsid w:val="006F6248"/>
    <w:rsid w:val="007029B7"/>
    <w:rsid w:val="00713990"/>
    <w:rsid w:val="00715589"/>
    <w:rsid w:val="00715D18"/>
    <w:rsid w:val="00717A46"/>
    <w:rsid w:val="007205A9"/>
    <w:rsid w:val="007243F6"/>
    <w:rsid w:val="0075421E"/>
    <w:rsid w:val="007544F3"/>
    <w:rsid w:val="0076130B"/>
    <w:rsid w:val="007623EE"/>
    <w:rsid w:val="00781C7F"/>
    <w:rsid w:val="007A4BBD"/>
    <w:rsid w:val="007C23D3"/>
    <w:rsid w:val="007C48A4"/>
    <w:rsid w:val="007D1BA6"/>
    <w:rsid w:val="0080201B"/>
    <w:rsid w:val="00810F37"/>
    <w:rsid w:val="008219F9"/>
    <w:rsid w:val="0082315D"/>
    <w:rsid w:val="00825329"/>
    <w:rsid w:val="008262F4"/>
    <w:rsid w:val="00832AA1"/>
    <w:rsid w:val="00835C2D"/>
    <w:rsid w:val="008473E8"/>
    <w:rsid w:val="008574E8"/>
    <w:rsid w:val="00866BFB"/>
    <w:rsid w:val="00871FD6"/>
    <w:rsid w:val="0088147F"/>
    <w:rsid w:val="00890D7C"/>
    <w:rsid w:val="008978D2"/>
    <w:rsid w:val="008B45AB"/>
    <w:rsid w:val="008C0570"/>
    <w:rsid w:val="008C0DED"/>
    <w:rsid w:val="008C2EAB"/>
    <w:rsid w:val="008C622E"/>
    <w:rsid w:val="008F03B7"/>
    <w:rsid w:val="008F2A93"/>
    <w:rsid w:val="009008A8"/>
    <w:rsid w:val="009037CC"/>
    <w:rsid w:val="00903FF9"/>
    <w:rsid w:val="009140FC"/>
    <w:rsid w:val="00917F36"/>
    <w:rsid w:val="00942D48"/>
    <w:rsid w:val="00945E29"/>
    <w:rsid w:val="0094699C"/>
    <w:rsid w:val="00946F05"/>
    <w:rsid w:val="00947875"/>
    <w:rsid w:val="0095636C"/>
    <w:rsid w:val="00960FAC"/>
    <w:rsid w:val="00961162"/>
    <w:rsid w:val="009613DC"/>
    <w:rsid w:val="00976B89"/>
    <w:rsid w:val="00983D73"/>
    <w:rsid w:val="009841FF"/>
    <w:rsid w:val="009855BA"/>
    <w:rsid w:val="00985AFF"/>
    <w:rsid w:val="0099027B"/>
    <w:rsid w:val="009A05CD"/>
    <w:rsid w:val="009A1BAD"/>
    <w:rsid w:val="009A3343"/>
    <w:rsid w:val="009A5D78"/>
    <w:rsid w:val="009D0A18"/>
    <w:rsid w:val="009E33A5"/>
    <w:rsid w:val="009E4843"/>
    <w:rsid w:val="009F6B5F"/>
    <w:rsid w:val="00A251BA"/>
    <w:rsid w:val="00A32034"/>
    <w:rsid w:val="00A32521"/>
    <w:rsid w:val="00A3487A"/>
    <w:rsid w:val="00A43811"/>
    <w:rsid w:val="00A50CF9"/>
    <w:rsid w:val="00A5349F"/>
    <w:rsid w:val="00A54FDF"/>
    <w:rsid w:val="00A66D88"/>
    <w:rsid w:val="00A71248"/>
    <w:rsid w:val="00A83182"/>
    <w:rsid w:val="00A84C54"/>
    <w:rsid w:val="00A954AE"/>
    <w:rsid w:val="00AA1128"/>
    <w:rsid w:val="00AA3D81"/>
    <w:rsid w:val="00AC0148"/>
    <w:rsid w:val="00AC4CC0"/>
    <w:rsid w:val="00AC575D"/>
    <w:rsid w:val="00AC7806"/>
    <w:rsid w:val="00AD7AFA"/>
    <w:rsid w:val="00AE0493"/>
    <w:rsid w:val="00AE169F"/>
    <w:rsid w:val="00AE272A"/>
    <w:rsid w:val="00AF09F3"/>
    <w:rsid w:val="00AF3A58"/>
    <w:rsid w:val="00AF6976"/>
    <w:rsid w:val="00AF79C7"/>
    <w:rsid w:val="00B022A8"/>
    <w:rsid w:val="00B05775"/>
    <w:rsid w:val="00B105AA"/>
    <w:rsid w:val="00B26B14"/>
    <w:rsid w:val="00B3140E"/>
    <w:rsid w:val="00B353B5"/>
    <w:rsid w:val="00B43D04"/>
    <w:rsid w:val="00B44C44"/>
    <w:rsid w:val="00B477D4"/>
    <w:rsid w:val="00B551E7"/>
    <w:rsid w:val="00B55A35"/>
    <w:rsid w:val="00B71EB9"/>
    <w:rsid w:val="00B76405"/>
    <w:rsid w:val="00B825D7"/>
    <w:rsid w:val="00B86912"/>
    <w:rsid w:val="00BB18E0"/>
    <w:rsid w:val="00BB77C7"/>
    <w:rsid w:val="00BD4029"/>
    <w:rsid w:val="00BE0CB6"/>
    <w:rsid w:val="00BE35E5"/>
    <w:rsid w:val="00C039A4"/>
    <w:rsid w:val="00C0749D"/>
    <w:rsid w:val="00C104B9"/>
    <w:rsid w:val="00C16BA4"/>
    <w:rsid w:val="00C1709D"/>
    <w:rsid w:val="00C21A5E"/>
    <w:rsid w:val="00C359FD"/>
    <w:rsid w:val="00C40A7C"/>
    <w:rsid w:val="00C62E25"/>
    <w:rsid w:val="00C7682A"/>
    <w:rsid w:val="00C8206C"/>
    <w:rsid w:val="00C937B3"/>
    <w:rsid w:val="00C96CA5"/>
    <w:rsid w:val="00CC2597"/>
    <w:rsid w:val="00CC3F82"/>
    <w:rsid w:val="00CC618D"/>
    <w:rsid w:val="00CE308C"/>
    <w:rsid w:val="00CF48DE"/>
    <w:rsid w:val="00CF5DB2"/>
    <w:rsid w:val="00CF632E"/>
    <w:rsid w:val="00D17C20"/>
    <w:rsid w:val="00D31E49"/>
    <w:rsid w:val="00D323BC"/>
    <w:rsid w:val="00D32E5B"/>
    <w:rsid w:val="00D33BE5"/>
    <w:rsid w:val="00D54056"/>
    <w:rsid w:val="00D6632D"/>
    <w:rsid w:val="00D72B9B"/>
    <w:rsid w:val="00D74FDB"/>
    <w:rsid w:val="00D907AD"/>
    <w:rsid w:val="00DA63DC"/>
    <w:rsid w:val="00DA7341"/>
    <w:rsid w:val="00DC293A"/>
    <w:rsid w:val="00DD5477"/>
    <w:rsid w:val="00DE036B"/>
    <w:rsid w:val="00DE27CB"/>
    <w:rsid w:val="00DE2E24"/>
    <w:rsid w:val="00DE392D"/>
    <w:rsid w:val="00DE4CC2"/>
    <w:rsid w:val="00DE6944"/>
    <w:rsid w:val="00DF2036"/>
    <w:rsid w:val="00DF24BF"/>
    <w:rsid w:val="00DF581E"/>
    <w:rsid w:val="00E059EA"/>
    <w:rsid w:val="00E228A6"/>
    <w:rsid w:val="00E32E74"/>
    <w:rsid w:val="00E45A70"/>
    <w:rsid w:val="00E61BD7"/>
    <w:rsid w:val="00E70BAB"/>
    <w:rsid w:val="00E72DB7"/>
    <w:rsid w:val="00E77510"/>
    <w:rsid w:val="00E83205"/>
    <w:rsid w:val="00E92AAC"/>
    <w:rsid w:val="00E946BC"/>
    <w:rsid w:val="00EA0C4A"/>
    <w:rsid w:val="00EB533A"/>
    <w:rsid w:val="00EC046F"/>
    <w:rsid w:val="00EC588D"/>
    <w:rsid w:val="00ED4521"/>
    <w:rsid w:val="00EE0B55"/>
    <w:rsid w:val="00EF50DB"/>
    <w:rsid w:val="00EF5637"/>
    <w:rsid w:val="00F3165A"/>
    <w:rsid w:val="00F641C9"/>
    <w:rsid w:val="00F73FFB"/>
    <w:rsid w:val="00F81D34"/>
    <w:rsid w:val="00FA293A"/>
    <w:rsid w:val="00FA4477"/>
    <w:rsid w:val="00FB756C"/>
    <w:rsid w:val="00FB790C"/>
    <w:rsid w:val="00FC5E76"/>
    <w:rsid w:val="00FC7AFE"/>
    <w:rsid w:val="00FE010F"/>
    <w:rsid w:val="00FF0867"/>
    <w:rsid w:val="00FF69F9"/>
    <w:rsid w:val="00FF795B"/>
    <w:rsid w:val="0EF963FC"/>
    <w:rsid w:val="268013E0"/>
    <w:rsid w:val="2D12671B"/>
    <w:rsid w:val="35095DAD"/>
    <w:rsid w:val="37106829"/>
    <w:rsid w:val="38121A2E"/>
    <w:rsid w:val="49D428DA"/>
    <w:rsid w:val="4D8E165E"/>
    <w:rsid w:val="58445BFD"/>
    <w:rsid w:val="5BC82FE4"/>
    <w:rsid w:val="644D0323"/>
    <w:rsid w:val="658B115C"/>
    <w:rsid w:val="65CF2B43"/>
    <w:rsid w:val="714A26F5"/>
    <w:rsid w:val="78981C9D"/>
    <w:rsid w:val="7FE03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HAnsi" w:cstheme="minorBidi"/>
      <w:sz w:val="24"/>
      <w:szCs w:val="22"/>
      <w:lang w:val="en-US" w:eastAsia="en-US" w:bidi="ar-SA"/>
    </w:rPr>
  </w:style>
  <w:style w:type="paragraph" w:styleId="2">
    <w:name w:val="heading 1"/>
    <w:basedOn w:val="1"/>
    <w:next w:val="1"/>
    <w:link w:val="2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3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3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3"/>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3"/>
    <w:qFormat/>
    <w:uiPriority w:val="1"/>
    <w:pPr>
      <w:widowControl w:val="0"/>
      <w:autoSpaceDE w:val="0"/>
      <w:autoSpaceDN w:val="0"/>
      <w:spacing w:after="0" w:line="240" w:lineRule="auto"/>
    </w:pPr>
    <w:rPr>
      <w:rFonts w:ascii="Arial" w:hAnsi="Arial" w:eastAsia="Arial" w:cs="Arial"/>
      <w:szCs w:val="24"/>
    </w:rPr>
  </w:style>
  <w:style w:type="paragraph" w:styleId="14">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character" w:styleId="15">
    <w:name w:val="Emphasis"/>
    <w:basedOn w:val="11"/>
    <w:qFormat/>
    <w:uiPriority w:val="20"/>
    <w:rPr>
      <w:i/>
      <w:iCs/>
    </w:rPr>
  </w:style>
  <w:style w:type="paragraph" w:styleId="16">
    <w:name w:val="footer"/>
    <w:basedOn w:val="1"/>
    <w:link w:val="51"/>
    <w:unhideWhenUsed/>
    <w:qFormat/>
    <w:uiPriority w:val="99"/>
    <w:pPr>
      <w:tabs>
        <w:tab w:val="center" w:pos="4680"/>
        <w:tab w:val="right" w:pos="9360"/>
      </w:tabs>
      <w:spacing w:after="0" w:line="240" w:lineRule="auto"/>
    </w:pPr>
  </w:style>
  <w:style w:type="paragraph" w:styleId="17">
    <w:name w:val="header"/>
    <w:basedOn w:val="1"/>
    <w:link w:val="50"/>
    <w:unhideWhenUsed/>
    <w:qFormat/>
    <w:uiPriority w:val="99"/>
    <w:pPr>
      <w:tabs>
        <w:tab w:val="center" w:pos="4680"/>
        <w:tab w:val="right" w:pos="9360"/>
      </w:tabs>
      <w:spacing w:after="0" w:line="240" w:lineRule="auto"/>
    </w:pPr>
  </w:style>
  <w:style w:type="character" w:styleId="18">
    <w:name w:val="HTML Code"/>
    <w:basedOn w:val="11"/>
    <w:semiHidden/>
    <w:unhideWhenUsed/>
    <w:qFormat/>
    <w:uiPriority w:val="99"/>
    <w:rPr>
      <w:rFonts w:ascii="Courier New" w:hAnsi="Courier New" w:cs="Courier New"/>
      <w:sz w:val="20"/>
      <w:szCs w:val="20"/>
    </w:rPr>
  </w:style>
  <w:style w:type="character" w:styleId="19">
    <w:name w:val="Hyperlink"/>
    <w:basedOn w:val="11"/>
    <w:unhideWhenUsed/>
    <w:qFormat/>
    <w:uiPriority w:val="99"/>
    <w:rPr>
      <w:color w:val="467886" w:themeColor="hyperlink"/>
      <w:u w:val="single"/>
      <w14:textFill>
        <w14:solidFill>
          <w14:schemeClr w14:val="hlink"/>
        </w14:solidFill>
      </w14:textFill>
    </w:rPr>
  </w:style>
  <w:style w:type="paragraph" w:styleId="20">
    <w:name w:val="Normal (Web)"/>
    <w:basedOn w:val="1"/>
    <w:unhideWhenUsed/>
    <w:qFormat/>
    <w:uiPriority w:val="99"/>
    <w:pPr>
      <w:spacing w:before="100" w:beforeAutospacing="1" w:after="100" w:afterAutospacing="1" w:line="240" w:lineRule="auto"/>
    </w:pPr>
    <w:rPr>
      <w:rFonts w:cs="Times New Roman" w:eastAsiaTheme="minorEastAsia"/>
      <w:szCs w:val="24"/>
      <w:lang w:bidi="ne-NP"/>
    </w:rPr>
  </w:style>
  <w:style w:type="character" w:styleId="21">
    <w:name w:val="Strong"/>
    <w:basedOn w:val="11"/>
    <w:qFormat/>
    <w:uiPriority w:val="22"/>
    <w:rPr>
      <w:b/>
      <w:bCs/>
    </w:rPr>
  </w:style>
  <w:style w:type="paragraph" w:styleId="22">
    <w:name w:val="Subtitle"/>
    <w:basedOn w:val="1"/>
    <w:next w:val="1"/>
    <w:link w:val="3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5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pPr>
      <w:spacing w:after="0"/>
    </w:pPr>
  </w:style>
  <w:style w:type="paragraph" w:styleId="25">
    <w:name w:val="Title"/>
    <w:basedOn w:val="1"/>
    <w:next w:val="1"/>
    <w:link w:val="3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6">
    <w:name w:val="toc 1"/>
    <w:basedOn w:val="1"/>
    <w:next w:val="1"/>
    <w:autoRedefine/>
    <w:unhideWhenUsed/>
    <w:qFormat/>
    <w:uiPriority w:val="39"/>
    <w:pPr>
      <w:tabs>
        <w:tab w:val="right" w:leader="dot" w:pos="8990"/>
      </w:tabs>
      <w:spacing w:after="100"/>
    </w:pPr>
    <w:rPr>
      <w:rFonts w:cs="Times New Roman"/>
      <w:b/>
      <w:bCs/>
      <w:color w:val="000000" w:themeColor="text1"/>
      <w14:textFill>
        <w14:solidFill>
          <w14:schemeClr w14:val="tx1"/>
        </w14:solidFill>
      </w14:textFill>
    </w:rPr>
  </w:style>
  <w:style w:type="paragraph" w:styleId="27">
    <w:name w:val="toc 2"/>
    <w:basedOn w:val="1"/>
    <w:next w:val="1"/>
    <w:autoRedefine/>
    <w:unhideWhenUsed/>
    <w:qFormat/>
    <w:uiPriority w:val="39"/>
    <w:pPr>
      <w:spacing w:after="100"/>
      <w:ind w:left="240"/>
    </w:pPr>
  </w:style>
  <w:style w:type="paragraph" w:styleId="28">
    <w:name w:val="toc 3"/>
    <w:basedOn w:val="1"/>
    <w:next w:val="1"/>
    <w:autoRedefine/>
    <w:unhideWhenUsed/>
    <w:qFormat/>
    <w:uiPriority w:val="39"/>
    <w:pPr>
      <w:spacing w:after="100"/>
      <w:ind w:left="480"/>
    </w:pPr>
  </w:style>
  <w:style w:type="character" w:customStyle="1" w:styleId="2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30">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31">
    <w:name w:val="Heading 3 Char"/>
    <w:basedOn w:val="11"/>
    <w:link w:val="4"/>
    <w:qFormat/>
    <w:uiPriority w:val="9"/>
    <w:rPr>
      <w:rFonts w:eastAsiaTheme="majorEastAsia" w:cstheme="majorBidi"/>
      <w:color w:val="104862" w:themeColor="accent1" w:themeShade="BF"/>
      <w:sz w:val="28"/>
      <w:szCs w:val="28"/>
    </w:rPr>
  </w:style>
  <w:style w:type="character" w:customStyle="1" w:styleId="32">
    <w:name w:val="Heading 4 Char"/>
    <w:basedOn w:val="11"/>
    <w:link w:val="5"/>
    <w:qFormat/>
    <w:uiPriority w:val="9"/>
    <w:rPr>
      <w:rFonts w:eastAsiaTheme="majorEastAsia" w:cstheme="majorBidi"/>
      <w:i/>
      <w:iCs/>
      <w:color w:val="104862" w:themeColor="accent1" w:themeShade="BF"/>
    </w:rPr>
  </w:style>
  <w:style w:type="character" w:customStyle="1" w:styleId="33">
    <w:name w:val="Heading 5 Char"/>
    <w:basedOn w:val="11"/>
    <w:link w:val="6"/>
    <w:semiHidden/>
    <w:qFormat/>
    <w:uiPriority w:val="9"/>
    <w:rPr>
      <w:rFonts w:eastAsiaTheme="majorEastAsia" w:cstheme="majorBidi"/>
      <w:color w:val="104862" w:themeColor="accent1" w:themeShade="BF"/>
    </w:rPr>
  </w:style>
  <w:style w:type="character" w:customStyle="1" w:styleId="3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8">
    <w:name w:val="Title Char"/>
    <w:basedOn w:val="11"/>
    <w:link w:val="25"/>
    <w:qFormat/>
    <w:uiPriority w:val="10"/>
    <w:rPr>
      <w:rFonts w:asciiTheme="majorHAnsi" w:hAnsiTheme="majorHAnsi" w:eastAsiaTheme="majorEastAsia" w:cstheme="majorBidi"/>
      <w:spacing w:val="-10"/>
      <w:kern w:val="28"/>
      <w:sz w:val="56"/>
      <w:szCs w:val="56"/>
    </w:rPr>
  </w:style>
  <w:style w:type="character" w:customStyle="1" w:styleId="39">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Quote Char"/>
    <w:basedOn w:val="11"/>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qFormat/>
    <w:uiPriority w:val="34"/>
    <w:pPr>
      <w:ind w:left="720"/>
      <w:contextualSpacing/>
    </w:pPr>
  </w:style>
  <w:style w:type="character" w:customStyle="1" w:styleId="43">
    <w:name w:val="Intense Emphasis1"/>
    <w:basedOn w:val="11"/>
    <w:qFormat/>
    <w:uiPriority w:val="21"/>
    <w:rPr>
      <w:i/>
      <w:iCs/>
      <w:color w:val="104862" w:themeColor="accent1" w:themeShade="BF"/>
    </w:rPr>
  </w:style>
  <w:style w:type="paragraph" w:styleId="44">
    <w:name w:val="Intense Quote"/>
    <w:basedOn w:val="1"/>
    <w:next w:val="1"/>
    <w:link w:val="4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5">
    <w:name w:val="Intense Quote Char"/>
    <w:basedOn w:val="11"/>
    <w:link w:val="44"/>
    <w:qFormat/>
    <w:uiPriority w:val="30"/>
    <w:rPr>
      <w:i/>
      <w:iCs/>
      <w:color w:val="104862" w:themeColor="accent1" w:themeShade="BF"/>
    </w:rPr>
  </w:style>
  <w:style w:type="character" w:customStyle="1" w:styleId="46">
    <w:name w:val="Intense Reference1"/>
    <w:basedOn w:val="11"/>
    <w:qFormat/>
    <w:uiPriority w:val="32"/>
    <w:rPr>
      <w:b/>
      <w:bCs/>
      <w:smallCaps/>
      <w:color w:val="104862" w:themeColor="accent1" w:themeShade="BF"/>
      <w:spacing w:val="5"/>
    </w:rPr>
  </w:style>
  <w:style w:type="paragraph" w:customStyle="1" w:styleId="47">
    <w:name w:val="Bibliography1"/>
    <w:basedOn w:val="1"/>
    <w:next w:val="1"/>
    <w:unhideWhenUsed/>
    <w:qFormat/>
    <w:uiPriority w:val="37"/>
  </w:style>
  <w:style w:type="paragraph" w:customStyle="1" w:styleId="48">
    <w:name w:val="TOC Heading1"/>
    <w:basedOn w:val="2"/>
    <w:next w:val="1"/>
    <w:unhideWhenUsed/>
    <w:qFormat/>
    <w:uiPriority w:val="39"/>
    <w:pPr>
      <w:spacing w:before="240" w:after="0"/>
      <w:outlineLvl w:val="9"/>
    </w:pPr>
    <w:rPr>
      <w:sz w:val="32"/>
      <w:szCs w:val="32"/>
    </w:rPr>
  </w:style>
  <w:style w:type="paragraph" w:styleId="49">
    <w:name w:val="No Spacing"/>
    <w:qFormat/>
    <w:uiPriority w:val="1"/>
    <w:rPr>
      <w:rFonts w:ascii="Times New Roman" w:hAnsi="Times New Roman" w:eastAsiaTheme="minorHAnsi" w:cstheme="minorBidi"/>
      <w:sz w:val="24"/>
      <w:szCs w:val="22"/>
      <w:lang w:val="en-US" w:eastAsia="en-US" w:bidi="ar-SA"/>
    </w:rPr>
  </w:style>
  <w:style w:type="character" w:customStyle="1" w:styleId="50">
    <w:name w:val="Header Char"/>
    <w:basedOn w:val="11"/>
    <w:link w:val="17"/>
    <w:qFormat/>
    <w:uiPriority w:val="99"/>
    <w:rPr>
      <w:rFonts w:ascii="Times New Roman" w:hAnsi="Times New Roman"/>
      <w:kern w:val="0"/>
      <w:szCs w:val="22"/>
      <w14:ligatures w14:val="none"/>
    </w:rPr>
  </w:style>
  <w:style w:type="character" w:customStyle="1" w:styleId="51">
    <w:name w:val="Footer Char"/>
    <w:basedOn w:val="11"/>
    <w:link w:val="16"/>
    <w:qFormat/>
    <w:uiPriority w:val="99"/>
    <w:rPr>
      <w:rFonts w:ascii="Times New Roman" w:hAnsi="Times New Roman"/>
      <w:kern w:val="0"/>
      <w:szCs w:val="22"/>
      <w14:ligatures w14:val="none"/>
    </w:rPr>
  </w:style>
  <w:style w:type="character" w:customStyle="1" w:styleId="52">
    <w:name w:val="Unresolved Mention1"/>
    <w:basedOn w:val="11"/>
    <w:semiHidden/>
    <w:unhideWhenUsed/>
    <w:qFormat/>
    <w:uiPriority w:val="99"/>
    <w:rPr>
      <w:color w:val="605E5C"/>
      <w:shd w:val="clear" w:color="auto" w:fill="E1DFDD"/>
    </w:rPr>
  </w:style>
  <w:style w:type="character" w:customStyle="1" w:styleId="53">
    <w:name w:val="Body Text Char"/>
    <w:basedOn w:val="11"/>
    <w:link w:val="13"/>
    <w:qFormat/>
    <w:uiPriority w:val="1"/>
    <w:rPr>
      <w:rFonts w:ascii="Arial" w:hAnsi="Arial" w:eastAsia="Arial" w:cs="Arial"/>
      <w:sz w:val="24"/>
      <w:szCs w:val="24"/>
    </w:rPr>
  </w:style>
  <w:style w:type="character" w:customStyle="1" w:styleId="5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Wik22</b:Tag>
    <b:SourceType>InternetSite</b:SourceType>
    <b:Guid>{5D2396A5-D24A-47DE-96DF-12AA7C51A1E0}</b:Guid>
    <b:Title>E-commerce</b:Title>
    <b:Author>
      <b:Author>
        <b:NameList>
          <b:Person>
            <b:Last>Wikipedia</b:Last>
          </b:Person>
        </b:NameList>
      </b:Author>
    </b:Author>
    <b:ProductionCompany>wikipedia</b:ProductionCompany>
    <b:YearAccessed>2022</b:YearAccessed>
    <b:MonthAccessed>02</b:MonthAccessed>
    <b:DayAccessed>14</b:DayAccessed>
    <b:URL>https://en.wikipedia.org/wiki/E-commerce</b:URL>
    <b:RefOrder>1</b:RefOrder>
  </b:Source>
  <b:Source>
    <b:Tag>Moo17</b:Tag>
    <b:SourceType>JournalArticle</b:SourceType>
    <b:Guid>{ED703CC7-E42C-4B84-AA57-C304D999AB91}</b:Guid>
    <b:Title>A literature review of the trend of electronic commerce in Bangladesh perspective.</b:Title>
    <b:Year>2017</b:Year>
    <b:JournalName>Global Journal of Management and Business Research.</b:JournalName>
    <b:Volume>17</b:Volume>
    <b:Issue>3</b:Issue>
    <b:Author>
      <b:Author>
        <b:NameList>
          <b:Person>
            <b:Last>Moon</b:Last>
            <b:Middle>Nessa</b:Middle>
            <b:First>Nazmun</b:First>
          </b:Person>
          <b:Person>
            <b:Last>Sultana</b:Last>
            <b:First>Shaheena</b:First>
          </b:Person>
          <b:Person>
            <b:Last>Nur</b:Last>
            <b:Middle>Narin</b:Middle>
            <b:First>Fernaz</b:First>
          </b:Person>
          <b:Person>
            <b:Last>Saifuzzaman</b:Last>
            <b:First>Mohd</b:First>
          </b:Person>
        </b:NameList>
      </b:Author>
    </b:Author>
    <b:RefOrder>2</b:RefOrder>
  </b:Source>
  <b:Source>
    <b:Tag>Tut22</b:Tag>
    <b:SourceType>InternetSite</b:SourceType>
    <b:Guid>{2395673A-D071-4EA4-970C-D3E40460CB52}</b:Guid>
    <b:Title>SDLC-Waterfall Model</b:Title>
    <b:Author>
      <b:Author>
        <b:NameList>
          <b:Person>
            <b:Last>TutorialsPoint</b:Last>
          </b:Person>
        </b:NameList>
      </b:Author>
    </b:Author>
    <b:ProductionCompany>TutorialsPoint</b:ProductionCompany>
    <b:YearAccessed>2022</b:YearAccessed>
    <b:MonthAccessed>02</b:MonthAccessed>
    <b:DayAccessed>09</b:DayAccessed>
    <b:URL>https://www.tutorialspoint.com/sdlc/sdlc_waterfall_model.htm</b:URL>
    <b:RefOrder>3</b:RefOrder>
  </b:Source>
  <b:Source>
    <b:Tag>Goo22</b:Tag>
    <b:SourceType>InternetSite</b:SourceType>
    <b:Guid>{FE132484-3E01-434D-BD44-708FABE13A51}</b:Guid>
    <b:Author>
      <b:Author>
        <b:NameList>
          <b:Person>
            <b:Last>Google</b:Last>
          </b:Person>
        </b:NameList>
      </b:Author>
    </b:Author>
    <b:Title>Content-based filtering</b:Title>
    <b:ProductionCompany>google</b:ProductionCompany>
    <b:YearAccessed>2022</b:YearAccessed>
    <b:MonthAccessed>02</b:MonthAccessed>
    <b:DayAccessed>09</b:DayAccessed>
    <b:URL>https://developers.google.com/machine-learning/recommendation/content-based/basics</b:URL>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147AAE-7747-4227-A46B-2455EB0E9B9F}">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2897</Words>
  <Characters>16515</Characters>
  <Lines>137</Lines>
  <Paragraphs>38</Paragraphs>
  <TotalTime>200</TotalTime>
  <ScaleCrop>false</ScaleCrop>
  <LinksUpToDate>false</LinksUpToDate>
  <CharactersWithSpaces>19374</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2025-05-25T10:57:00Z</dcterms:created>
  <dc:creator>Sukriti Ghimire</dc:creator>
  <cp:lastModifiedBy>Ashika Bhandari</cp:lastModifiedBy>
  <dcterms:modified xsi:type="dcterms:W3CDTF">2025-05-26T18:49:34Z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5D52D57C9FF046D38C6038FA480444EC_13</vt:lpwstr>
  </property>
</Properties>
</file>