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B4" w:rsidRDefault="00597F82" w:rsidP="00307022">
      <w:pPr>
        <w:pStyle w:val="ListeParagraf"/>
        <w:numPr>
          <w:ilvl w:val="0"/>
          <w:numId w:val="9"/>
        </w:numPr>
      </w:pPr>
      <w:r w:rsidRPr="00307022">
        <w:rPr>
          <w:b/>
          <w:color w:val="FF0000"/>
        </w:rPr>
        <w:t>BAĞIMLI İÇİN VERİ:</w:t>
      </w:r>
      <w:r w:rsidRPr="00307022">
        <w:rPr>
          <w:color w:val="FF0000"/>
        </w:rPr>
        <w:t xml:space="preserve"> </w:t>
      </w:r>
      <w:r>
        <w:t>8 öğrenciye özel bir öğrenme yöntemi uygulanmaktadır. Bu öğrenme yöntemlerinden 1 hafta,15 gün ve 1 ay sonra öğrencilere aynı test uygulanarak testten aldıkları puanlar elde edilmiştir. Çalışmada amaç bu yöntemin kalıcı olup olmadığının ortaya konmasıdır. Yöntemin zamana göre nasıl değişiklik gösterdiğini araştırınız.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1980"/>
        <w:gridCol w:w="1935"/>
        <w:gridCol w:w="2070"/>
      </w:tblGrid>
      <w:tr w:rsidR="00597F82" w:rsidTr="00307022">
        <w:trPr>
          <w:trHeight w:val="3570"/>
          <w:jc w:val="center"/>
        </w:trPr>
        <w:tc>
          <w:tcPr>
            <w:tcW w:w="1755" w:type="dxa"/>
          </w:tcPr>
          <w:p w:rsidR="00597F82" w:rsidRDefault="00597F82" w:rsidP="00597F82">
            <w:pPr>
              <w:ind w:left="37"/>
            </w:pPr>
            <w:r w:rsidRPr="00597F82">
              <w:rPr>
                <w:u w:val="single"/>
              </w:rPr>
              <w:t>ÖĞRENCİ</w:t>
            </w:r>
            <w:r>
              <w:rPr>
                <w:u w:val="single"/>
              </w:rPr>
              <w:t xml:space="preserve">        </w:t>
            </w:r>
          </w:p>
          <w:p w:rsidR="00597F82" w:rsidRDefault="00597F82" w:rsidP="00597F82">
            <w:pPr>
              <w:ind w:left="37"/>
            </w:pPr>
            <w:r>
              <w:t>1</w:t>
            </w:r>
          </w:p>
          <w:p w:rsidR="00597F82" w:rsidRDefault="00597F82" w:rsidP="00597F82">
            <w:pPr>
              <w:ind w:left="37"/>
            </w:pPr>
            <w:r>
              <w:t>2</w:t>
            </w:r>
          </w:p>
          <w:p w:rsidR="00597F82" w:rsidRDefault="00597F82" w:rsidP="00597F82">
            <w:pPr>
              <w:ind w:left="37"/>
            </w:pPr>
            <w:r>
              <w:t>3</w:t>
            </w:r>
          </w:p>
          <w:p w:rsidR="00597F82" w:rsidRDefault="00597F82" w:rsidP="00597F82">
            <w:pPr>
              <w:ind w:left="37"/>
            </w:pPr>
            <w:r>
              <w:t>4</w:t>
            </w:r>
          </w:p>
          <w:p w:rsidR="00597F82" w:rsidRDefault="00597F82" w:rsidP="00597F82">
            <w:pPr>
              <w:ind w:left="37"/>
            </w:pPr>
            <w:r>
              <w:t>5</w:t>
            </w:r>
          </w:p>
          <w:p w:rsidR="00597F82" w:rsidRDefault="00597F82" w:rsidP="00597F82">
            <w:pPr>
              <w:ind w:left="37"/>
            </w:pPr>
            <w:r>
              <w:t>6</w:t>
            </w:r>
          </w:p>
          <w:p w:rsidR="00597F82" w:rsidRDefault="00597F82" w:rsidP="00597F82">
            <w:pPr>
              <w:ind w:left="37"/>
              <w:rPr>
                <w:u w:val="single"/>
              </w:rPr>
            </w:pPr>
            <w:r>
              <w:t>7</w:t>
            </w:r>
            <w:r>
              <w:rPr>
                <w:u w:val="single"/>
              </w:rPr>
              <w:t xml:space="preserve">  </w:t>
            </w:r>
          </w:p>
        </w:tc>
        <w:tc>
          <w:tcPr>
            <w:tcW w:w="1980" w:type="dxa"/>
          </w:tcPr>
          <w:p w:rsidR="00597F82" w:rsidRDefault="00597F82" w:rsidP="00597F82">
            <w:pPr>
              <w:rPr>
                <w:u w:val="single"/>
              </w:rPr>
            </w:pPr>
            <w:r>
              <w:rPr>
                <w:u w:val="single"/>
              </w:rPr>
              <w:t>1.HAFTA</w:t>
            </w:r>
          </w:p>
          <w:p w:rsidR="00597F82" w:rsidRDefault="00597F82" w:rsidP="00597F82">
            <w:r>
              <w:t>80</w:t>
            </w:r>
          </w:p>
          <w:p w:rsidR="00597F82" w:rsidRDefault="00597F82" w:rsidP="00597F82">
            <w:r>
              <w:t>82</w:t>
            </w:r>
          </w:p>
          <w:p w:rsidR="00597F82" w:rsidRDefault="00597F82" w:rsidP="00597F82">
            <w:r>
              <w:t>81</w:t>
            </w:r>
          </w:p>
          <w:p w:rsidR="00597F82" w:rsidRDefault="00597F82" w:rsidP="00597F82">
            <w:r>
              <w:t>96</w:t>
            </w:r>
          </w:p>
          <w:p w:rsidR="00597F82" w:rsidRDefault="00597F82" w:rsidP="00597F82">
            <w:r>
              <w:t>93</w:t>
            </w:r>
          </w:p>
          <w:p w:rsidR="00597F82" w:rsidRDefault="00597F82" w:rsidP="00597F82">
            <w:r>
              <w:t>79</w:t>
            </w:r>
          </w:p>
          <w:p w:rsidR="00597F82" w:rsidRPr="00597F82" w:rsidRDefault="00597F82" w:rsidP="00597F82">
            <w:r>
              <w:t>80</w:t>
            </w:r>
          </w:p>
        </w:tc>
        <w:tc>
          <w:tcPr>
            <w:tcW w:w="1935" w:type="dxa"/>
          </w:tcPr>
          <w:p w:rsidR="00597F82" w:rsidRDefault="00597F82" w:rsidP="00597F82">
            <w:pPr>
              <w:rPr>
                <w:u w:val="single"/>
              </w:rPr>
            </w:pPr>
            <w:r w:rsidRPr="00597F82">
              <w:rPr>
                <w:u w:val="single"/>
              </w:rPr>
              <w:t>15 GÜN SONRA</w:t>
            </w:r>
          </w:p>
          <w:p w:rsidR="00597F82" w:rsidRDefault="00597F82" w:rsidP="00597F82">
            <w:r>
              <w:t>78</w:t>
            </w:r>
          </w:p>
          <w:p w:rsidR="00597F82" w:rsidRDefault="00597F82" w:rsidP="00597F82">
            <w:r>
              <w:t>77</w:t>
            </w:r>
          </w:p>
          <w:p w:rsidR="00597F82" w:rsidRDefault="00597F82" w:rsidP="00597F82">
            <w:r>
              <w:t>90</w:t>
            </w:r>
          </w:p>
          <w:p w:rsidR="00597F82" w:rsidRDefault="00597F82" w:rsidP="00597F82">
            <w:r>
              <w:t>90</w:t>
            </w:r>
          </w:p>
          <w:p w:rsidR="00597F82" w:rsidRDefault="00597F82" w:rsidP="00597F82">
            <w:r>
              <w:t>83</w:t>
            </w:r>
          </w:p>
          <w:p w:rsidR="00597F82" w:rsidRDefault="00597F82" w:rsidP="00597F82">
            <w:r>
              <w:t>87</w:t>
            </w:r>
          </w:p>
          <w:p w:rsidR="00597F82" w:rsidRPr="00597F82" w:rsidRDefault="00597F82" w:rsidP="00597F82">
            <w:r>
              <w:t>74</w:t>
            </w:r>
          </w:p>
        </w:tc>
        <w:tc>
          <w:tcPr>
            <w:tcW w:w="2070" w:type="dxa"/>
            <w:shd w:val="clear" w:color="auto" w:fill="auto"/>
          </w:tcPr>
          <w:p w:rsidR="00597F82" w:rsidRDefault="00597F82">
            <w:pPr>
              <w:rPr>
                <w:u w:val="single"/>
              </w:rPr>
            </w:pPr>
            <w:r>
              <w:rPr>
                <w:u w:val="single"/>
              </w:rPr>
              <w:t>1 AY SONRA</w:t>
            </w:r>
          </w:p>
          <w:p w:rsidR="006E6549" w:rsidRDefault="006E6549">
            <w:r>
              <w:t>75</w:t>
            </w:r>
          </w:p>
          <w:p w:rsidR="006E6549" w:rsidRDefault="006E6549">
            <w:r>
              <w:t>80</w:t>
            </w:r>
          </w:p>
          <w:p w:rsidR="006E6549" w:rsidRDefault="006E6549">
            <w:r>
              <w:t>70</w:t>
            </w:r>
          </w:p>
          <w:p w:rsidR="006E6549" w:rsidRDefault="006E6549">
            <w:r>
              <w:t>77</w:t>
            </w:r>
          </w:p>
          <w:p w:rsidR="006E6549" w:rsidRDefault="006E6549">
            <w:r>
              <w:t>70</w:t>
            </w:r>
          </w:p>
          <w:p w:rsidR="006E6549" w:rsidRDefault="006E6549">
            <w:r>
              <w:t>81</w:t>
            </w:r>
          </w:p>
          <w:p w:rsidR="00597F82" w:rsidRPr="00597F82" w:rsidRDefault="006E6549">
            <w:r w:rsidRPr="006E6549">
              <w:t>84</w:t>
            </w:r>
          </w:p>
        </w:tc>
      </w:tr>
    </w:tbl>
    <w:p w:rsidR="00597F82" w:rsidRDefault="00597F82" w:rsidP="00597F82"/>
    <w:p w:rsidR="00506ED0" w:rsidRPr="00307022" w:rsidRDefault="00307022" w:rsidP="00307022">
      <w:pPr>
        <w:pStyle w:val="ListeParagraf"/>
        <w:numPr>
          <w:ilvl w:val="0"/>
          <w:numId w:val="4"/>
        </w:numPr>
        <w:rPr>
          <w:b/>
        </w:rPr>
      </w:pPr>
      <w:r w:rsidRPr="00307022">
        <w:rPr>
          <w:b/>
        </w:rPr>
        <w:t>Öncelikle v</w:t>
      </w:r>
      <w:r w:rsidR="00506ED0" w:rsidRPr="00307022">
        <w:rPr>
          <w:b/>
        </w:rPr>
        <w:t>eri import edildi.</w:t>
      </w:r>
    </w:p>
    <w:p w:rsidR="00506ED0" w:rsidRPr="00506ED0" w:rsidRDefault="00506ED0" w:rsidP="00506E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tr-TR"/>
        </w:rPr>
      </w:pPr>
      <w:r w:rsidRPr="00506ED0">
        <w:rPr>
          <w:rFonts w:ascii="Lucida Console" w:eastAsia="Times New Roman" w:hAnsi="Lucida Console" w:cs="Courier New"/>
          <w:color w:val="FF9D00"/>
          <w:sz w:val="20"/>
          <w:szCs w:val="20"/>
          <w:lang w:eastAsia="tr-TR"/>
        </w:rPr>
        <w:t>&gt; veri1 &lt;- read.csv("C:/veri1.txt")</w:t>
      </w:r>
    </w:p>
    <w:p w:rsidR="00506ED0" w:rsidRPr="00506ED0" w:rsidRDefault="00506ED0" w:rsidP="00506E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tr-TR"/>
        </w:rPr>
      </w:pPr>
      <w:r w:rsidRPr="00506ED0">
        <w:rPr>
          <w:rFonts w:ascii="Lucida Console" w:eastAsia="Times New Roman" w:hAnsi="Lucida Console" w:cs="Courier New"/>
          <w:color w:val="FF9D00"/>
          <w:sz w:val="20"/>
          <w:szCs w:val="20"/>
          <w:lang w:eastAsia="tr-TR"/>
        </w:rPr>
        <w:t>&gt;   View(veri1)</w:t>
      </w:r>
    </w:p>
    <w:p w:rsidR="00506ED0" w:rsidRDefault="00506ED0" w:rsidP="00597F82"/>
    <w:p w:rsidR="00506ED0" w:rsidRPr="00307022" w:rsidRDefault="00506ED0" w:rsidP="00506ED0">
      <w:pPr>
        <w:pStyle w:val="ListeParagraf"/>
        <w:numPr>
          <w:ilvl w:val="0"/>
          <w:numId w:val="4"/>
        </w:numPr>
        <w:rPr>
          <w:b/>
        </w:rPr>
      </w:pPr>
      <w:r w:rsidRPr="00307022">
        <w:rPr>
          <w:b/>
        </w:rPr>
        <w:t>Özetleyici istatistikler aşağıdaki gibidir.</w:t>
      </w:r>
    </w:p>
    <w:p w:rsidR="00307022" w:rsidRDefault="00506ED0" w:rsidP="00307022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733800" cy="14573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22" w:rsidRPr="00307022" w:rsidRDefault="00307022" w:rsidP="00307022">
      <w:r>
        <w:t>YORUM: 1. Haftanın ortalamasının (84.43)  ,  2. Hafta ve 1. Ayın ortalamalarından daha yüksek olduğu görülmektedir.</w:t>
      </w:r>
    </w:p>
    <w:p w:rsidR="00307022" w:rsidRPr="00307022" w:rsidRDefault="00307022" w:rsidP="00307022">
      <w:pPr>
        <w:pStyle w:val="ListeParagraf"/>
        <w:numPr>
          <w:ilvl w:val="0"/>
          <w:numId w:val="4"/>
        </w:numPr>
        <w:rPr>
          <w:color w:val="000000" w:themeColor="text1"/>
        </w:rPr>
      </w:pPr>
      <w:r>
        <w:rPr>
          <w:b/>
          <w:color w:val="000000" w:themeColor="text1"/>
        </w:rPr>
        <w:t>Her bir grup için verilerin normal dağılıp dağılmadığı “Shapiro Testi” ile test edilir.</w:t>
      </w:r>
    </w:p>
    <w:p w:rsidR="00307022" w:rsidRPr="00307022" w:rsidRDefault="00307022" w:rsidP="00307022">
      <w:pPr>
        <w:pStyle w:val="ListeParagraf"/>
        <w:rPr>
          <w:color w:val="000000" w:themeColor="text1"/>
        </w:rPr>
      </w:pPr>
    </w:p>
    <w:p w:rsidR="00506ED0" w:rsidRPr="00307022" w:rsidRDefault="00506ED0" w:rsidP="00307022">
      <w:pPr>
        <w:pStyle w:val="ListeParagraf"/>
        <w:numPr>
          <w:ilvl w:val="0"/>
          <w:numId w:val="12"/>
        </w:numPr>
        <w:rPr>
          <w:color w:val="000000" w:themeColor="text1"/>
        </w:rPr>
      </w:pPr>
      <w:r>
        <w:t xml:space="preserve">H0: </w:t>
      </w:r>
      <w:r w:rsidR="00EE1AF8">
        <w:rPr>
          <w:color w:val="000000" w:themeColor="text1"/>
        </w:rPr>
        <w:t>1 h</w:t>
      </w:r>
      <w:r w:rsidRPr="00307022">
        <w:rPr>
          <w:color w:val="000000" w:themeColor="text1"/>
        </w:rPr>
        <w:t>afta</w:t>
      </w:r>
      <w:r w:rsidR="00EE1AF8">
        <w:rPr>
          <w:color w:val="000000" w:themeColor="text1"/>
        </w:rPr>
        <w:t xml:space="preserve"> sonra</w:t>
      </w:r>
      <w:r w:rsidRPr="00307022">
        <w:rPr>
          <w:color w:val="000000" w:themeColor="text1"/>
        </w:rPr>
        <w:t xml:space="preserve"> alınan notların dağılımı ile normal dağılım arasında fark yoktur.</w:t>
      </w:r>
    </w:p>
    <w:p w:rsidR="00506ED0" w:rsidRDefault="00307022" w:rsidP="00506ED0">
      <w:r>
        <w:rPr>
          <w:color w:val="000000" w:themeColor="text1"/>
        </w:rPr>
        <w:t xml:space="preserve">               </w:t>
      </w:r>
      <w:r w:rsidR="00506ED0">
        <w:rPr>
          <w:color w:val="000000" w:themeColor="text1"/>
        </w:rPr>
        <w:t>H</w:t>
      </w:r>
      <w:r w:rsidR="00EE1AF8">
        <w:rPr>
          <w:color w:val="000000" w:themeColor="text1"/>
        </w:rPr>
        <w:t>1: 1 h</w:t>
      </w:r>
      <w:r w:rsidR="00506ED0">
        <w:rPr>
          <w:color w:val="000000" w:themeColor="text1"/>
        </w:rPr>
        <w:t xml:space="preserve">afta </w:t>
      </w:r>
      <w:r w:rsidR="00EE1AF8">
        <w:rPr>
          <w:color w:val="000000" w:themeColor="text1"/>
        </w:rPr>
        <w:t xml:space="preserve">sonra </w:t>
      </w:r>
      <w:r w:rsidR="00506ED0">
        <w:rPr>
          <w:color w:val="000000" w:themeColor="text1"/>
        </w:rPr>
        <w:t>alınan notların dağılımı ile normal dağılım arasında fark vardır.</w:t>
      </w:r>
    </w:p>
    <w:p w:rsidR="00506ED0" w:rsidRDefault="00506ED0" w:rsidP="00307022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930832" cy="1085850"/>
            <wp:effectExtent l="0" t="0" r="317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83" cy="10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0" w:rsidRDefault="00307022" w:rsidP="00506ED0">
      <w:r>
        <w:lastRenderedPageBreak/>
        <w:t xml:space="preserve">YORUM: </w:t>
      </w:r>
      <w:r w:rsidR="00506ED0">
        <w:t>P value değeri=0.01186 &lt; alfa =0.05 olduğundan H0 hipotezi reddedilir.1. haftada alınan notların dağılımının normal dağılım göstermediğini 0.05 anlamlılık düzeyinde söyleyebiliriz.</w:t>
      </w:r>
    </w:p>
    <w:p w:rsidR="00307022" w:rsidRDefault="00307022" w:rsidP="00506ED0"/>
    <w:p w:rsidR="002F63FE" w:rsidRPr="00307022" w:rsidRDefault="002F63FE" w:rsidP="00307022">
      <w:pPr>
        <w:pStyle w:val="ListeParagraf"/>
        <w:numPr>
          <w:ilvl w:val="0"/>
          <w:numId w:val="12"/>
        </w:numPr>
        <w:rPr>
          <w:color w:val="000000" w:themeColor="text1"/>
        </w:rPr>
      </w:pPr>
      <w:r>
        <w:t xml:space="preserve">H0: </w:t>
      </w:r>
      <w:r w:rsidR="00EE1AF8">
        <w:rPr>
          <w:color w:val="000000" w:themeColor="text1"/>
        </w:rPr>
        <w:t xml:space="preserve"> 2 h</w:t>
      </w:r>
      <w:r w:rsidRPr="00307022">
        <w:rPr>
          <w:color w:val="000000" w:themeColor="text1"/>
        </w:rPr>
        <w:t xml:space="preserve">afta </w:t>
      </w:r>
      <w:r w:rsidR="00EE1AF8">
        <w:rPr>
          <w:color w:val="000000" w:themeColor="text1"/>
        </w:rPr>
        <w:t xml:space="preserve">sonra </w:t>
      </w:r>
      <w:r w:rsidRPr="00307022">
        <w:rPr>
          <w:color w:val="000000" w:themeColor="text1"/>
        </w:rPr>
        <w:t>alınan notların dağılımı ile normal dağılım arasında fark yoktur.</w:t>
      </w:r>
    </w:p>
    <w:p w:rsidR="002F63FE" w:rsidRDefault="00307022" w:rsidP="00506ED0">
      <w:r>
        <w:rPr>
          <w:color w:val="000000" w:themeColor="text1"/>
        </w:rPr>
        <w:t xml:space="preserve">               </w:t>
      </w:r>
      <w:r w:rsidR="002F63FE">
        <w:rPr>
          <w:color w:val="000000" w:themeColor="text1"/>
        </w:rPr>
        <w:t>H</w:t>
      </w:r>
      <w:r w:rsidR="00EE1AF8">
        <w:rPr>
          <w:color w:val="000000" w:themeColor="text1"/>
        </w:rPr>
        <w:t>1: 2 h</w:t>
      </w:r>
      <w:r w:rsidR="002F63FE">
        <w:rPr>
          <w:color w:val="000000" w:themeColor="text1"/>
        </w:rPr>
        <w:t xml:space="preserve">afta </w:t>
      </w:r>
      <w:r w:rsidR="00EE1AF8">
        <w:rPr>
          <w:color w:val="000000" w:themeColor="text1"/>
        </w:rPr>
        <w:t xml:space="preserve">sonra </w:t>
      </w:r>
      <w:r w:rsidR="002F63FE">
        <w:rPr>
          <w:color w:val="000000" w:themeColor="text1"/>
        </w:rPr>
        <w:t>alınan notların dağılımı ile normal dağılım arasında fark vardır.</w:t>
      </w:r>
    </w:p>
    <w:p w:rsidR="002F63FE" w:rsidRDefault="002F63FE" w:rsidP="00307022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828925" cy="9810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22" w:rsidRDefault="002F63FE" w:rsidP="002F63FE">
      <w:r>
        <w:t xml:space="preserve">P value değeri=0.3435 &gt; alfa =0.05 olduğundan H0 hipotezi kabul edilir. 2. haftada alınan notların dağılımının normal dağılım gösterdiğini 0.05 anlamlılık düzeyinde söyleyebiliriz. </w:t>
      </w:r>
    </w:p>
    <w:p w:rsidR="00307022" w:rsidRDefault="00307022" w:rsidP="002F63FE"/>
    <w:p w:rsidR="002F63FE" w:rsidRPr="00307022" w:rsidRDefault="002F63FE" w:rsidP="00307022">
      <w:pPr>
        <w:pStyle w:val="ListeParagraf"/>
        <w:numPr>
          <w:ilvl w:val="0"/>
          <w:numId w:val="12"/>
        </w:numPr>
        <w:rPr>
          <w:color w:val="000000" w:themeColor="text1"/>
        </w:rPr>
      </w:pPr>
      <w:r>
        <w:t xml:space="preserve">H0: </w:t>
      </w:r>
      <w:r w:rsidR="00EE1AF8">
        <w:rPr>
          <w:color w:val="000000" w:themeColor="text1"/>
        </w:rPr>
        <w:t xml:space="preserve"> 1 </w:t>
      </w:r>
      <w:r w:rsidRPr="00307022">
        <w:rPr>
          <w:color w:val="000000" w:themeColor="text1"/>
        </w:rPr>
        <w:t xml:space="preserve">ay </w:t>
      </w:r>
      <w:r w:rsidR="00EE1AF8">
        <w:rPr>
          <w:color w:val="000000" w:themeColor="text1"/>
        </w:rPr>
        <w:t xml:space="preserve">sonra </w:t>
      </w:r>
      <w:r w:rsidRPr="00307022">
        <w:rPr>
          <w:color w:val="000000" w:themeColor="text1"/>
        </w:rPr>
        <w:t>alınan notların dağılımı ile normal dağılım arasında fark yoktur.</w:t>
      </w:r>
    </w:p>
    <w:p w:rsidR="002F63FE" w:rsidRDefault="00307022" w:rsidP="002F63FE">
      <w:r>
        <w:rPr>
          <w:color w:val="000000" w:themeColor="text1"/>
        </w:rPr>
        <w:t xml:space="preserve">              </w:t>
      </w:r>
      <w:r w:rsidR="002F63FE">
        <w:rPr>
          <w:color w:val="000000" w:themeColor="text1"/>
        </w:rPr>
        <w:t>H</w:t>
      </w:r>
      <w:r w:rsidR="00EE1AF8">
        <w:rPr>
          <w:color w:val="000000" w:themeColor="text1"/>
        </w:rPr>
        <w:t xml:space="preserve">1: 1 </w:t>
      </w:r>
      <w:r w:rsidR="002F63FE">
        <w:rPr>
          <w:color w:val="000000" w:themeColor="text1"/>
        </w:rPr>
        <w:t xml:space="preserve">ay </w:t>
      </w:r>
      <w:r w:rsidR="00EE1AF8">
        <w:rPr>
          <w:color w:val="000000" w:themeColor="text1"/>
        </w:rPr>
        <w:t xml:space="preserve">sonra </w:t>
      </w:r>
      <w:r w:rsidR="002F63FE">
        <w:rPr>
          <w:color w:val="000000" w:themeColor="text1"/>
        </w:rPr>
        <w:t>alınan notların dağılımı ile normal dağılım arasında fark vardır.</w:t>
      </w:r>
    </w:p>
    <w:p w:rsidR="002F63FE" w:rsidRDefault="002F63FE" w:rsidP="00307022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895600" cy="10572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FE" w:rsidRDefault="002F63FE" w:rsidP="002F63FE">
      <w:r>
        <w:t xml:space="preserve">P value değeri=0.5378 &gt; alfa 0.05 olduğundan H0 hipotezi kabul edilir. 1. ayda alınan notların dağılımının normal dağılım gösterdiğini 0.05 anlamlılık düzeyinde söyleyebiliriz. </w:t>
      </w:r>
    </w:p>
    <w:p w:rsidR="00EE1AF8" w:rsidRPr="00EE1AF8" w:rsidRDefault="00EE1AF8" w:rsidP="00EE1AF8">
      <w:pPr>
        <w:pStyle w:val="ListeParagraf"/>
        <w:numPr>
          <w:ilvl w:val="0"/>
          <w:numId w:val="9"/>
        </w:numPr>
      </w:pPr>
      <w:r>
        <w:rPr>
          <w:b/>
          <w:color w:val="FF0000"/>
        </w:rPr>
        <w:t>İKİ ÖRNEKLEM WİLCOXON İŞARET SIRA SAYILARI TESTİ</w:t>
      </w:r>
    </w:p>
    <w:p w:rsidR="00EE1AF8" w:rsidRPr="00EE1AF8" w:rsidRDefault="00EE1AF8" w:rsidP="00EE1AF8">
      <w:r>
        <w:t>Veri kümesinden ikişerli gruplar seçildi ve gruplar arasında konum yönünden fark olup olmadığı Wilcoxon İşaret Sıra Sayıları Testi ile test edildi.</w:t>
      </w:r>
    </w:p>
    <w:p w:rsidR="002F63FE" w:rsidRDefault="002F63FE" w:rsidP="00EE1AF8">
      <w:pPr>
        <w:pStyle w:val="ListeParagraf"/>
        <w:numPr>
          <w:ilvl w:val="0"/>
          <w:numId w:val="12"/>
        </w:numPr>
      </w:pPr>
      <w:r>
        <w:t>H0: 1. Hafta ve 2. Hafta grupları arasında konum yönünden farklılık yoktur.</w:t>
      </w:r>
    </w:p>
    <w:p w:rsidR="002F63FE" w:rsidRDefault="00EE1AF8" w:rsidP="002F63FE">
      <w:pPr>
        <w:ind w:left="360"/>
      </w:pPr>
      <w:r>
        <w:t xml:space="preserve">        </w:t>
      </w:r>
      <w:r w:rsidR="002F63FE">
        <w:t>H1:</w:t>
      </w:r>
      <w:r w:rsidR="002F63FE" w:rsidRPr="002F63FE">
        <w:t xml:space="preserve"> </w:t>
      </w:r>
      <w:r w:rsidR="002F63FE">
        <w:t>1. Hafta ve 2. Hafta grupları ara</w:t>
      </w:r>
      <w:r>
        <w:t xml:space="preserve">sında konum yönünden farklılık </w:t>
      </w:r>
      <w:r w:rsidR="002F63FE">
        <w:t>vardır.</w:t>
      </w:r>
    </w:p>
    <w:p w:rsidR="002F63FE" w:rsidRDefault="002F63FE" w:rsidP="00EE1AF8">
      <w:pPr>
        <w:ind w:left="360"/>
      </w:pPr>
      <w:r>
        <w:rPr>
          <w:noProof/>
          <w:lang w:eastAsia="tr-TR"/>
        </w:rPr>
        <w:drawing>
          <wp:inline distT="0" distB="0" distL="0" distR="0">
            <wp:extent cx="4819650" cy="12573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FE" w:rsidRDefault="002F63FE" w:rsidP="002F63FE">
      <w:pPr>
        <w:ind w:left="360"/>
      </w:pPr>
      <w:r>
        <w:t>YORUM: p-value=0.6085 değeri &gt; alfa 0.05 olduğundan H0 hipotezi kabul edilir. 1. Hafta ve 2. Hafta grupları arasında konum yönünden farklılık olmadığını 0.05 anlamlılık düzeyinde söyleyebiliriz.</w:t>
      </w:r>
    </w:p>
    <w:p w:rsidR="00877D59" w:rsidRDefault="00877D59" w:rsidP="002F63FE">
      <w:pPr>
        <w:ind w:left="360"/>
      </w:pPr>
    </w:p>
    <w:p w:rsidR="00877D59" w:rsidRDefault="00877D59" w:rsidP="00EE1AF8">
      <w:pPr>
        <w:pStyle w:val="ListeParagraf"/>
        <w:numPr>
          <w:ilvl w:val="0"/>
          <w:numId w:val="12"/>
        </w:numPr>
      </w:pPr>
      <w:r>
        <w:t>H0: 2. Hafta ve 1.ay grupları arasında konum yönünden farklılık yoktur.</w:t>
      </w:r>
    </w:p>
    <w:p w:rsidR="00877D59" w:rsidRDefault="00EE1AF8" w:rsidP="00EE1AF8">
      <w:pPr>
        <w:ind w:left="360"/>
      </w:pPr>
      <w:r>
        <w:t xml:space="preserve">       </w:t>
      </w:r>
      <w:r w:rsidR="00877D59">
        <w:t>H1:</w:t>
      </w:r>
      <w:r w:rsidR="00877D59" w:rsidRPr="002F63FE">
        <w:t xml:space="preserve"> </w:t>
      </w:r>
      <w:r w:rsidR="00877D59">
        <w:t>2. Hafta ve 1.ay grupları ar</w:t>
      </w:r>
      <w:r w:rsidR="007B77B7">
        <w:t>asında konum yönünden farklılık</w:t>
      </w:r>
      <w:r w:rsidR="00877D59">
        <w:t xml:space="preserve"> vardır.</w:t>
      </w:r>
    </w:p>
    <w:p w:rsidR="002F63FE" w:rsidRDefault="00877D59" w:rsidP="002F63FE">
      <w:pPr>
        <w:ind w:left="360"/>
      </w:pPr>
      <w:r>
        <w:rPr>
          <w:noProof/>
          <w:lang w:eastAsia="tr-TR"/>
        </w:rPr>
        <w:drawing>
          <wp:inline distT="0" distB="0" distL="0" distR="0">
            <wp:extent cx="4914900" cy="1143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59" w:rsidRDefault="007B77B7" w:rsidP="00877D59">
      <w:pPr>
        <w:ind w:left="360"/>
      </w:pPr>
      <w:r>
        <w:t>YORUM</w:t>
      </w:r>
      <w:r w:rsidR="00877D59">
        <w:t>: P value</w:t>
      </w:r>
      <w:r w:rsidR="00417732">
        <w:t xml:space="preserve"> </w:t>
      </w:r>
      <w:r w:rsidR="00877D59">
        <w:t>0.1404 değeri alfa 0.05 değerinden büyüktür ve H0 hipotezi kabul edilir.</w:t>
      </w:r>
      <w:r w:rsidR="00877D59" w:rsidRPr="00877D59">
        <w:t xml:space="preserve"> </w:t>
      </w:r>
      <w:r w:rsidR="00877D59">
        <w:t>2. Hafta ve 1.ay grupları arasında konum yönünden farklılık olmadığını %95 güven düzeyinde söyleyebiliriz.</w:t>
      </w:r>
    </w:p>
    <w:p w:rsidR="00EE1AF8" w:rsidRPr="00EE1AF8" w:rsidRDefault="00EE1AF8" w:rsidP="00EE1AF8">
      <w:pPr>
        <w:pStyle w:val="ListeParagraf"/>
        <w:numPr>
          <w:ilvl w:val="0"/>
          <w:numId w:val="9"/>
        </w:numPr>
      </w:pPr>
      <w:r>
        <w:rPr>
          <w:b/>
          <w:color w:val="FF0000"/>
        </w:rPr>
        <w:t>FRİEDMAN TESTİ</w:t>
      </w:r>
    </w:p>
    <w:p w:rsidR="00EE1AF8" w:rsidRPr="00EE1AF8" w:rsidRDefault="00EE1AF8" w:rsidP="00EE1AF8">
      <w:pPr>
        <w:ind w:left="360"/>
      </w:pPr>
      <w:r>
        <w:t>Gruplar arasında yayılım yönünden fark olup olmadığının test edilmesi için yeni veri girişi yapıldı.</w:t>
      </w:r>
    </w:p>
    <w:p w:rsidR="00214ED2" w:rsidRDefault="00214ED2" w:rsidP="00214ED2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2095500" cy="53721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D2" w:rsidRPr="00214ED2" w:rsidRDefault="00214ED2" w:rsidP="00EE1AF8">
      <w:pPr>
        <w:pStyle w:val="ListeParagraf"/>
        <w:numPr>
          <w:ilvl w:val="0"/>
          <w:numId w:val="12"/>
        </w:numPr>
      </w:pPr>
      <w:r>
        <w:t>H0: Yayılım yönünden gruplar</w:t>
      </w:r>
      <w:r w:rsidRPr="00214ED2">
        <w:t xml:space="preserve"> arasında farklılık yoktur.</w:t>
      </w:r>
    </w:p>
    <w:p w:rsidR="00214ED2" w:rsidRDefault="00EE1AF8" w:rsidP="00EE1AF8">
      <w:pPr>
        <w:ind w:left="502"/>
        <w:contextualSpacing/>
      </w:pPr>
      <w:r>
        <w:t xml:space="preserve">    </w:t>
      </w:r>
      <w:r w:rsidR="00214ED2">
        <w:t>H1</w:t>
      </w:r>
      <w:r w:rsidR="00214ED2" w:rsidRPr="00214ED2">
        <w:t>: Yayılım yönünden gruplar arasında farklılık vardır.</w:t>
      </w:r>
    </w:p>
    <w:p w:rsidR="00EE1AF8" w:rsidRDefault="00EE1AF8" w:rsidP="00EE1AF8">
      <w:pPr>
        <w:ind w:left="502"/>
        <w:contextualSpacing/>
      </w:pPr>
    </w:p>
    <w:p w:rsidR="00214ED2" w:rsidRDefault="00877D59" w:rsidP="00EE1AF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274820" cy="1182019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"/>
                    <a:stretch/>
                  </pic:blipFill>
                  <pic:spPr bwMode="auto">
                    <a:xfrm>
                      <a:off x="0" y="0"/>
                      <a:ext cx="4283911" cy="11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BC7" w:rsidRPr="00214ED2" w:rsidRDefault="00214ED2" w:rsidP="00214ED2">
      <w:r>
        <w:t>Kod ekranında g</w:t>
      </w:r>
      <w:r w:rsidRPr="00214ED2">
        <w:t>örüldüğ</w:t>
      </w:r>
      <w:r>
        <w:t>ü gibi p – value değeri = 0.2765</w:t>
      </w:r>
      <w:r w:rsidR="00A05BC7">
        <w:t xml:space="preserve"> &gt; α =0.05 olduğu için H0</w:t>
      </w:r>
      <w:r w:rsidRPr="00214ED2">
        <w:t xml:space="preserve"> hipotezi kabul edilir. </w:t>
      </w:r>
      <w:r>
        <w:t xml:space="preserve">Veri setinde </w:t>
      </w:r>
      <w:r w:rsidRPr="00214ED2">
        <w:t xml:space="preserve">yayılım yönünden </w:t>
      </w:r>
      <w:r>
        <w:t>gruplar arasında fark olmadığı</w:t>
      </w:r>
      <w:r w:rsidRPr="00214ED2">
        <w:t xml:space="preserve"> 0.05 anl</w:t>
      </w:r>
      <w:r>
        <w:t>amlılık düzeyinde söylenir</w:t>
      </w:r>
      <w:r w:rsidRPr="00214ED2">
        <w:t xml:space="preserve">. </w:t>
      </w:r>
      <w:r>
        <w:t xml:space="preserve">Dolayısıyla </w:t>
      </w:r>
      <w:r w:rsidRPr="00214ED2">
        <w:t>Post-Hoc</w:t>
      </w:r>
      <w:r>
        <w:t xml:space="preserve"> </w:t>
      </w:r>
      <w:r w:rsidR="00A05BC7">
        <w:t xml:space="preserve">uygulamamıza </w:t>
      </w:r>
      <w:r w:rsidR="00417732">
        <w:t>kalmamıştır</w:t>
      </w:r>
      <w:r w:rsidR="00A05BC7">
        <w:t>.</w:t>
      </w:r>
    </w:p>
    <w:p w:rsidR="006E6549" w:rsidRPr="00A05BC7" w:rsidRDefault="00A05BC7" w:rsidP="00A05BC7">
      <w:pPr>
        <w:pStyle w:val="ListeParagraf"/>
        <w:numPr>
          <w:ilvl w:val="0"/>
          <w:numId w:val="14"/>
        </w:numPr>
        <w:rPr>
          <w:color w:val="000000" w:themeColor="text1"/>
        </w:rPr>
      </w:pPr>
      <w:r w:rsidRPr="00A05BC7">
        <w:rPr>
          <w:b/>
          <w:color w:val="C00000"/>
        </w:rPr>
        <w:t xml:space="preserve">BAĞIMSIZ VERİ: </w:t>
      </w:r>
      <w:r w:rsidR="006E6549" w:rsidRPr="00A05BC7">
        <w:rPr>
          <w:color w:val="000000" w:themeColor="text1"/>
        </w:rPr>
        <w:t>45 öğrenciye okuyarak, yazarak, dinleyerek olmak üzere 3 ayrı eğitim uygulanmaktadır. Kurs sonunda aşağıdaki notlar elde edilmiştir. Öğrenme metotları arasında fark olup olmadığını test ediniz.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2370"/>
        <w:gridCol w:w="1950"/>
      </w:tblGrid>
      <w:tr w:rsidR="006E6549" w:rsidTr="00A05BC7">
        <w:trPr>
          <w:trHeight w:val="3495"/>
          <w:jc w:val="center"/>
        </w:trPr>
        <w:tc>
          <w:tcPr>
            <w:tcW w:w="2055" w:type="dxa"/>
          </w:tcPr>
          <w:p w:rsidR="006E6549" w:rsidRDefault="006E6549" w:rsidP="00597F82">
            <w:pPr>
              <w:rPr>
                <w:color w:val="000000" w:themeColor="text1"/>
                <w:u w:val="single"/>
              </w:rPr>
            </w:pPr>
            <w:r w:rsidRPr="006E6549">
              <w:rPr>
                <w:color w:val="000000" w:themeColor="text1"/>
                <w:u w:val="single"/>
              </w:rPr>
              <w:t>OKUYARAK</w:t>
            </w:r>
          </w:p>
          <w:p w:rsidR="006E6549" w:rsidRDefault="006E6549" w:rsidP="00597F82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91</w:t>
            </w:r>
          </w:p>
          <w:p w:rsidR="006E6549" w:rsidRDefault="006E6549" w:rsidP="00597F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  <w:p w:rsidR="006E6549" w:rsidRDefault="006E6549" w:rsidP="00597F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  <w:p w:rsidR="006E6549" w:rsidRDefault="006E6549" w:rsidP="00597F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  <w:p w:rsidR="006E6549" w:rsidRDefault="006E6549" w:rsidP="00597F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  <w:p w:rsidR="006E6549" w:rsidRDefault="006E6549" w:rsidP="00597F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</w:p>
          <w:p w:rsidR="006E6549" w:rsidRPr="006E6549" w:rsidRDefault="006E6549" w:rsidP="00597F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2370" w:type="dxa"/>
          </w:tcPr>
          <w:p w:rsidR="006E6549" w:rsidRDefault="006E6549" w:rsidP="006E6549">
            <w:pPr>
              <w:rPr>
                <w:color w:val="000000" w:themeColor="text1"/>
                <w:u w:val="single"/>
              </w:rPr>
            </w:pPr>
            <w:r w:rsidRPr="006E6549">
              <w:rPr>
                <w:color w:val="000000" w:themeColor="text1"/>
                <w:u w:val="single"/>
              </w:rPr>
              <w:t>DİNLEYEREK</w:t>
            </w:r>
          </w:p>
          <w:p w:rsidR="006E6549" w:rsidRPr="006E6549" w:rsidRDefault="006E6549" w:rsidP="006E6549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82</w:t>
            </w:r>
          </w:p>
          <w:p w:rsidR="006E6549" w:rsidRPr="006E6549" w:rsidRDefault="006E6549" w:rsidP="006E6549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87</w:t>
            </w:r>
          </w:p>
          <w:p w:rsidR="006E6549" w:rsidRPr="006E6549" w:rsidRDefault="006E6549" w:rsidP="006E6549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68</w:t>
            </w:r>
          </w:p>
          <w:p w:rsidR="006E6549" w:rsidRPr="006E6549" w:rsidRDefault="006E6549" w:rsidP="006E6549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83</w:t>
            </w:r>
          </w:p>
          <w:p w:rsidR="006E6549" w:rsidRPr="006E6549" w:rsidRDefault="006E6549" w:rsidP="006E6549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88</w:t>
            </w:r>
          </w:p>
          <w:p w:rsidR="006E6549" w:rsidRPr="006E6549" w:rsidRDefault="006E6549" w:rsidP="006E6549">
            <w:pPr>
              <w:rPr>
                <w:color w:val="000000" w:themeColor="text1"/>
                <w:u w:val="single"/>
              </w:rPr>
            </w:pPr>
            <w:r w:rsidRPr="006E6549">
              <w:rPr>
                <w:color w:val="000000" w:themeColor="text1"/>
              </w:rPr>
              <w:t>84</w:t>
            </w:r>
          </w:p>
        </w:tc>
        <w:tc>
          <w:tcPr>
            <w:tcW w:w="1950" w:type="dxa"/>
          </w:tcPr>
          <w:p w:rsidR="006E6549" w:rsidRDefault="006E6549" w:rsidP="00597F82">
            <w:pPr>
              <w:rPr>
                <w:color w:val="000000" w:themeColor="text1"/>
                <w:u w:val="single"/>
              </w:rPr>
            </w:pPr>
            <w:r w:rsidRPr="006E6549">
              <w:rPr>
                <w:color w:val="000000" w:themeColor="text1"/>
                <w:u w:val="single"/>
              </w:rPr>
              <w:t>YAZARAK</w:t>
            </w:r>
          </w:p>
          <w:p w:rsidR="006E6549" w:rsidRPr="006E6549" w:rsidRDefault="006E6549" w:rsidP="00597F82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74</w:t>
            </w:r>
          </w:p>
          <w:p w:rsidR="006E6549" w:rsidRPr="006E6549" w:rsidRDefault="006E6549" w:rsidP="00597F82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59</w:t>
            </w:r>
          </w:p>
          <w:p w:rsidR="006E6549" w:rsidRPr="006E6549" w:rsidRDefault="006E6549" w:rsidP="00597F82">
            <w:pPr>
              <w:rPr>
                <w:color w:val="000000" w:themeColor="text1"/>
              </w:rPr>
            </w:pPr>
            <w:r w:rsidRPr="006E6549">
              <w:rPr>
                <w:color w:val="000000" w:themeColor="text1"/>
              </w:rPr>
              <w:t>60</w:t>
            </w:r>
          </w:p>
          <w:p w:rsidR="006E6549" w:rsidRPr="006E6549" w:rsidRDefault="006E6549" w:rsidP="00597F82">
            <w:pPr>
              <w:rPr>
                <w:color w:val="000000" w:themeColor="text1"/>
                <w:u w:val="single"/>
              </w:rPr>
            </w:pPr>
            <w:r w:rsidRPr="006E6549">
              <w:rPr>
                <w:color w:val="000000" w:themeColor="text1"/>
              </w:rPr>
              <w:t>74</w:t>
            </w:r>
          </w:p>
        </w:tc>
      </w:tr>
    </w:tbl>
    <w:p w:rsidR="00A05BC7" w:rsidRDefault="00A05BC7" w:rsidP="00A05BC7">
      <w:pPr>
        <w:pStyle w:val="ListeParagraf"/>
        <w:rPr>
          <w:color w:val="000000" w:themeColor="text1"/>
        </w:rPr>
      </w:pPr>
    </w:p>
    <w:p w:rsidR="00C72CEE" w:rsidRPr="00A05BC7" w:rsidRDefault="00C72CEE" w:rsidP="00A05BC7">
      <w:pPr>
        <w:pStyle w:val="ListeParagraf"/>
        <w:numPr>
          <w:ilvl w:val="0"/>
          <w:numId w:val="4"/>
        </w:numPr>
        <w:rPr>
          <w:b/>
          <w:color w:val="000000" w:themeColor="text1"/>
        </w:rPr>
      </w:pPr>
      <w:r w:rsidRPr="00A05BC7">
        <w:rPr>
          <w:b/>
          <w:color w:val="000000" w:themeColor="text1"/>
        </w:rPr>
        <w:t>Öncelikle veri</w:t>
      </w:r>
      <w:r w:rsidR="00A05BC7">
        <w:rPr>
          <w:b/>
          <w:color w:val="000000" w:themeColor="text1"/>
        </w:rPr>
        <w:t xml:space="preserve"> </w:t>
      </w:r>
      <w:r w:rsidR="00A96230" w:rsidRPr="00A05BC7">
        <w:rPr>
          <w:b/>
          <w:color w:val="000000" w:themeColor="text1"/>
        </w:rPr>
        <w:t xml:space="preserve">import </w:t>
      </w:r>
      <w:r w:rsidR="00A05BC7">
        <w:rPr>
          <w:b/>
          <w:color w:val="000000" w:themeColor="text1"/>
        </w:rPr>
        <w:t>edildi.</w:t>
      </w:r>
    </w:p>
    <w:p w:rsidR="00A96230" w:rsidRPr="00A96230" w:rsidRDefault="00A96230" w:rsidP="00A9623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tr-TR"/>
        </w:rPr>
      </w:pPr>
      <w:r w:rsidRPr="00A96230">
        <w:rPr>
          <w:rFonts w:ascii="Lucida Console" w:eastAsia="Times New Roman" w:hAnsi="Lucida Console" w:cs="Courier New"/>
          <w:color w:val="FF9D00"/>
          <w:sz w:val="20"/>
          <w:szCs w:val="20"/>
          <w:lang w:eastAsia="tr-TR"/>
        </w:rPr>
        <w:t>&gt; veri &lt;- read.csv("C:/veri.txt", sep="")</w:t>
      </w:r>
    </w:p>
    <w:p w:rsidR="00A96230" w:rsidRPr="00A96230" w:rsidRDefault="00A96230" w:rsidP="00A9623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tr-TR"/>
        </w:rPr>
      </w:pPr>
      <w:r w:rsidRPr="00A96230">
        <w:rPr>
          <w:rFonts w:ascii="Lucida Console" w:eastAsia="Times New Roman" w:hAnsi="Lucida Console" w:cs="Courier New"/>
          <w:color w:val="FF9D00"/>
          <w:sz w:val="20"/>
          <w:szCs w:val="20"/>
          <w:lang w:eastAsia="tr-TR"/>
        </w:rPr>
        <w:t>&gt;   View(veri)</w:t>
      </w:r>
    </w:p>
    <w:p w:rsidR="00A96230" w:rsidRDefault="00A96230" w:rsidP="00597F82">
      <w:pPr>
        <w:rPr>
          <w:noProof/>
          <w:color w:val="000000" w:themeColor="text1"/>
          <w:lang w:eastAsia="tr-TR"/>
        </w:rPr>
      </w:pPr>
    </w:p>
    <w:p w:rsidR="00A96230" w:rsidRPr="00A05BC7" w:rsidRDefault="00A96230" w:rsidP="00A05BC7">
      <w:pPr>
        <w:pStyle w:val="ListeParagraf"/>
        <w:numPr>
          <w:ilvl w:val="0"/>
          <w:numId w:val="4"/>
        </w:numPr>
        <w:rPr>
          <w:b/>
          <w:noProof/>
          <w:color w:val="000000" w:themeColor="text1"/>
          <w:lang w:eastAsia="tr-TR"/>
        </w:rPr>
      </w:pPr>
      <w:r w:rsidRPr="00A05BC7">
        <w:rPr>
          <w:b/>
          <w:noProof/>
          <w:color w:val="000000" w:themeColor="text1"/>
          <w:lang w:eastAsia="tr-TR"/>
        </w:rPr>
        <w:t>Veri setindeki değişkenlerin özetleyici istatistikleri aşağıdaki gibidir.</w:t>
      </w:r>
    </w:p>
    <w:p w:rsidR="00A96230" w:rsidRDefault="00A96230" w:rsidP="00A05BC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3981450" cy="1514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" b="4972"/>
                    <a:stretch/>
                  </pic:blipFill>
                  <pic:spPr bwMode="auto">
                    <a:xfrm>
                      <a:off x="0" y="0"/>
                      <a:ext cx="4004459" cy="15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732" w:rsidRDefault="00A96230" w:rsidP="00417732">
      <w:pPr>
        <w:rPr>
          <w:color w:val="000000" w:themeColor="text1"/>
        </w:rPr>
      </w:pPr>
      <w:r>
        <w:rPr>
          <w:color w:val="000000" w:themeColor="text1"/>
        </w:rPr>
        <w:t>En yüksek medyan</w:t>
      </w:r>
      <w:r w:rsidR="00E17E0A">
        <w:rPr>
          <w:color w:val="000000" w:themeColor="text1"/>
        </w:rPr>
        <w:t xml:space="preserve"> ve ortalama</w:t>
      </w:r>
      <w:r>
        <w:rPr>
          <w:color w:val="000000" w:themeColor="text1"/>
        </w:rPr>
        <w:t xml:space="preserve"> değeri “okuyarak”</w:t>
      </w:r>
      <w:r w:rsidR="00E17E0A">
        <w:rPr>
          <w:color w:val="000000" w:themeColor="text1"/>
        </w:rPr>
        <w:t xml:space="preserve"> öğrenme metodundadır. </w:t>
      </w:r>
    </w:p>
    <w:p w:rsidR="00A05BC7" w:rsidRPr="00417732" w:rsidRDefault="00A05BC7" w:rsidP="00417732">
      <w:pPr>
        <w:pStyle w:val="ListeParagraf"/>
        <w:numPr>
          <w:ilvl w:val="0"/>
          <w:numId w:val="4"/>
        </w:numPr>
        <w:rPr>
          <w:color w:val="000000" w:themeColor="text1"/>
        </w:rPr>
      </w:pPr>
      <w:r w:rsidRPr="00417732">
        <w:rPr>
          <w:b/>
          <w:color w:val="000000" w:themeColor="text1"/>
        </w:rPr>
        <w:t>Her bir grup için verilerin normal dağılıp dağılmadığı “Shapiro Testi” ile test edilir.</w:t>
      </w:r>
    </w:p>
    <w:p w:rsidR="00A05BC7" w:rsidRPr="00A05BC7" w:rsidRDefault="00A05BC7" w:rsidP="00A05BC7">
      <w:pPr>
        <w:pStyle w:val="ListeParagraf"/>
        <w:rPr>
          <w:color w:val="000000" w:themeColor="text1"/>
        </w:rPr>
      </w:pPr>
    </w:p>
    <w:p w:rsidR="00E17E0A" w:rsidRPr="00A05BC7" w:rsidRDefault="00E17E0A" w:rsidP="00A05BC7">
      <w:pPr>
        <w:pStyle w:val="ListeParagraf"/>
        <w:numPr>
          <w:ilvl w:val="0"/>
          <w:numId w:val="12"/>
        </w:numPr>
        <w:rPr>
          <w:color w:val="000000" w:themeColor="text1"/>
        </w:rPr>
      </w:pPr>
      <w:r w:rsidRPr="00A05BC7">
        <w:rPr>
          <w:color w:val="000000" w:themeColor="text1"/>
        </w:rPr>
        <w:t>H0: Okuyarak öğrenme metodunun dağılımı ile normal dağılım arasında fark yoktur.</w:t>
      </w:r>
    </w:p>
    <w:p w:rsidR="00E17E0A" w:rsidRDefault="00A05BC7" w:rsidP="00E17E0A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E17E0A">
        <w:rPr>
          <w:color w:val="000000" w:themeColor="text1"/>
        </w:rPr>
        <w:t>H1: Okuyarak öğrenme metodunun dağılımı ile normal dağılım arasında fark vardır.</w:t>
      </w:r>
    </w:p>
    <w:p w:rsidR="00E17E0A" w:rsidRDefault="00E17E0A" w:rsidP="00A05BC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3149600" cy="987944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9"/>
                    <a:stretch/>
                  </pic:blipFill>
                  <pic:spPr bwMode="auto">
                    <a:xfrm>
                      <a:off x="0" y="0"/>
                      <a:ext cx="3162206" cy="99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E0A" w:rsidRDefault="00A05BC7" w:rsidP="00214ED2">
      <w:pPr>
        <w:rPr>
          <w:color w:val="000000" w:themeColor="text1"/>
        </w:rPr>
      </w:pPr>
      <w:r>
        <w:rPr>
          <w:color w:val="000000" w:themeColor="text1"/>
        </w:rPr>
        <w:t>p-value 0.04236 değeri</w:t>
      </w:r>
      <w:r w:rsidR="00E17E0A">
        <w:rPr>
          <w:color w:val="000000" w:themeColor="text1"/>
        </w:rPr>
        <w:t>, alfa 0.05 değerinden küçük olduğu için H0 hipotezi reddedilir. Okuyarak öğrenme metodunun normal dağılım göstermediği 0.05 anlamlılık düzeyinde söylenir.</w:t>
      </w:r>
    </w:p>
    <w:p w:rsidR="00417732" w:rsidRPr="00214ED2" w:rsidRDefault="00417732" w:rsidP="00214ED2">
      <w:pPr>
        <w:rPr>
          <w:color w:val="000000" w:themeColor="text1"/>
        </w:rPr>
      </w:pPr>
    </w:p>
    <w:p w:rsidR="00E17E0A" w:rsidRPr="00A05BC7" w:rsidRDefault="00E17E0A" w:rsidP="00A05BC7">
      <w:pPr>
        <w:pStyle w:val="ListeParagraf"/>
        <w:numPr>
          <w:ilvl w:val="0"/>
          <w:numId w:val="12"/>
        </w:numPr>
        <w:rPr>
          <w:color w:val="000000" w:themeColor="text1"/>
        </w:rPr>
      </w:pPr>
      <w:r w:rsidRPr="00A05BC7">
        <w:rPr>
          <w:color w:val="000000" w:themeColor="text1"/>
        </w:rPr>
        <w:t>H0: Dinleyerek öğrenme metodunun dağılımı ile normal dağılım arasında fark yoktur.</w:t>
      </w:r>
    </w:p>
    <w:p w:rsidR="00E17E0A" w:rsidRDefault="00A05BC7" w:rsidP="00E17E0A">
      <w:pPr>
        <w:rPr>
          <w:color w:val="000000" w:themeColor="text1"/>
        </w:rPr>
      </w:pPr>
      <w:r>
        <w:rPr>
          <w:color w:val="000000" w:themeColor="text1"/>
        </w:rPr>
        <w:t xml:space="preserve">               H1: Dinleyerek</w:t>
      </w:r>
      <w:r w:rsidR="00E17E0A">
        <w:rPr>
          <w:color w:val="000000" w:themeColor="text1"/>
        </w:rPr>
        <w:t xml:space="preserve"> öğrenme metodunun dağılımı ile normal dağılım arasında fark vardır.</w:t>
      </w:r>
    </w:p>
    <w:p w:rsidR="00E17E0A" w:rsidRDefault="00E17E0A" w:rsidP="00A05BC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2886075" cy="931867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2" cy="9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13" w:rsidRDefault="00E17E0A" w:rsidP="00597F82">
      <w:pPr>
        <w:rPr>
          <w:color w:val="000000" w:themeColor="text1"/>
        </w:rPr>
      </w:pPr>
      <w:r>
        <w:rPr>
          <w:color w:val="000000" w:themeColor="text1"/>
        </w:rPr>
        <w:t xml:space="preserve">p-value </w:t>
      </w:r>
      <w:r w:rsidR="00151713">
        <w:rPr>
          <w:color w:val="000000" w:themeColor="text1"/>
        </w:rPr>
        <w:t>0.04391 değeri &lt; alfa 0.05 olduğundan H0 hipotezi reddedilir. Dinleyerek öğrenme metodunun normal dağılım göstermediği 0.05 anlamlılık düzeyinde söylenir.</w:t>
      </w:r>
    </w:p>
    <w:p w:rsidR="00A05BC7" w:rsidRDefault="00A05BC7" w:rsidP="00597F82">
      <w:pPr>
        <w:rPr>
          <w:color w:val="000000" w:themeColor="text1"/>
        </w:rPr>
      </w:pPr>
    </w:p>
    <w:p w:rsidR="00151713" w:rsidRPr="00A05BC7" w:rsidRDefault="00151713" w:rsidP="00A05BC7">
      <w:pPr>
        <w:pStyle w:val="ListeParagraf"/>
        <w:numPr>
          <w:ilvl w:val="0"/>
          <w:numId w:val="12"/>
        </w:numPr>
        <w:rPr>
          <w:color w:val="000000" w:themeColor="text1"/>
        </w:rPr>
      </w:pPr>
      <w:r w:rsidRPr="00A05BC7">
        <w:rPr>
          <w:color w:val="000000" w:themeColor="text1"/>
        </w:rPr>
        <w:t>H0: Yazarak öğrenme metodunun dağılımı ile normal dağılım arasında fark yoktur.</w:t>
      </w:r>
    </w:p>
    <w:p w:rsidR="00151713" w:rsidRDefault="00A05BC7" w:rsidP="00597F82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151713">
        <w:rPr>
          <w:color w:val="000000" w:themeColor="text1"/>
        </w:rPr>
        <w:t>H1: Yazarak öğrenme metodunun dağılımı ile normal dağılım arasında fark vardır.</w:t>
      </w:r>
    </w:p>
    <w:p w:rsidR="00151713" w:rsidRDefault="00151713" w:rsidP="00A05BC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3155198" cy="943610"/>
            <wp:effectExtent l="0" t="0" r="762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06" cy="9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13" w:rsidRDefault="00151713" w:rsidP="00597F82">
      <w:pPr>
        <w:rPr>
          <w:color w:val="000000" w:themeColor="text1"/>
        </w:rPr>
      </w:pPr>
      <w:r>
        <w:rPr>
          <w:color w:val="000000" w:themeColor="text1"/>
        </w:rPr>
        <w:t>Burada da p- value  0.04559 değeri, alfa 0.05 değerinden küçüktür. H0 hipotezi reddedilir dolayısıyla yazarak öğrenme metodunun da normal dağılım göstermediğini %95 güven düzeyinde söyleyebiliriz.</w:t>
      </w:r>
    </w:p>
    <w:p w:rsidR="00A05BC7" w:rsidRDefault="00A05BC7" w:rsidP="00A05BC7">
      <w:pPr>
        <w:pStyle w:val="ListeParagraf"/>
        <w:numPr>
          <w:ilvl w:val="0"/>
          <w:numId w:val="14"/>
        </w:numPr>
        <w:rPr>
          <w:b/>
          <w:color w:val="C00000"/>
        </w:rPr>
      </w:pPr>
      <w:r w:rsidRPr="00A05BC7">
        <w:rPr>
          <w:b/>
          <w:color w:val="C00000"/>
        </w:rPr>
        <w:t>İŞARET TESTİ VE WİLCOXON İŞARET SIRA SAYILARI TESTİ</w:t>
      </w:r>
    </w:p>
    <w:p w:rsidR="007B77B7" w:rsidRDefault="007B77B7" w:rsidP="007B77B7">
      <w:pPr>
        <w:rPr>
          <w:color w:val="000000" w:themeColor="text1"/>
        </w:rPr>
      </w:pPr>
      <w:r>
        <w:rPr>
          <w:color w:val="000000" w:themeColor="text1"/>
        </w:rPr>
        <w:t>Veri kümesinden ikişerli gruplar seçildi ve gruplar arası konum yönünden fark olup olmadığını sırasıyla işaret testi ve Wilcoxon işaret sıra sayıları testi ile test edildi.</w:t>
      </w:r>
    </w:p>
    <w:p w:rsidR="007B77B7" w:rsidRDefault="007B77B7" w:rsidP="007B77B7">
      <w:pPr>
        <w:pStyle w:val="ListeParagraf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H0: </w:t>
      </w:r>
      <w:r w:rsidRPr="007B77B7">
        <w:rPr>
          <w:color w:val="000000" w:themeColor="text1"/>
        </w:rPr>
        <w:t>θ</w:t>
      </w:r>
      <w:r>
        <w:rPr>
          <w:color w:val="000000" w:themeColor="text1"/>
        </w:rPr>
        <w:t>=85</w:t>
      </w:r>
      <w:r w:rsidRPr="007B77B7">
        <w:t xml:space="preserve"> </w:t>
      </w:r>
    </w:p>
    <w:p w:rsidR="007B77B7" w:rsidRPr="007118E6" w:rsidRDefault="007B77B7" w:rsidP="007118E6">
      <w:pPr>
        <w:pStyle w:val="ListeParagraf"/>
        <w:rPr>
          <w:color w:val="000000" w:themeColor="text1"/>
        </w:rPr>
      </w:pPr>
      <w:r>
        <w:rPr>
          <w:color w:val="000000" w:themeColor="text1"/>
        </w:rPr>
        <w:t xml:space="preserve">H1: </w:t>
      </w:r>
      <w:r w:rsidRPr="007B77B7">
        <w:rPr>
          <w:color w:val="000000" w:themeColor="text1"/>
        </w:rPr>
        <w:t>θ</w:t>
      </w:r>
      <w:r>
        <w:rPr>
          <w:color w:val="000000" w:themeColor="text1"/>
        </w:rPr>
        <w:t>&gt;85</w:t>
      </w:r>
    </w:p>
    <w:p w:rsidR="007B77B7" w:rsidRPr="007118E6" w:rsidRDefault="007B77B7" w:rsidP="007118E6">
      <w:pPr>
        <w:jc w:val="center"/>
        <w:rPr>
          <w:color w:val="000000" w:themeColor="text1"/>
        </w:rPr>
      </w:pPr>
      <w:r>
        <w:rPr>
          <w:noProof/>
          <w:lang w:eastAsia="tr-TR"/>
        </w:rPr>
        <w:drawing>
          <wp:inline distT="0" distB="0" distL="0" distR="0" wp14:anchorId="4AFBBBD2" wp14:editId="36614852">
            <wp:extent cx="4010025" cy="1964839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39" cy="197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7B7" w:rsidRPr="00CA755A" w:rsidRDefault="007B77B7" w:rsidP="00CA755A">
      <w:pPr>
        <w:rPr>
          <w:color w:val="000000" w:themeColor="text1"/>
        </w:rPr>
      </w:pPr>
      <w:r>
        <w:rPr>
          <w:color w:val="000000" w:themeColor="text1"/>
        </w:rPr>
        <w:t>Kod ekranında görüldüğü üzere p value değeri 0.5 ’dir. Bu değer alfa 0.05 den büyük olduğu için H0 hipotezi kabul edilir.</w:t>
      </w:r>
    </w:p>
    <w:p w:rsidR="007B77B7" w:rsidRPr="007B77B7" w:rsidRDefault="007B77B7" w:rsidP="007B77B7">
      <w:pPr>
        <w:pStyle w:val="ListeParagraf"/>
        <w:numPr>
          <w:ilvl w:val="0"/>
          <w:numId w:val="12"/>
        </w:numPr>
        <w:rPr>
          <w:color w:val="000000" w:themeColor="text1"/>
        </w:rPr>
      </w:pPr>
      <w:r w:rsidRPr="007B77B7">
        <w:rPr>
          <w:color w:val="000000" w:themeColor="text1"/>
        </w:rPr>
        <w:t>H0: θ=90</w:t>
      </w:r>
    </w:p>
    <w:p w:rsidR="007B77B7" w:rsidRPr="007B77B7" w:rsidRDefault="007B77B7" w:rsidP="007B77B7">
      <w:pPr>
        <w:pStyle w:val="ListeParagraf"/>
        <w:rPr>
          <w:color w:val="000000" w:themeColor="text1"/>
        </w:rPr>
      </w:pPr>
      <w:r>
        <w:rPr>
          <w:color w:val="000000" w:themeColor="text1"/>
        </w:rPr>
        <w:t xml:space="preserve">H1: </w:t>
      </w:r>
      <w:r w:rsidRPr="007B77B7">
        <w:rPr>
          <w:color w:val="000000" w:themeColor="text1"/>
        </w:rPr>
        <w:t>θ</w:t>
      </w:r>
      <w:r>
        <w:rPr>
          <w:color w:val="000000" w:themeColor="text1"/>
        </w:rPr>
        <w:t>≠90</w:t>
      </w:r>
    </w:p>
    <w:p w:rsidR="002C2790" w:rsidRDefault="00307022" w:rsidP="007118E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4314825" cy="1386110"/>
            <wp:effectExtent l="0" t="0" r="0" b="508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297" cy="13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90" w:rsidRDefault="007118E6" w:rsidP="00597F82">
      <w:pPr>
        <w:rPr>
          <w:color w:val="000000" w:themeColor="text1"/>
        </w:rPr>
      </w:pPr>
      <w:r>
        <w:rPr>
          <w:color w:val="000000" w:themeColor="text1"/>
        </w:rPr>
        <w:t xml:space="preserve">YORUM: </w:t>
      </w:r>
      <w:r w:rsidR="007B77B7">
        <w:rPr>
          <w:color w:val="000000" w:themeColor="text1"/>
        </w:rPr>
        <w:t>P value değeri= 0.03125 değeri alfa 0.05 değerinden küçük olduğ</w:t>
      </w:r>
      <w:r w:rsidR="008D7CAD">
        <w:rPr>
          <w:color w:val="000000" w:themeColor="text1"/>
        </w:rPr>
        <w:t>u için H0 hipotezi reddedilir. Dinleyerek öğrenme metodunda m</w:t>
      </w:r>
      <w:r w:rsidR="007B77B7">
        <w:rPr>
          <w:color w:val="000000" w:themeColor="text1"/>
        </w:rPr>
        <w:t xml:space="preserve">edyan değerinin 90’dan farklı olduğu %95 güven düzeyinde söylenir. </w:t>
      </w:r>
    </w:p>
    <w:p w:rsidR="00570D2F" w:rsidRPr="00570D2F" w:rsidRDefault="00570D2F" w:rsidP="00570D2F">
      <w:pPr>
        <w:pStyle w:val="ListeParagraf"/>
        <w:numPr>
          <w:ilvl w:val="0"/>
          <w:numId w:val="14"/>
        </w:numPr>
        <w:rPr>
          <w:color w:val="000000" w:themeColor="text1"/>
        </w:rPr>
      </w:pPr>
      <w:r>
        <w:rPr>
          <w:b/>
          <w:color w:val="C00000"/>
        </w:rPr>
        <w:t xml:space="preserve">MANN-WHİTNEY TESTİ </w:t>
      </w:r>
    </w:p>
    <w:p w:rsidR="00570D2F" w:rsidRPr="00570D2F" w:rsidRDefault="00570D2F" w:rsidP="00570D2F">
      <w:pPr>
        <w:rPr>
          <w:color w:val="000000" w:themeColor="text1"/>
        </w:rPr>
      </w:pPr>
      <w:r>
        <w:rPr>
          <w:color w:val="000000" w:themeColor="text1"/>
        </w:rPr>
        <w:t>Veri kümesinden ikişerli gruplar seçilip konum yönünden farklılık olup olmadığı test edildi.</w:t>
      </w:r>
    </w:p>
    <w:p w:rsidR="002C2790" w:rsidRPr="00570D2F" w:rsidRDefault="002C2790" w:rsidP="00570D2F">
      <w:pPr>
        <w:pStyle w:val="ListeParagraf"/>
        <w:numPr>
          <w:ilvl w:val="0"/>
          <w:numId w:val="12"/>
        </w:numPr>
        <w:rPr>
          <w:color w:val="000000" w:themeColor="text1"/>
        </w:rPr>
      </w:pPr>
      <w:r w:rsidRPr="00570D2F">
        <w:rPr>
          <w:color w:val="000000" w:themeColor="text1"/>
        </w:rPr>
        <w:t>H0: Okuyarak ve dinleyerek metodları arasında konum yönünden fark yoktur.</w:t>
      </w:r>
    </w:p>
    <w:p w:rsidR="002C2790" w:rsidRPr="002C2790" w:rsidRDefault="00570D2F" w:rsidP="002C2790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2C2790">
        <w:rPr>
          <w:color w:val="000000" w:themeColor="text1"/>
        </w:rPr>
        <w:t>H1: Okuyarak ve dinleyerek metodları arasında konum yönünden fark vardır.</w:t>
      </w:r>
    </w:p>
    <w:p w:rsidR="002C2790" w:rsidRDefault="002C2790" w:rsidP="007118E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4848225" cy="12858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90" w:rsidRDefault="007118E6" w:rsidP="002C2790">
      <w:pPr>
        <w:rPr>
          <w:color w:val="000000" w:themeColor="text1"/>
        </w:rPr>
      </w:pPr>
      <w:r>
        <w:rPr>
          <w:color w:val="000000" w:themeColor="text1"/>
        </w:rPr>
        <w:t>YORUM</w:t>
      </w:r>
      <w:r w:rsidR="00570D2F">
        <w:rPr>
          <w:color w:val="000000" w:themeColor="text1"/>
        </w:rPr>
        <w:t xml:space="preserve">: </w:t>
      </w:r>
      <w:r w:rsidR="002C2790">
        <w:rPr>
          <w:color w:val="000000" w:themeColor="text1"/>
        </w:rPr>
        <w:t>P value değeri= 0.518 &gt; alfa 0.05 olduğu için H0 hipotezi kabul edilir. Okuyarak ve dinleyerek metodları arasında konum yönünden fark olmadığını 0.05 anlamlılık düzeyinde söyleyebiliriz.</w:t>
      </w:r>
    </w:p>
    <w:p w:rsidR="002C2790" w:rsidRPr="00570D2F" w:rsidRDefault="002C2790" w:rsidP="00570D2F">
      <w:pPr>
        <w:pStyle w:val="ListeParagraf"/>
        <w:numPr>
          <w:ilvl w:val="0"/>
          <w:numId w:val="12"/>
        </w:numPr>
        <w:rPr>
          <w:color w:val="000000" w:themeColor="text1"/>
        </w:rPr>
      </w:pPr>
      <w:r w:rsidRPr="00570D2F">
        <w:rPr>
          <w:color w:val="000000" w:themeColor="text1"/>
        </w:rPr>
        <w:t>H0:</w:t>
      </w:r>
      <w:r w:rsidR="002F2259" w:rsidRPr="00570D2F">
        <w:rPr>
          <w:color w:val="000000" w:themeColor="text1"/>
        </w:rPr>
        <w:t xml:space="preserve"> Okuyarak ve yazarak metodları arasında konum yönünden fark yoktur.</w:t>
      </w:r>
    </w:p>
    <w:p w:rsidR="002F2259" w:rsidRPr="002F2259" w:rsidRDefault="00570D2F" w:rsidP="002F2259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2F2259">
        <w:rPr>
          <w:color w:val="000000" w:themeColor="text1"/>
        </w:rPr>
        <w:t>H1: Okuyarak ve yazarak metodları arasında konum yönünden fark vardır.</w:t>
      </w:r>
    </w:p>
    <w:p w:rsidR="002C2790" w:rsidRDefault="002C2790" w:rsidP="007118E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4781550" cy="10953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2F" w:rsidRDefault="007118E6" w:rsidP="002C2790">
      <w:pPr>
        <w:rPr>
          <w:color w:val="000000" w:themeColor="text1"/>
        </w:rPr>
      </w:pPr>
      <w:r>
        <w:rPr>
          <w:color w:val="000000" w:themeColor="text1"/>
        </w:rPr>
        <w:t xml:space="preserve">YORUM: </w:t>
      </w:r>
      <w:r w:rsidR="002F2259">
        <w:rPr>
          <w:color w:val="000000" w:themeColor="text1"/>
        </w:rPr>
        <w:t>p-value =</w:t>
      </w:r>
      <w:r>
        <w:rPr>
          <w:color w:val="000000" w:themeColor="text1"/>
        </w:rPr>
        <w:t xml:space="preserve"> </w:t>
      </w:r>
      <w:r w:rsidR="002F2259">
        <w:rPr>
          <w:color w:val="000000" w:themeColor="text1"/>
        </w:rPr>
        <w:t>0.07195 değeri &gt; alfa=0.05 olduğundan H0 hipotezi kabul edilir.</w:t>
      </w:r>
      <w:r w:rsidR="002F2259" w:rsidRPr="002F2259">
        <w:rPr>
          <w:color w:val="000000" w:themeColor="text1"/>
        </w:rPr>
        <w:t xml:space="preserve"> </w:t>
      </w:r>
      <w:r w:rsidR="002F2259">
        <w:rPr>
          <w:color w:val="000000" w:themeColor="text1"/>
        </w:rPr>
        <w:t>Okuyarak ve yazarak metodları ara</w:t>
      </w:r>
      <w:r>
        <w:rPr>
          <w:color w:val="000000" w:themeColor="text1"/>
        </w:rPr>
        <w:t>sında konum yönünden fark olmadığı %95 güven düzeyinde söylenir</w:t>
      </w:r>
      <w:r w:rsidR="002F2259">
        <w:rPr>
          <w:color w:val="000000" w:themeColor="text1"/>
        </w:rPr>
        <w:t>.</w:t>
      </w:r>
      <w:bookmarkStart w:id="0" w:name="_GoBack"/>
      <w:bookmarkEnd w:id="0"/>
    </w:p>
    <w:p w:rsidR="00570D2F" w:rsidRPr="00570D2F" w:rsidRDefault="00570D2F" w:rsidP="00570D2F">
      <w:pPr>
        <w:pStyle w:val="ListeParagraf"/>
        <w:numPr>
          <w:ilvl w:val="0"/>
          <w:numId w:val="14"/>
        </w:numPr>
      </w:pPr>
      <w:r>
        <w:rPr>
          <w:b/>
          <w:color w:val="C00000"/>
        </w:rPr>
        <w:t xml:space="preserve">KRUSKAL-WALLİS TESTİ </w:t>
      </w:r>
    </w:p>
    <w:p w:rsidR="00570D2F" w:rsidRPr="00570D2F" w:rsidRDefault="00570D2F" w:rsidP="00570D2F">
      <w:pPr>
        <w:pStyle w:val="ListeParagraf"/>
      </w:pPr>
    </w:p>
    <w:p w:rsidR="002F2259" w:rsidRPr="002F2259" w:rsidRDefault="002F2259" w:rsidP="00570D2F">
      <w:pPr>
        <w:pStyle w:val="ListeParagraf"/>
        <w:numPr>
          <w:ilvl w:val="0"/>
          <w:numId w:val="12"/>
        </w:numPr>
      </w:pPr>
      <w:r w:rsidRPr="00570D2F">
        <w:rPr>
          <w:color w:val="000000" w:themeColor="text1"/>
        </w:rPr>
        <w:t xml:space="preserve">H0: </w:t>
      </w:r>
      <w:r>
        <w:t>Metodlar</w:t>
      </w:r>
      <w:r w:rsidRPr="002F2259">
        <w:t xml:space="preserve"> arasında konum yönünden farklılık yoktur.</w:t>
      </w:r>
    </w:p>
    <w:p w:rsidR="002F2259" w:rsidRPr="002F2259" w:rsidRDefault="00570D2F" w:rsidP="002F2259">
      <w:pPr>
        <w:contextualSpacing/>
      </w:pPr>
      <w:r>
        <w:t xml:space="preserve">              </w:t>
      </w:r>
      <w:r w:rsidR="002F2259">
        <w:t>H1: Metodlar</w:t>
      </w:r>
      <w:r w:rsidR="002F2259" w:rsidRPr="002F2259">
        <w:t xml:space="preserve"> arasında konum yönünden farklılık vardır. </w:t>
      </w:r>
    </w:p>
    <w:p w:rsidR="002F2259" w:rsidRPr="002F2259" w:rsidRDefault="002F2259" w:rsidP="002F2259">
      <w:pPr>
        <w:rPr>
          <w:color w:val="000000" w:themeColor="text1"/>
        </w:rPr>
      </w:pPr>
    </w:p>
    <w:p w:rsidR="002F2259" w:rsidRDefault="002F2259" w:rsidP="00570D2F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4914900" cy="9810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59" w:rsidRPr="002F2259" w:rsidRDefault="007118E6" w:rsidP="002F2259">
      <w:r>
        <w:rPr>
          <w:color w:val="000000" w:themeColor="text1"/>
        </w:rPr>
        <w:t xml:space="preserve">YORUM: </w:t>
      </w:r>
      <w:r w:rsidR="002F2259" w:rsidRPr="002F2259">
        <w:rPr>
          <w:color w:val="000000" w:themeColor="text1"/>
        </w:rPr>
        <w:t>P value=0.06793 değeri alfa =0.05 değerinden büyüktür. Dolayısıyla H0 hipotezi kabul edilir.</w:t>
      </w:r>
      <w:r w:rsidR="002F2259" w:rsidRPr="002F2259">
        <w:t xml:space="preserve"> </w:t>
      </w:r>
      <w:r w:rsidR="002F2259">
        <w:t>Metodlar</w:t>
      </w:r>
      <w:r w:rsidR="002F2259" w:rsidRPr="002F2259">
        <w:t xml:space="preserve"> arasında</w:t>
      </w:r>
      <w:r w:rsidR="002F2259">
        <w:t xml:space="preserve"> konum yönünden farklılık olmadığını 0.05 anlamlılık düzeyinde söyleyebiliriz</w:t>
      </w:r>
      <w:r w:rsidR="002F2259" w:rsidRPr="002F2259">
        <w:t>.</w:t>
      </w:r>
    </w:p>
    <w:p w:rsidR="002F2259" w:rsidRDefault="002F2259" w:rsidP="002C2790">
      <w:pPr>
        <w:rPr>
          <w:color w:val="000000" w:themeColor="text1"/>
        </w:rPr>
      </w:pPr>
    </w:p>
    <w:p w:rsidR="002F2259" w:rsidRPr="002C2790" w:rsidRDefault="002F2259" w:rsidP="002C2790">
      <w:pPr>
        <w:rPr>
          <w:color w:val="000000" w:themeColor="text1"/>
        </w:rPr>
      </w:pPr>
    </w:p>
    <w:sectPr w:rsidR="002F2259" w:rsidRPr="002C2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437C"/>
    <w:multiLevelType w:val="hybridMultilevel"/>
    <w:tmpl w:val="4036A262"/>
    <w:lvl w:ilvl="0" w:tplc="C6205B2C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C29"/>
    <w:multiLevelType w:val="hybridMultilevel"/>
    <w:tmpl w:val="AA9498B8"/>
    <w:lvl w:ilvl="0" w:tplc="A85ECA5C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7F002B"/>
    <w:multiLevelType w:val="hybridMultilevel"/>
    <w:tmpl w:val="27BE21F6"/>
    <w:lvl w:ilvl="0" w:tplc="79AA0ADE">
      <w:start w:val="16"/>
      <w:numFmt w:val="bullet"/>
      <w:lvlText w:val="&gt;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C823569"/>
    <w:multiLevelType w:val="hybridMultilevel"/>
    <w:tmpl w:val="85DCB5B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70BFF"/>
    <w:multiLevelType w:val="hybridMultilevel"/>
    <w:tmpl w:val="13701F68"/>
    <w:lvl w:ilvl="0" w:tplc="86AA981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02332"/>
    <w:multiLevelType w:val="hybridMultilevel"/>
    <w:tmpl w:val="2DDCDEA8"/>
    <w:lvl w:ilvl="0" w:tplc="7CB4A9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0E85"/>
    <w:multiLevelType w:val="hybridMultilevel"/>
    <w:tmpl w:val="FF32E7E2"/>
    <w:lvl w:ilvl="0" w:tplc="CD96B038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423F9"/>
    <w:multiLevelType w:val="hybridMultilevel"/>
    <w:tmpl w:val="C512E35C"/>
    <w:lvl w:ilvl="0" w:tplc="9E884A60">
      <w:start w:val="16"/>
      <w:numFmt w:val="bullet"/>
      <w:lvlText w:val="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1F27684"/>
    <w:multiLevelType w:val="hybridMultilevel"/>
    <w:tmpl w:val="B7B8B6DA"/>
    <w:lvl w:ilvl="0" w:tplc="98BCE62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C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3012B"/>
    <w:multiLevelType w:val="hybridMultilevel"/>
    <w:tmpl w:val="D6AACEB2"/>
    <w:lvl w:ilvl="0" w:tplc="79AA0ADE">
      <w:start w:val="16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0614F2"/>
    <w:multiLevelType w:val="hybridMultilevel"/>
    <w:tmpl w:val="F2FE9F34"/>
    <w:lvl w:ilvl="0" w:tplc="7CB4A9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D4D24"/>
    <w:multiLevelType w:val="hybridMultilevel"/>
    <w:tmpl w:val="67FE0F4E"/>
    <w:lvl w:ilvl="0" w:tplc="79AA0ADE">
      <w:start w:val="16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B0D97"/>
    <w:multiLevelType w:val="hybridMultilevel"/>
    <w:tmpl w:val="DE4493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82C60"/>
    <w:multiLevelType w:val="hybridMultilevel"/>
    <w:tmpl w:val="0888CAF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2"/>
  </w:num>
  <w:num w:numId="11">
    <w:abstractNumId w:val="3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F82"/>
    <w:rsid w:val="00151713"/>
    <w:rsid w:val="00214ED2"/>
    <w:rsid w:val="002C2790"/>
    <w:rsid w:val="002F2259"/>
    <w:rsid w:val="002F63FE"/>
    <w:rsid w:val="00307022"/>
    <w:rsid w:val="00417732"/>
    <w:rsid w:val="00506ED0"/>
    <w:rsid w:val="00570D2F"/>
    <w:rsid w:val="00597F82"/>
    <w:rsid w:val="006E6549"/>
    <w:rsid w:val="007118E6"/>
    <w:rsid w:val="007349B4"/>
    <w:rsid w:val="007B77B7"/>
    <w:rsid w:val="00877D59"/>
    <w:rsid w:val="008D7CAD"/>
    <w:rsid w:val="00A05BC7"/>
    <w:rsid w:val="00A96230"/>
    <w:rsid w:val="00C72CEE"/>
    <w:rsid w:val="00CA755A"/>
    <w:rsid w:val="00D92732"/>
    <w:rsid w:val="00E17E0A"/>
    <w:rsid w:val="00E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E217"/>
  <w15:chartTrackingRefBased/>
  <w15:docId w15:val="{91BF3836-CF63-4D63-B695-51F1570E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şencan</dc:creator>
  <cp:keywords/>
  <dc:description/>
  <cp:lastModifiedBy>büşra şencan</cp:lastModifiedBy>
  <cp:revision>13</cp:revision>
  <dcterms:created xsi:type="dcterms:W3CDTF">2018-12-17T17:44:00Z</dcterms:created>
  <dcterms:modified xsi:type="dcterms:W3CDTF">2020-02-06T14:44:00Z</dcterms:modified>
</cp:coreProperties>
</file>