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AC" w:rsidRDefault="003819AC" w:rsidP="003819AC">
      <w:bookmarkStart w:id="0" w:name="_GoBack"/>
      <w:bookmarkEnd w:id="0"/>
      <w:r>
        <w:t xml:space="preserve">2020-2021 Eğitim Öğretim Yılı 6.Sınıf Sosyal Bilgiler Kazanım Listesi ve Açıklamaları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1. BİREY VE </w:t>
      </w:r>
      <w:proofErr w:type="gramStart"/>
      <w:r>
        <w:t>TOPLUM</w:t>
      </w:r>
      <w:r w:rsidR="0024547D">
        <w:t xml:space="preserve">  </w:t>
      </w:r>
      <w:r>
        <w:t>Bu</w:t>
      </w:r>
      <w:proofErr w:type="gramEnd"/>
      <w:r>
        <w:t xml:space="preserve"> öğrenme alanı işlenirken dayanışma ve yardımseverlik gibi değerlerle eleştirel düşünme ile zaman ve kronolojiyi algılama gibi becerilerin de öğrenciler tarafından edinilmesi sağlanmalıdır.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SB.6.1.1. Sosyal rollerin zaman içerisindeki değişimini inceler. </w:t>
      </w:r>
    </w:p>
    <w:p w:rsidR="003819AC" w:rsidRDefault="003819AC" w:rsidP="003819AC">
      <w:r>
        <w:t>SB.6.1.2. Sosyal, kültürel ve tarihî bağların toplumsal birlikteliğin oluşmasındaki yerini ve rolünü analiz eder.</w:t>
      </w:r>
      <w:r w:rsidR="0024547D">
        <w:t xml:space="preserve">  </w:t>
      </w:r>
      <w:r>
        <w:t xml:space="preserve">Din, dil, tarih gibi kültürü oluşturan unsurlar ele alınır. </w:t>
      </w:r>
    </w:p>
    <w:p w:rsidR="003819AC" w:rsidRDefault="003819AC" w:rsidP="003819AC">
      <w:r>
        <w:t>SB.6.1.3. Toplumda uyum içerisinde yaşayabilmek için farklılıklara yönelik ön yargıları sorgular.</w:t>
      </w:r>
      <w:r w:rsidR="0024547D">
        <w:t xml:space="preserve">  </w:t>
      </w:r>
      <w:r>
        <w:t xml:space="preserve">Farklı kişi ve gruplara karşı zaman zaman rastlanan kalıp yargı ve ön yargı örnekleri incelenir. Toplumsal birlikteliğin özel </w:t>
      </w:r>
      <w:proofErr w:type="spellStart"/>
      <w:r>
        <w:t>gereksinimli</w:t>
      </w:r>
      <w:proofErr w:type="spellEnd"/>
      <w:r>
        <w:t xml:space="preserve"> bireylerin yanı sıra farklı sosyoekonomik gruplara mensup olanlar ile farklı etnik, dinî ve mezhepsel aidiyetlere saygı duymayı gerektirdiği üzerinde durulur. </w:t>
      </w:r>
    </w:p>
    <w:p w:rsidR="003819AC" w:rsidRDefault="003819AC" w:rsidP="003819AC">
      <w:r>
        <w:t>SB.6.1.4. Toplumsal birlikteliğin oluşmasında sosyal yardımlaşma ve dayanışmayı destekleyici faaliyetlere katılır.</w:t>
      </w:r>
    </w:p>
    <w:p w:rsidR="003819AC" w:rsidRDefault="003819AC" w:rsidP="003819AC">
      <w:r>
        <w:t xml:space="preserve"> SB.6.1.5. Bir soruna getirilen çözümlerin hak, sorumluluk ve özgürlükler temelinde olması gerektiğini savunur.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2. KÜLTÜR VE </w:t>
      </w:r>
      <w:proofErr w:type="gramStart"/>
      <w:r>
        <w:t>MİRAS</w:t>
      </w:r>
      <w:r w:rsidR="0024547D">
        <w:t xml:space="preserve">  </w:t>
      </w:r>
      <w:r>
        <w:t>Bu</w:t>
      </w:r>
      <w:proofErr w:type="gramEnd"/>
      <w:r>
        <w:t xml:space="preserve"> öğrenme alanı işlenirken kültürel mirasa duyarlılık değeriyle zaman ve kronolojiyi algılama becerisinin de öğrenciler tarafından edinilmesi sağlanmalıdır.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>SB.6.2.1. Orta Asya’da kurulan ilk Türk devletlerinin coğrafi, siyasal, ekonomik ve kültürel özelliklerine ilişkin çıkarımlarda bulunur.</w:t>
      </w:r>
      <w:r w:rsidR="0024547D">
        <w:t xml:space="preserve">  </w:t>
      </w:r>
      <w:r>
        <w:t xml:space="preserve">Destan, yazıt ve diğer kaynaklardan yararlanılır. </w:t>
      </w:r>
    </w:p>
    <w:p w:rsidR="003819AC" w:rsidRDefault="003819AC" w:rsidP="003819AC">
      <w:r>
        <w:t>SB.6.2.2. İslamiyet’in ortaya çıkışını ve beraberinde getirdiği değişimleri yorumlar.</w:t>
      </w:r>
    </w:p>
    <w:p w:rsidR="003819AC" w:rsidRDefault="003819AC" w:rsidP="003819AC">
      <w:r>
        <w:t xml:space="preserve"> SB.6.2.3. Türklerin İslamiyet’i kabulleri ile birlikte siyasi, sosyal ve kültürel alanlarda meydana gelen değişimleri fark eder. </w:t>
      </w:r>
    </w:p>
    <w:p w:rsidR="003819AC" w:rsidRDefault="003819AC" w:rsidP="003819AC">
      <w:r>
        <w:t>SB.6.2.4. Türklerin Anadolu’yu yurt edinme sürecini XI ve XIII. yüzyıllar kapsamında analiz eder.</w:t>
      </w:r>
      <w:r w:rsidR="0024547D">
        <w:t xml:space="preserve">  </w:t>
      </w:r>
      <w:r>
        <w:t>Türkiye Selçukluları Dönemi’nde gerçekleştirilen kültürel faaliyetlerin Anadolu’nun yurt edilme süreci üzerindeki etkisine vurgu yapılır.</w:t>
      </w:r>
    </w:p>
    <w:p w:rsidR="003819AC" w:rsidRDefault="003819AC" w:rsidP="003819AC">
      <w:r>
        <w:t xml:space="preserve"> SB.6.2.5. Tarihî ticaret yollarının toplumlar arası siyasi, kültürel ve ekonomik ilişkilerdeki rolünü açıklar.</w:t>
      </w:r>
      <w:r w:rsidR="0024547D">
        <w:t xml:space="preserve">  </w:t>
      </w:r>
      <w:r>
        <w:t xml:space="preserve">Tarihî İpek ve Baharat yolları, ilgili haritalar üzerinden ele alınır.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lastRenderedPageBreak/>
        <w:t xml:space="preserve">3. İNSANLAR, YERLER VE </w:t>
      </w:r>
      <w:proofErr w:type="gramStart"/>
      <w:r>
        <w:t>ÇEVRELER</w:t>
      </w:r>
      <w:r w:rsidR="0024547D">
        <w:t xml:space="preserve">  </w:t>
      </w:r>
      <w:r>
        <w:t>Bu</w:t>
      </w:r>
      <w:proofErr w:type="gramEnd"/>
      <w:r>
        <w:t xml:space="preserve"> öğrenme alanı işlenirken vatanseverlik ve doğal çevreye duyarlılık gibi değerlerle mekânı algılama ve harita okuryazarlığı gibi becerilerin de öğrenciler tarafından edinilmesi sağlanmalıdır.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>SB.6.3.1. Konum ile ilgili kavramları kullanarak kıtaların, okyanusların ve ülkemizin coğrafi konumunu tanımlar.</w:t>
      </w:r>
      <w:r w:rsidR="0024547D">
        <w:t xml:space="preserve">  </w:t>
      </w:r>
      <w:r>
        <w:t xml:space="preserve">Jeopolitik, iklim, ulaşım gibi Türkiye’nin mutlak ve göreceli konumu ile ilgili özelliklerine yönelik çıkarımlarda bulunulacaktır. </w:t>
      </w:r>
    </w:p>
    <w:p w:rsidR="003819AC" w:rsidRDefault="003819AC" w:rsidP="003819AC">
      <w:r>
        <w:t>SB.6.3.2. Türkiye’nin temel fiziki coğrafya özelliklerinden yer şekillerini, iklim özelliklerini ve bitki örtüsünü ilgili haritalar üzerinde inceler.</w:t>
      </w:r>
      <w:r w:rsidR="0024547D">
        <w:t xml:space="preserve">  </w:t>
      </w:r>
      <w:r>
        <w:t xml:space="preserve">Türkiye’nin yer şekillerine, iklim özelliklerine ve bitki örtüsüne dair haritalar kullanılır. </w:t>
      </w:r>
    </w:p>
    <w:p w:rsidR="003819AC" w:rsidRDefault="003819AC" w:rsidP="003819AC">
      <w:r>
        <w:t>SB.6.3.3. Türkiye’nin temel beşerî coğrafya özelliklerini ilgili haritalar üzerinde gösterir.</w:t>
      </w:r>
      <w:r w:rsidR="0024547D">
        <w:t xml:space="preserve">  </w:t>
      </w:r>
      <w:r>
        <w:t xml:space="preserve">Türkiye’nin nüfus dağılışı, ekonomik faaliyetleri, yer altı ve yer üstü kaynaklarına dair haritalar verilir. </w:t>
      </w:r>
    </w:p>
    <w:p w:rsidR="003819AC" w:rsidRDefault="003819AC" w:rsidP="003819AC">
      <w:r>
        <w:t>SB.6.3.4. Dünyanın farklı doğal ortamlarındaki insan yaşantılarından yola çıkarak iklim özellikleri hakkında çıkarımlarda bulunur.</w:t>
      </w:r>
      <w:r w:rsidR="0024547D">
        <w:t xml:space="preserve">  </w:t>
      </w:r>
      <w:r>
        <w:t xml:space="preserve">İnsanların yaşantılarına dair bilgi ve verilerden hareketle Akdeniz iklimi, kutup iklimi, muson iklimi ve ekvatoral iklim üzerine çıkarımda bulunulur.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4. BİLİM, TEKNOLOJİ VE </w:t>
      </w:r>
      <w:proofErr w:type="gramStart"/>
      <w:r>
        <w:t>TOPLUM</w:t>
      </w:r>
      <w:r w:rsidR="0024547D">
        <w:t xml:space="preserve">  </w:t>
      </w:r>
      <w:r>
        <w:t>Bu</w:t>
      </w:r>
      <w:proofErr w:type="gramEnd"/>
      <w:r>
        <w:t xml:space="preserve"> öğrenme alanı işlenirken bilimsellik değeriyle yenilikçilik ve araştırma gibi becerilerin de öğrenciler tarafından edinilmesi sağlanmalıdır.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>SB.6.4.1. Sosyal bilimlerdeki çalışma ve bulgulardan hareketle sosyal bilimlerin toplum hayatına etkisine örnekler verir.</w:t>
      </w:r>
      <w:r w:rsidR="0024547D">
        <w:t xml:space="preserve">  </w:t>
      </w:r>
      <w:r>
        <w:t>Psikoloji, felsefe, antropoloji, arkeoloji vb. bilimlerden örnekler verilerek sosyal bilimleri oluşturan disiplinler tanıtılır.</w:t>
      </w:r>
      <w:r w:rsidR="0024547D">
        <w:t xml:space="preserve">  </w:t>
      </w:r>
      <w:r>
        <w:t xml:space="preserve">Türkiye’deki bilim ve teknolojinin gelişimine yönelik çalışmalara değinilir. </w:t>
      </w:r>
    </w:p>
    <w:p w:rsidR="003819AC" w:rsidRDefault="003819AC" w:rsidP="003819AC">
      <w:r>
        <w:t xml:space="preserve">SB.6.4.2. Bilimsel ve teknolojik gelişmelerin gelecekteki yaşam üzerine etkilerine ilişkin fikirler ileri sürer. </w:t>
      </w:r>
    </w:p>
    <w:p w:rsidR="003819AC" w:rsidRDefault="003819AC" w:rsidP="003819AC">
      <w:r>
        <w:t>SB.6.4.3. Bilimsel araştırma basamaklarını kullanarak araştırma yapar.</w:t>
      </w:r>
    </w:p>
    <w:p w:rsidR="003819AC" w:rsidRDefault="003819AC" w:rsidP="003819AC">
      <w:r>
        <w:t xml:space="preserve"> SB.6.4.4. Telif ve patent hakları saklı ürünlerin yasal yollardan temin edilmesinin gerekliliğini savunur.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5. ÜRETİM, DAĞITIM VE </w:t>
      </w:r>
      <w:proofErr w:type="gramStart"/>
      <w:r>
        <w:t>TÜKETİM</w:t>
      </w:r>
      <w:r w:rsidR="0024547D">
        <w:t xml:space="preserve">  </w:t>
      </w:r>
      <w:r>
        <w:t>Bu</w:t>
      </w:r>
      <w:proofErr w:type="gramEnd"/>
      <w:r>
        <w:t xml:space="preserve"> öğrenme alanı işlenirken vatanseverlik, doğal çevreye karşı duyarlılık ve sorumluluk gibi değerlerle girişimcilik, yenilikçilik ve araştırma gibi becerilerin de öğrenciler tarafından edinilmesi sağlanmalıdır.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lastRenderedPageBreak/>
        <w:t>SB.6.5.1. Ülkemizin kaynaklarıyla ekonomik faaliyetlerini ilişkilendirir.</w:t>
      </w:r>
      <w:r w:rsidR="0024547D">
        <w:t xml:space="preserve">  </w:t>
      </w:r>
      <w:r>
        <w:t xml:space="preserve">Kaynakların ülke ekonomisindeki yeri ve önemi tartışılır. </w:t>
      </w:r>
    </w:p>
    <w:p w:rsidR="003819AC" w:rsidRDefault="003819AC" w:rsidP="003819AC">
      <w:r>
        <w:t>SB.6.5.2. Kaynakların bilinçsizce tüketilmesinin canlı yaşamına etkilerini analiz eder.</w:t>
      </w:r>
      <w:r w:rsidR="0024547D">
        <w:t xml:space="preserve">  </w:t>
      </w:r>
      <w:r>
        <w:t xml:space="preserve">Yenilenebilir ve yenilenemeyen kaynakların önemi vurgulanır. </w:t>
      </w:r>
    </w:p>
    <w:p w:rsidR="003819AC" w:rsidRDefault="003819AC" w:rsidP="003819AC">
      <w:r>
        <w:t xml:space="preserve">SB.6.5.3. Türkiye’nin coğrafi özelliklerini dikkate alarak yatırım ve pazarlama proje önerileri hazırlar. </w:t>
      </w:r>
    </w:p>
    <w:p w:rsidR="003819AC" w:rsidRDefault="003819AC" w:rsidP="003819AC">
      <w:r>
        <w:t>SB.6.5.4. Vatandaşlık sorumluluğu ve ülke ekonomisine katkısı açısından vergi vermenin gereğini ve önemini savunur.</w:t>
      </w:r>
    </w:p>
    <w:p w:rsidR="003819AC" w:rsidRDefault="003819AC" w:rsidP="003819AC">
      <w:r>
        <w:t xml:space="preserve"> SB.6.5.5. Nitelikli insan gücünün Türkiye ekonomisinin gelişimindeki yerini ve önemini analiz eder. </w:t>
      </w:r>
    </w:p>
    <w:p w:rsidR="003819AC" w:rsidRDefault="003819AC" w:rsidP="003819AC">
      <w:r>
        <w:t xml:space="preserve">SB.6.5.6. İlgi duyduğu mesleklerin gerektirdiği kişilik özelliklerini, becerileri ve eğitim sürecini araştırır.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6. ETKİN </w:t>
      </w:r>
      <w:proofErr w:type="gramStart"/>
      <w:r>
        <w:t>VATANDAŞLIK</w:t>
      </w:r>
      <w:r w:rsidR="0024547D">
        <w:t xml:space="preserve">  </w:t>
      </w:r>
      <w:r>
        <w:t>Bu</w:t>
      </w:r>
      <w:proofErr w:type="gramEnd"/>
      <w:r>
        <w:t xml:space="preserve"> öğrenme alanı işlenirken eşitlik değeriyle eleştirel düşünme, Türkçeyi doğru, güzel ve etkili kullanma ile politik okuryazarlık becerilerinin de öğrenciler tarafından edinilmesi sağlanmalıdır.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SB.6.6.1. Demokrasinin temel ilkeleri açısından farklı yönetim biçimlerini karşılaştırır. </w:t>
      </w:r>
    </w:p>
    <w:p w:rsidR="003819AC" w:rsidRDefault="003819AC" w:rsidP="003819AC">
      <w:r>
        <w:t>SB.6.6.2. Türkiye Cumhuriyeti Devleti’nde yasama, yürütme ve yargı güçleri arasındaki ilişkiyi açıklar.</w:t>
      </w:r>
      <w:r w:rsidR="0024547D">
        <w:t xml:space="preserve">  </w:t>
      </w:r>
      <w:r>
        <w:t>Kuvvetler ayrılığı ilkesi ile yasama, yürütme ve yargı güçlerinin her birinin kendine has yetki ve sorumluluklarının olduğu üzerinde durulur.</w:t>
      </w:r>
    </w:p>
    <w:p w:rsidR="003819AC" w:rsidRDefault="003819AC" w:rsidP="003819AC">
      <w:r>
        <w:t xml:space="preserve"> SB.6.6.3. Yönetimin karar alma sürecini etkileyen unsurları analiz eder.</w:t>
      </w:r>
      <w:r w:rsidR="0024547D">
        <w:t xml:space="preserve">  </w:t>
      </w:r>
      <w:r>
        <w:t xml:space="preserve">Konu siyasi partiler, sivil toplum kuruluşları, medya ve bireyler (kamuoyu) kapsamında ele alınır. </w:t>
      </w:r>
    </w:p>
    <w:p w:rsidR="003819AC" w:rsidRDefault="003819AC" w:rsidP="003819AC">
      <w:r>
        <w:t>SB.6.6.4. Toplumsal hayatımızda demokrasinin önemini açıklar.</w:t>
      </w:r>
      <w:r w:rsidR="0024547D">
        <w:t xml:space="preserve">  </w:t>
      </w:r>
      <w:r>
        <w:t xml:space="preserve">Kazanımın işlenmesi sırasında 15 Temmuz Demokrasi ve Millî Birlik Günü ele alınır. </w:t>
      </w:r>
    </w:p>
    <w:p w:rsidR="003819AC" w:rsidRDefault="003819AC" w:rsidP="003819AC">
      <w:r>
        <w:t xml:space="preserve">SB.6.6.5. Türkiye Cumhuriyeti’nin etkin bir vatandaşı olarak hak ve sorumluluklarının anayasal güvence altında olduğunu açıklar. </w:t>
      </w:r>
    </w:p>
    <w:p w:rsidR="003819AC" w:rsidRDefault="003819AC" w:rsidP="003819AC">
      <w:r>
        <w:t>SB.6.6.6.Türk tarihinden ve güncel örneklerden yola çıkarak toplumsal hayatta kadına verilen değeri fark eder.</w:t>
      </w:r>
      <w:r w:rsidR="0024547D">
        <w:t xml:space="preserve">  </w:t>
      </w:r>
      <w:r>
        <w:t xml:space="preserve">Pozitif ayrımcılık, ekonomik, siyasal ve toplumsal temsil gibi olumlu, kadına şiddet ve cinsiyet ayrımcılığı gibi olumsuz konular üzerinde durulur.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t xml:space="preserve">7. KÜRESEL </w:t>
      </w:r>
      <w:proofErr w:type="gramStart"/>
      <w:r>
        <w:t>BAĞLANTILAR</w:t>
      </w:r>
      <w:r w:rsidR="0024547D">
        <w:t xml:space="preserve">  </w:t>
      </w:r>
      <w:r>
        <w:t>Bu</w:t>
      </w:r>
      <w:proofErr w:type="gramEnd"/>
      <w:r>
        <w:t xml:space="preserve"> öğrenme alanı işlenirken kültürel mirasa duyarlılık değeriyle araştırma ve eleştirel düşünme gibi becerilerin de öğrenciler tarafından edinilmesi sağlanmalıdır. </w:t>
      </w:r>
    </w:p>
    <w:p w:rsidR="003819AC" w:rsidRDefault="003819AC" w:rsidP="003819AC">
      <w:r>
        <w:t xml:space="preserve"> </w:t>
      </w:r>
    </w:p>
    <w:p w:rsidR="003819AC" w:rsidRDefault="003819AC" w:rsidP="003819AC">
      <w:r>
        <w:lastRenderedPageBreak/>
        <w:t xml:space="preserve">SB.6.7.1. Ülkemizin Türk Cumhuriyetleri ve komşu devletlerle olan kültürel, sosyal, siyasi ve ekonomik ilişkilerini analiz eder. </w:t>
      </w:r>
    </w:p>
    <w:p w:rsidR="003819AC" w:rsidRDefault="003819AC" w:rsidP="003819AC">
      <w:r>
        <w:t>SB.6.7.2. Ülkemizin diğer ülkelerle olan ekonomik ilişkilerini analiz eder.</w:t>
      </w:r>
      <w:r w:rsidR="0024547D">
        <w:t xml:space="preserve">  </w:t>
      </w:r>
      <w:r>
        <w:t xml:space="preserve">Konu kaynaklar ve ihtiyaçlar açısından ele alınır. </w:t>
      </w:r>
    </w:p>
    <w:p w:rsidR="003819AC" w:rsidRDefault="003819AC" w:rsidP="003819AC">
      <w:r>
        <w:t>SB.6.7.3. Ülkemizin sahip olduğu siyasi, askerî, ekonomik ve kültürel özelliklere bağlı olarak uluslararası alanda üstlendiği rolleri analiz eder.</w:t>
      </w:r>
    </w:p>
    <w:p w:rsidR="003819AC" w:rsidRDefault="003819AC" w:rsidP="003819AC">
      <w:r>
        <w:t xml:space="preserve"> SB.6.7.4. Popüler kültürün, kültürümüz üzerindeki etkilerini sorgular.</w:t>
      </w:r>
      <w:r w:rsidR="0024547D">
        <w:t xml:space="preserve">  </w:t>
      </w:r>
      <w:r>
        <w:t xml:space="preserve">Kültürümüze ait olmayan unsurların, medya araçları yoluyla toplum hayatını nasıl etkilediği fark ettirilir. </w:t>
      </w:r>
    </w:p>
    <w:sectPr w:rsidR="00381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23"/>
    <w:rsid w:val="00193744"/>
    <w:rsid w:val="00243C65"/>
    <w:rsid w:val="0024547D"/>
    <w:rsid w:val="003819AC"/>
    <w:rsid w:val="0051284C"/>
    <w:rsid w:val="00656A23"/>
    <w:rsid w:val="006F5CDF"/>
    <w:rsid w:val="00BF1CCE"/>
    <w:rsid w:val="00DC2EC9"/>
    <w:rsid w:val="00F04CAC"/>
    <w:rsid w:val="00F64ED4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Ambar</dc:creator>
  <cp:lastModifiedBy>Ambar</cp:lastModifiedBy>
  <cp:revision>4</cp:revision>
  <dcterms:created xsi:type="dcterms:W3CDTF">2020-11-30T16:54:00Z</dcterms:created>
  <dcterms:modified xsi:type="dcterms:W3CDTF">2020-11-30T16:54:00Z</dcterms:modified>
</cp:coreProperties>
</file>