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0F412" w14:textId="307F4B69" w:rsidR="00B16DAB" w:rsidRDefault="00B16DAB" w:rsidP="00B16DAB">
      <w:r>
        <w:t>Week 6 Research Progress</w:t>
      </w:r>
    </w:p>
    <w:p w14:paraId="4B802284" w14:textId="77777777" w:rsidR="00B16DAB" w:rsidRDefault="00B16DAB" w:rsidP="00B16DAB"/>
    <w:p w14:paraId="0DB902D7" w14:textId="284314BC" w:rsidR="00B16DAB" w:rsidRDefault="00B16DAB" w:rsidP="00B16DAB">
      <w:r>
        <w:t>Status</w:t>
      </w:r>
    </w:p>
    <w:p w14:paraId="0DAEA044" w14:textId="77777777" w:rsidR="00B16DAB" w:rsidRDefault="00B16DAB" w:rsidP="00B16DAB">
      <w:r>
        <w:t>Completed</w:t>
      </w:r>
    </w:p>
    <w:p w14:paraId="7F46FFFB" w14:textId="77777777" w:rsidR="00B16DAB" w:rsidRDefault="00B16DAB" w:rsidP="00B16DAB"/>
    <w:p w14:paraId="61D731A0" w14:textId="46A7A3C8" w:rsidR="00B16DAB" w:rsidRDefault="00B16DAB" w:rsidP="00B16DAB">
      <w:r>
        <w:t>Work Completed</w:t>
      </w:r>
    </w:p>
    <w:p w14:paraId="1797A144" w14:textId="77777777" w:rsidR="00B16DAB" w:rsidRDefault="00B16DAB" w:rsidP="00B16DAB"/>
    <w:p w14:paraId="2F1274E3" w14:textId="77777777" w:rsidR="00B16DAB" w:rsidRDefault="00B16DAB" w:rsidP="00B16DAB">
      <w:r>
        <w:t>This week, I completed the review and documentation of research paper P006 and finalized the literature comparison covering P001-P006.</w:t>
      </w:r>
    </w:p>
    <w:p w14:paraId="721AF15E" w14:textId="77777777" w:rsidR="00B16DAB" w:rsidRDefault="00B16DAB" w:rsidP="00B16DAB"/>
    <w:p w14:paraId="0EAA993D" w14:textId="6B8E217D" w:rsidR="00B16DAB" w:rsidRDefault="00B16DAB" w:rsidP="00B16DAB">
      <w:r>
        <w:t>Literature Review</w:t>
      </w:r>
    </w:p>
    <w:p w14:paraId="41C576D4" w14:textId="77777777" w:rsidR="00B16DAB" w:rsidRDefault="00B16DAB" w:rsidP="00B16DAB">
      <w:r>
        <w:t>- Completed P006 paper review.</w:t>
      </w:r>
    </w:p>
    <w:p w14:paraId="4F6C694C" w14:textId="77777777" w:rsidR="00B16DAB" w:rsidRDefault="00B16DAB" w:rsidP="00B16DAB">
      <w:r>
        <w:t>- Completed P006 paper summary.</w:t>
      </w:r>
    </w:p>
    <w:p w14:paraId="0D1070FD" w14:textId="77777777" w:rsidR="00B16DAB" w:rsidRDefault="00B16DAB" w:rsidP="00B16DAB">
      <w:r>
        <w:t>- Completed P006 Literature Matrix entry.</w:t>
      </w:r>
    </w:p>
    <w:p w14:paraId="4ACB4E5C" w14:textId="77777777" w:rsidR="00B16DAB" w:rsidRDefault="00B16DAB" w:rsidP="00B16DAB">
      <w:r>
        <w:t>- Reviewed the findings and research gaps identified in P001-P006.</w:t>
      </w:r>
    </w:p>
    <w:p w14:paraId="7489FEF4" w14:textId="77777777" w:rsidR="00B16DAB" w:rsidRDefault="00B16DAB" w:rsidP="00B16DAB"/>
    <w:p w14:paraId="6D06C72E" w14:textId="0EABB010" w:rsidR="00B16DAB" w:rsidRDefault="00B16DAB" w:rsidP="00B16DAB">
      <w:r>
        <w:t>Literature Matrix</w:t>
      </w:r>
    </w:p>
    <w:p w14:paraId="38142952" w14:textId="77777777" w:rsidR="00B16DAB" w:rsidRDefault="00B16DAB" w:rsidP="00B16DAB">
      <w:r>
        <w:t>The Literature Matrix is now updated through P006.</w:t>
      </w:r>
    </w:p>
    <w:p w14:paraId="78820122" w14:textId="77777777" w:rsidR="00B16DAB" w:rsidRDefault="00B16DAB" w:rsidP="00B16DAB"/>
    <w:p w14:paraId="2E726718" w14:textId="77777777" w:rsidR="00B16DAB" w:rsidRDefault="00B16DAB" w:rsidP="00B16DAB">
      <w:r>
        <w:t xml:space="preserve">P001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75E9D35D" w14:textId="77777777" w:rsidR="00B16DAB" w:rsidRDefault="00B16DAB" w:rsidP="00B16DAB">
      <w:r>
        <w:t xml:space="preserve">P002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265E9A36" w14:textId="77777777" w:rsidR="00B16DAB" w:rsidRDefault="00B16DAB" w:rsidP="00B16DAB">
      <w:r>
        <w:t xml:space="preserve">P003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164ED42C" w14:textId="77777777" w:rsidR="00B16DAB" w:rsidRDefault="00B16DAB" w:rsidP="00B16DAB">
      <w:r>
        <w:t xml:space="preserve">P004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692E6B8E" w14:textId="77777777" w:rsidR="00B16DAB" w:rsidRDefault="00B16DAB" w:rsidP="00B16DAB">
      <w:r>
        <w:t xml:space="preserve">P005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34E1230B" w14:textId="77777777" w:rsidR="00B16DAB" w:rsidRDefault="00B16DAB" w:rsidP="00B16DAB">
      <w:r>
        <w:t xml:space="preserve">P006 </w:t>
      </w:r>
      <w:r>
        <w:rPr>
          <w:rFonts w:ascii="Segoe UI Emoji" w:hAnsi="Segoe UI Emoji" w:cs="Segoe UI Emoji"/>
        </w:rPr>
        <w:t>✅</w:t>
      </w:r>
    </w:p>
    <w:p w14:paraId="3C0A2B86" w14:textId="77777777" w:rsidR="00B16DAB" w:rsidRDefault="00B16DAB" w:rsidP="00B16DAB"/>
    <w:p w14:paraId="6D3474F1" w14:textId="0BEFEEE0" w:rsidR="00B16DAB" w:rsidRDefault="00B16DAB" w:rsidP="00B16DAB">
      <w:r>
        <w:t>Cross-Paper Comparison</w:t>
      </w:r>
    </w:p>
    <w:p w14:paraId="10772369" w14:textId="77777777" w:rsidR="00B16DAB" w:rsidRDefault="00B16DAB" w:rsidP="00B16DAB"/>
    <w:p w14:paraId="45962F50" w14:textId="77777777" w:rsidR="00B16DAB" w:rsidRDefault="00B16DAB" w:rsidP="00B16DAB">
      <w:r>
        <w:lastRenderedPageBreak/>
        <w:t>Completed the first structured comparison of P001-P006.</w:t>
      </w:r>
    </w:p>
    <w:p w14:paraId="2DA1E46F" w14:textId="77777777" w:rsidR="00B16DAB" w:rsidRDefault="00B16DAB" w:rsidP="00B16DAB"/>
    <w:p w14:paraId="36C53E08" w14:textId="77777777" w:rsidR="00B16DAB" w:rsidRDefault="00B16DAB" w:rsidP="00B16DAB">
      <w:r>
        <w:t>The comparison examined:</w:t>
      </w:r>
    </w:p>
    <w:p w14:paraId="47E98C3A" w14:textId="77777777" w:rsidR="00B16DAB" w:rsidRDefault="00B16DAB" w:rsidP="00B16DAB">
      <w:r>
        <w:t>- Research focus</w:t>
      </w:r>
    </w:p>
    <w:p w14:paraId="65B5664F" w14:textId="77777777" w:rsidR="00B16DAB" w:rsidRDefault="00B16DAB" w:rsidP="00B16DAB">
      <w:r>
        <w:t>- Research methodology</w:t>
      </w:r>
    </w:p>
    <w:p w14:paraId="7B22CB59" w14:textId="77777777" w:rsidR="00B16DAB" w:rsidRDefault="00B16DAB" w:rsidP="00B16DAB">
      <w:r>
        <w:t>- AI and analytics techniques</w:t>
      </w:r>
    </w:p>
    <w:p w14:paraId="00E00FB2" w14:textId="77777777" w:rsidR="00B16DAB" w:rsidRDefault="00B16DAB" w:rsidP="00B16DAB">
      <w:r>
        <w:t>- Business Analytics and Business Intelligence applications</w:t>
      </w:r>
    </w:p>
    <w:p w14:paraId="2EC6C49B" w14:textId="77777777" w:rsidR="00B16DAB" w:rsidRDefault="00B16DAB" w:rsidP="00B16DAB">
      <w:r>
        <w:t>- Decision-making outcomes</w:t>
      </w:r>
    </w:p>
    <w:p w14:paraId="1A7136D8" w14:textId="77777777" w:rsidR="00B16DAB" w:rsidRDefault="00B16DAB" w:rsidP="00B16DAB">
      <w:r>
        <w:t>- Data quality and governance</w:t>
      </w:r>
    </w:p>
    <w:p w14:paraId="0451B4DB" w14:textId="77777777" w:rsidR="00B16DAB" w:rsidRDefault="00B16DAB" w:rsidP="00B16DAB">
      <w:r>
        <w:t>- Explainability and transparency</w:t>
      </w:r>
    </w:p>
    <w:p w14:paraId="4D93F01D" w14:textId="77777777" w:rsidR="00B16DAB" w:rsidRDefault="00B16DAB" w:rsidP="00B16DAB">
      <w:r>
        <w:t>- Human involvement and user adoption</w:t>
      </w:r>
    </w:p>
    <w:p w14:paraId="3F6F73B8" w14:textId="77777777" w:rsidR="00B16DAB" w:rsidRDefault="00B16DAB" w:rsidP="00B16DAB">
      <w:r>
        <w:t>- Common limitations</w:t>
      </w:r>
    </w:p>
    <w:p w14:paraId="31B740A6" w14:textId="77777777" w:rsidR="00B16DAB" w:rsidRDefault="00B16DAB" w:rsidP="00B16DAB">
      <w:r>
        <w:t>- Research gaps</w:t>
      </w:r>
    </w:p>
    <w:p w14:paraId="5E37DBDF" w14:textId="77777777" w:rsidR="00B16DAB" w:rsidRDefault="00B16DAB" w:rsidP="00B16DAB">
      <w:r>
        <w:t>- Future research directions</w:t>
      </w:r>
    </w:p>
    <w:p w14:paraId="1FFAE35D" w14:textId="77777777" w:rsidR="00B16DAB" w:rsidRDefault="00B16DAB" w:rsidP="00B16DAB"/>
    <w:p w14:paraId="76F12918" w14:textId="57C717FB" w:rsidR="00B16DAB" w:rsidRDefault="00B16DAB" w:rsidP="00B16DAB">
      <w:r>
        <w:t>Emerging Research Direction</w:t>
      </w:r>
    </w:p>
    <w:p w14:paraId="1CC27468" w14:textId="77777777" w:rsidR="00B16DAB" w:rsidRDefault="00B16DAB" w:rsidP="00B16DAB"/>
    <w:p w14:paraId="6AF888D4" w14:textId="77777777" w:rsidR="00B16DAB" w:rsidRDefault="00B16DAB" w:rsidP="00B16DAB">
      <w:r>
        <w:t>The first six papers suggest an emerging relationship:</w:t>
      </w:r>
    </w:p>
    <w:p w14:paraId="5BA61F0E" w14:textId="77777777" w:rsidR="00B16DAB" w:rsidRDefault="00B16DAB" w:rsidP="00B16DAB"/>
    <w:p w14:paraId="0F02479D" w14:textId="77777777" w:rsidR="00B16DAB" w:rsidRDefault="00B16DAB" w:rsidP="00B16DAB">
      <w:r>
        <w:t>AI Capability → Data &amp; Governance → Analytical Insight → Explainability &amp; Trust → User Adoption / Human Interaction → Decision Quality → Business Outcomes</w:t>
      </w:r>
    </w:p>
    <w:p w14:paraId="6581F83F" w14:textId="77777777" w:rsidR="00B16DAB" w:rsidRDefault="00B16DAB" w:rsidP="00B16DAB"/>
    <w:p w14:paraId="461D7B27" w14:textId="77777777" w:rsidR="00B16DAB" w:rsidRDefault="00B16DAB" w:rsidP="00B16DAB">
      <w:r>
        <w:t>This is currently treated as an emerging working model and will be validated against additional research papers.</w:t>
      </w:r>
    </w:p>
    <w:p w14:paraId="740A6114" w14:textId="77777777" w:rsidR="00B16DAB" w:rsidRDefault="00B16DAB" w:rsidP="00B16DAB"/>
    <w:p w14:paraId="4D3B3B45" w14:textId="0A75799C" w:rsidR="00B16DAB" w:rsidRDefault="00B16DAB" w:rsidP="00B16DAB">
      <w:r>
        <w:t>Files Completed</w:t>
      </w:r>
    </w:p>
    <w:p w14:paraId="745D9B68" w14:textId="77777777" w:rsidR="00B16DAB" w:rsidRDefault="00B16DAB" w:rsidP="00B16DAB"/>
    <w:p w14:paraId="461FE0B6" w14:textId="77777777" w:rsidR="00B16DAB" w:rsidRDefault="00B16DAB" w:rsidP="00B16DAB">
      <w:r>
        <w:t>- P006_Paper_Summary.md</w:t>
      </w:r>
    </w:p>
    <w:p w14:paraId="4FFC90BD" w14:textId="77777777" w:rsidR="00B16DAB" w:rsidRDefault="00B16DAB" w:rsidP="00B16DAB">
      <w:r>
        <w:t>- Literature_Matrix.xlsx</w:t>
      </w:r>
    </w:p>
    <w:p w14:paraId="27498EB5" w14:textId="77777777" w:rsidR="00B16DAB" w:rsidRDefault="00B16DAB" w:rsidP="00B16DAB">
      <w:r>
        <w:lastRenderedPageBreak/>
        <w:t>- Literature_Comparison_P001-P006.md</w:t>
      </w:r>
    </w:p>
    <w:p w14:paraId="4BF48CBF" w14:textId="77777777" w:rsidR="00B16DAB" w:rsidRDefault="00B16DAB" w:rsidP="00B16DAB">
      <w:r>
        <w:t>- Literature_Comparison_P001-P006.docx</w:t>
      </w:r>
    </w:p>
    <w:p w14:paraId="7FC850CD" w14:textId="77777777" w:rsidR="00B16DAB" w:rsidRDefault="00B16DAB" w:rsidP="00B16DAB">
      <w:r>
        <w:t>- Research_Milestones.md</w:t>
      </w:r>
    </w:p>
    <w:p w14:paraId="42D0CB5F" w14:textId="77777777" w:rsidR="00B16DAB" w:rsidRDefault="00B16DAB" w:rsidP="00B16DAB">
      <w:r>
        <w:t>- Weekly_Progress.md</w:t>
      </w:r>
    </w:p>
    <w:p w14:paraId="5F16E1F0" w14:textId="77777777" w:rsidR="00B16DAB" w:rsidRDefault="00B16DAB" w:rsidP="00B16DAB"/>
    <w:p w14:paraId="0BE699A5" w14:textId="139D092B" w:rsidR="00B16DAB" w:rsidRDefault="00B16DAB" w:rsidP="00B16DAB">
      <w:r>
        <w:t>Next Week</w:t>
      </w:r>
    </w:p>
    <w:p w14:paraId="28A1002C" w14:textId="77777777" w:rsidR="00B16DAB" w:rsidRDefault="00B16DAB" w:rsidP="00B16DAB"/>
    <w:p w14:paraId="044E0498" w14:textId="4390586C" w:rsidR="00BC7228" w:rsidRDefault="00B16DAB" w:rsidP="00B16DAB">
      <w:r>
        <w:t>The next stage is to begin P007 and continue expanding the systematic literature review.</w:t>
      </w:r>
    </w:p>
    <w:sectPr w:rsidR="00BC72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DAB"/>
    <w:rsid w:val="006D550E"/>
    <w:rsid w:val="007966A8"/>
    <w:rsid w:val="00972D22"/>
    <w:rsid w:val="00B16DAB"/>
    <w:rsid w:val="00BC7228"/>
    <w:rsid w:val="00F3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80878"/>
  <w15:chartTrackingRefBased/>
  <w15:docId w15:val="{5317BC70-BF6B-4648-BDDB-AB8E540BD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D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D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D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D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D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D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D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D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D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D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D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D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D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D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D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D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D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D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D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D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D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D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D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D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D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D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D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D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D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236</Words>
  <Characters>1350</Characters>
  <Application>Microsoft Office Word</Application>
  <DocSecurity>0</DocSecurity>
  <Lines>11</Lines>
  <Paragraphs>3</Paragraphs>
  <ScaleCrop>false</ScaleCrop>
  <Company/>
  <LinksUpToDate>false</LinksUpToDate>
  <CharactersWithSpaces>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1</cp:revision>
  <dcterms:created xsi:type="dcterms:W3CDTF">2026-08-23T13:11:00Z</dcterms:created>
  <dcterms:modified xsi:type="dcterms:W3CDTF">2026-08-23T13:12:00Z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be49cacf-b41a-460a-b254-68430e55d435</vt:lpwstr>
  </property>
</Properties>
</file>