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2B110" w14:textId="77777777" w:rsidR="00371A2F" w:rsidRPr="00371A2F" w:rsidRDefault="00371A2F" w:rsidP="00371A2F">
      <w:pPr>
        <w:rPr>
          <w:b/>
          <w:bCs/>
        </w:rPr>
      </w:pPr>
      <w:r w:rsidRPr="00371A2F">
        <w:rPr>
          <w:b/>
          <w:bCs/>
        </w:rPr>
        <w:t>1. Basic Information</w:t>
      </w:r>
    </w:p>
    <w:p w14:paraId="711F6DA1" w14:textId="77777777" w:rsidR="00371A2F" w:rsidRPr="00371A2F" w:rsidRDefault="00371A2F" w:rsidP="00371A2F">
      <w:r w:rsidRPr="00371A2F">
        <w:rPr>
          <w:b/>
          <w:bCs/>
        </w:rPr>
        <w:t>Paper ID:</w:t>
      </w:r>
      <w:r w:rsidRPr="00371A2F">
        <w:t xml:space="preserve"> P003</w:t>
      </w:r>
    </w:p>
    <w:p w14:paraId="5DBDA9E1" w14:textId="77777777" w:rsidR="00371A2F" w:rsidRPr="00371A2F" w:rsidRDefault="00371A2F" w:rsidP="00371A2F">
      <w:r w:rsidRPr="00371A2F">
        <w:rPr>
          <w:b/>
          <w:bCs/>
        </w:rPr>
        <w:t>Title:</w:t>
      </w:r>
      <w:r w:rsidRPr="00371A2F">
        <w:t xml:space="preserve"> Business Intelligence and Business Process Management in the Era of Generative AI: A Review of Big Data Analytics, Process Mining, and Decision Support Systems</w:t>
      </w:r>
    </w:p>
    <w:p w14:paraId="502B0842" w14:textId="77777777" w:rsidR="00371A2F" w:rsidRPr="00371A2F" w:rsidRDefault="00371A2F" w:rsidP="00371A2F">
      <w:r w:rsidRPr="00371A2F">
        <w:rPr>
          <w:b/>
          <w:bCs/>
        </w:rPr>
        <w:t>Authors:</w:t>
      </w:r>
      <w:r w:rsidRPr="00371A2F">
        <w:t xml:space="preserve"> Leonidas Theodorakopoulos and Alexandra Theodoropoulou</w:t>
      </w:r>
    </w:p>
    <w:p w14:paraId="1DE8BEEB" w14:textId="77777777" w:rsidR="00371A2F" w:rsidRPr="00371A2F" w:rsidRDefault="00371A2F" w:rsidP="00371A2F">
      <w:r w:rsidRPr="00371A2F">
        <w:rPr>
          <w:b/>
          <w:bCs/>
        </w:rPr>
        <w:t>Year:</w:t>
      </w:r>
      <w:r w:rsidRPr="00371A2F">
        <w:t xml:space="preserve"> 2026</w:t>
      </w:r>
    </w:p>
    <w:p w14:paraId="04F10947" w14:textId="77777777" w:rsidR="00371A2F" w:rsidRPr="00371A2F" w:rsidRDefault="00371A2F" w:rsidP="00371A2F">
      <w:r w:rsidRPr="00371A2F">
        <w:rPr>
          <w:b/>
          <w:bCs/>
        </w:rPr>
        <w:t>Journal:</w:t>
      </w:r>
      <w:r w:rsidRPr="00371A2F">
        <w:t xml:space="preserve"> Applied Sciences</w:t>
      </w:r>
    </w:p>
    <w:p w14:paraId="2DFD9C58" w14:textId="77777777" w:rsidR="00371A2F" w:rsidRPr="00371A2F" w:rsidRDefault="00371A2F" w:rsidP="00371A2F">
      <w:r w:rsidRPr="00371A2F">
        <w:rPr>
          <w:b/>
          <w:bCs/>
        </w:rPr>
        <w:t>DOI:</w:t>
      </w:r>
      <w:r w:rsidRPr="00371A2F">
        <w:t xml:space="preserve"> </w:t>
      </w:r>
      <w:hyperlink r:id="rId5" w:tgtFrame="_new" w:history="1">
        <w:r w:rsidRPr="00371A2F">
          <w:rPr>
            <w:rStyle w:val="Hyperlink"/>
          </w:rPr>
          <w:t>https://doi.org/10.3390/app16104603</w:t>
        </w:r>
      </w:hyperlink>
    </w:p>
    <w:p w14:paraId="7563B49B" w14:textId="77777777" w:rsidR="00371A2F" w:rsidRPr="00371A2F" w:rsidRDefault="00000000" w:rsidP="00371A2F">
      <w:r>
        <w:pict w14:anchorId="07D205D3">
          <v:rect id="_x0000_i1025" style="width:0;height:1.5pt" o:hralign="center" o:hrstd="t" o:hr="t" fillcolor="#a0a0a0" stroked="f"/>
        </w:pict>
      </w:r>
    </w:p>
    <w:p w14:paraId="0D1499F2" w14:textId="77777777" w:rsidR="00371A2F" w:rsidRPr="00371A2F" w:rsidRDefault="00371A2F" w:rsidP="00371A2F">
      <w:pPr>
        <w:rPr>
          <w:b/>
          <w:bCs/>
        </w:rPr>
      </w:pPr>
      <w:r w:rsidRPr="00371A2F">
        <w:rPr>
          <w:b/>
          <w:bCs/>
        </w:rPr>
        <w:t>2. Research Objective</w:t>
      </w:r>
    </w:p>
    <w:p w14:paraId="6A62814C" w14:textId="77777777" w:rsidR="00371A2F" w:rsidRPr="00371A2F" w:rsidRDefault="00371A2F" w:rsidP="00371A2F">
      <w:r w:rsidRPr="00371A2F">
        <w:t xml:space="preserve">The study aims to examine how Business Intelligence (BI), Business Process Management (BPM), Big Data Analytics, Process Mining, Generative Artificial Intelligence (GenAI), and Decision Support Systems (DSS) can be integrated into a unified framework for improving organizational decision-making and digital business processes. </w:t>
      </w:r>
    </w:p>
    <w:p w14:paraId="60073D23" w14:textId="77777777" w:rsidR="00371A2F" w:rsidRPr="00371A2F" w:rsidRDefault="00000000" w:rsidP="00371A2F">
      <w:r>
        <w:pict w14:anchorId="1F36138C">
          <v:rect id="_x0000_i1026" style="width:0;height:1.5pt" o:hralign="center" o:hrstd="t" o:hr="t" fillcolor="#a0a0a0" stroked="f"/>
        </w:pict>
      </w:r>
    </w:p>
    <w:p w14:paraId="10C16393" w14:textId="77777777" w:rsidR="00371A2F" w:rsidRPr="00371A2F" w:rsidRDefault="00371A2F" w:rsidP="00371A2F">
      <w:pPr>
        <w:rPr>
          <w:b/>
          <w:bCs/>
        </w:rPr>
      </w:pPr>
      <w:r w:rsidRPr="00371A2F">
        <w:rPr>
          <w:b/>
          <w:bCs/>
        </w:rPr>
        <w:t>3. Research Methodology</w:t>
      </w:r>
    </w:p>
    <w:p w14:paraId="6615BB8B" w14:textId="77777777" w:rsidR="00371A2F" w:rsidRPr="00371A2F" w:rsidRDefault="00371A2F" w:rsidP="00371A2F">
      <w:r w:rsidRPr="00371A2F">
        <w:rPr>
          <w:b/>
          <w:bCs/>
        </w:rPr>
        <w:t>Research Method</w:t>
      </w:r>
    </w:p>
    <w:p w14:paraId="6AC8A5BA" w14:textId="77777777" w:rsidR="00371A2F" w:rsidRPr="00371A2F" w:rsidRDefault="00371A2F" w:rsidP="00371A2F">
      <w:r w:rsidRPr="00371A2F">
        <w:t>Narrative Literature Review</w:t>
      </w:r>
    </w:p>
    <w:p w14:paraId="2E8AAF6E" w14:textId="77777777" w:rsidR="00371A2F" w:rsidRPr="00371A2F" w:rsidRDefault="00371A2F" w:rsidP="00371A2F">
      <w:r w:rsidRPr="00371A2F">
        <w:rPr>
          <w:b/>
          <w:bCs/>
        </w:rPr>
        <w:t>Publication Period Reviewed</w:t>
      </w:r>
    </w:p>
    <w:p w14:paraId="1978E74E" w14:textId="77777777" w:rsidR="00371A2F" w:rsidRPr="00371A2F" w:rsidRDefault="00371A2F" w:rsidP="00371A2F">
      <w:r w:rsidRPr="00371A2F">
        <w:t>2015 onwards</w:t>
      </w:r>
    </w:p>
    <w:p w14:paraId="4E4E54BB" w14:textId="77777777" w:rsidR="00371A2F" w:rsidRPr="00371A2F" w:rsidRDefault="00371A2F" w:rsidP="00371A2F">
      <w:r w:rsidRPr="00371A2F">
        <w:rPr>
          <w:b/>
          <w:bCs/>
        </w:rPr>
        <w:t>Databases Used</w:t>
      </w:r>
    </w:p>
    <w:p w14:paraId="2E156905" w14:textId="77777777" w:rsidR="00371A2F" w:rsidRPr="00371A2F" w:rsidRDefault="00371A2F" w:rsidP="00371A2F">
      <w:pPr>
        <w:numPr>
          <w:ilvl w:val="0"/>
          <w:numId w:val="1"/>
        </w:numPr>
      </w:pPr>
      <w:r w:rsidRPr="00371A2F">
        <w:t xml:space="preserve">Google Scholar </w:t>
      </w:r>
    </w:p>
    <w:p w14:paraId="066AAB8D" w14:textId="77777777" w:rsidR="00371A2F" w:rsidRPr="00371A2F" w:rsidRDefault="00371A2F" w:rsidP="00371A2F">
      <w:pPr>
        <w:numPr>
          <w:ilvl w:val="0"/>
          <w:numId w:val="1"/>
        </w:numPr>
      </w:pPr>
      <w:r w:rsidRPr="00371A2F">
        <w:t xml:space="preserve">Scopus </w:t>
      </w:r>
    </w:p>
    <w:p w14:paraId="454405AE" w14:textId="77777777" w:rsidR="00371A2F" w:rsidRPr="00371A2F" w:rsidRDefault="00371A2F" w:rsidP="00371A2F">
      <w:pPr>
        <w:numPr>
          <w:ilvl w:val="0"/>
          <w:numId w:val="1"/>
        </w:numPr>
      </w:pPr>
      <w:r w:rsidRPr="00371A2F">
        <w:t xml:space="preserve">Web of Science </w:t>
      </w:r>
    </w:p>
    <w:p w14:paraId="5D9ACCA9" w14:textId="77777777" w:rsidR="00371A2F" w:rsidRPr="00371A2F" w:rsidRDefault="00371A2F" w:rsidP="00371A2F">
      <w:r w:rsidRPr="00371A2F">
        <w:rPr>
          <w:b/>
          <w:bCs/>
        </w:rPr>
        <w:t>Purpose</w:t>
      </w:r>
    </w:p>
    <w:p w14:paraId="16AA512E" w14:textId="77777777" w:rsidR="00371A2F" w:rsidRPr="00371A2F" w:rsidRDefault="00371A2F" w:rsidP="00371A2F">
      <w:r w:rsidRPr="00371A2F">
        <w:t xml:space="preserve">To synthesize existing literature and develop a conceptual layered architecture connecting BI, BPM, Big Data Analytics, Process Mining, GenAI, and Decision Support Systems. </w:t>
      </w:r>
    </w:p>
    <w:p w14:paraId="1EF906C3" w14:textId="77777777" w:rsidR="00371A2F" w:rsidRPr="00371A2F" w:rsidRDefault="00000000" w:rsidP="00371A2F">
      <w:r>
        <w:pict w14:anchorId="7898958F">
          <v:rect id="_x0000_i1027" style="width:0;height:1.5pt" o:hralign="center" o:hrstd="t" o:hr="t" fillcolor="#a0a0a0" stroked="f"/>
        </w:pict>
      </w:r>
    </w:p>
    <w:p w14:paraId="52853165" w14:textId="77777777" w:rsidR="00371A2F" w:rsidRPr="00371A2F" w:rsidRDefault="00371A2F" w:rsidP="00371A2F">
      <w:pPr>
        <w:rPr>
          <w:b/>
          <w:bCs/>
        </w:rPr>
      </w:pPr>
      <w:r w:rsidRPr="00371A2F">
        <w:rPr>
          <w:b/>
          <w:bCs/>
        </w:rPr>
        <w:t>4. Research Questions</w:t>
      </w:r>
    </w:p>
    <w:p w14:paraId="5AC4BF44" w14:textId="77777777" w:rsidR="00371A2F" w:rsidRPr="00371A2F" w:rsidRDefault="00371A2F" w:rsidP="00371A2F">
      <w:pPr>
        <w:numPr>
          <w:ilvl w:val="0"/>
          <w:numId w:val="2"/>
        </w:numPr>
      </w:pPr>
      <w:r w:rsidRPr="00371A2F">
        <w:lastRenderedPageBreak/>
        <w:t xml:space="preserve">How do BI, BPM, Big Data Analytics, Process Mining, GenAI, and DSS relate within modern business environments? </w:t>
      </w:r>
    </w:p>
    <w:p w14:paraId="48EA69CC" w14:textId="77777777" w:rsidR="00371A2F" w:rsidRPr="00371A2F" w:rsidRDefault="00371A2F" w:rsidP="00371A2F">
      <w:pPr>
        <w:numPr>
          <w:ilvl w:val="0"/>
          <w:numId w:val="2"/>
        </w:numPr>
      </w:pPr>
      <w:r w:rsidRPr="00371A2F">
        <w:t xml:space="preserve">What roles do these technologies play in integrated decision-support systems? </w:t>
      </w:r>
    </w:p>
    <w:p w14:paraId="63E985A2" w14:textId="77777777" w:rsidR="00371A2F" w:rsidRPr="00371A2F" w:rsidRDefault="00371A2F" w:rsidP="00371A2F">
      <w:pPr>
        <w:numPr>
          <w:ilvl w:val="0"/>
          <w:numId w:val="2"/>
        </w:numPr>
      </w:pPr>
      <w:r w:rsidRPr="00371A2F">
        <w:t xml:space="preserve">What implementation challenges affect their adoption? </w:t>
      </w:r>
    </w:p>
    <w:p w14:paraId="10B87F7B" w14:textId="77777777" w:rsidR="00371A2F" w:rsidRPr="00371A2F" w:rsidRDefault="00000000" w:rsidP="00371A2F">
      <w:r>
        <w:pict w14:anchorId="10AE7587">
          <v:rect id="_x0000_i1028" style="width:0;height:1.5pt" o:hralign="center" o:hrstd="t" o:hr="t" fillcolor="#a0a0a0" stroked="f"/>
        </w:pict>
      </w:r>
    </w:p>
    <w:p w14:paraId="10FF4D2E" w14:textId="77777777" w:rsidR="00371A2F" w:rsidRPr="00371A2F" w:rsidRDefault="00371A2F" w:rsidP="00371A2F">
      <w:pPr>
        <w:rPr>
          <w:b/>
          <w:bCs/>
        </w:rPr>
      </w:pPr>
      <w:r w:rsidRPr="00371A2F">
        <w:rPr>
          <w:b/>
          <w:bCs/>
        </w:rPr>
        <w:t>5. Technologies Discussed</w:t>
      </w:r>
    </w:p>
    <w:p w14:paraId="2D4099BB" w14:textId="77777777" w:rsidR="00371A2F" w:rsidRPr="00371A2F" w:rsidRDefault="00371A2F" w:rsidP="00371A2F">
      <w:pPr>
        <w:numPr>
          <w:ilvl w:val="0"/>
          <w:numId w:val="3"/>
        </w:numPr>
      </w:pPr>
      <w:r w:rsidRPr="00371A2F">
        <w:t xml:space="preserve">Business Intelligence </w:t>
      </w:r>
    </w:p>
    <w:p w14:paraId="2256615E" w14:textId="77777777" w:rsidR="00371A2F" w:rsidRPr="00371A2F" w:rsidRDefault="00371A2F" w:rsidP="00371A2F">
      <w:pPr>
        <w:numPr>
          <w:ilvl w:val="0"/>
          <w:numId w:val="3"/>
        </w:numPr>
      </w:pPr>
      <w:r w:rsidRPr="00371A2F">
        <w:t xml:space="preserve">Business Analytics </w:t>
      </w:r>
    </w:p>
    <w:p w14:paraId="66E22318" w14:textId="77777777" w:rsidR="00371A2F" w:rsidRPr="00371A2F" w:rsidRDefault="00371A2F" w:rsidP="00371A2F">
      <w:pPr>
        <w:numPr>
          <w:ilvl w:val="0"/>
          <w:numId w:val="3"/>
        </w:numPr>
      </w:pPr>
      <w:r w:rsidRPr="00371A2F">
        <w:t xml:space="preserve">Business Process Management </w:t>
      </w:r>
    </w:p>
    <w:p w14:paraId="0C6948A8" w14:textId="77777777" w:rsidR="00371A2F" w:rsidRPr="00371A2F" w:rsidRDefault="00371A2F" w:rsidP="00371A2F">
      <w:pPr>
        <w:numPr>
          <w:ilvl w:val="0"/>
          <w:numId w:val="3"/>
        </w:numPr>
      </w:pPr>
      <w:r w:rsidRPr="00371A2F">
        <w:t xml:space="preserve">Big Data Analytics </w:t>
      </w:r>
    </w:p>
    <w:p w14:paraId="3E150EF4" w14:textId="77777777" w:rsidR="00371A2F" w:rsidRPr="00371A2F" w:rsidRDefault="00371A2F" w:rsidP="00371A2F">
      <w:pPr>
        <w:numPr>
          <w:ilvl w:val="0"/>
          <w:numId w:val="3"/>
        </w:numPr>
      </w:pPr>
      <w:r w:rsidRPr="00371A2F">
        <w:t xml:space="preserve">Process Mining </w:t>
      </w:r>
    </w:p>
    <w:p w14:paraId="48EB69C7" w14:textId="77777777" w:rsidR="00371A2F" w:rsidRPr="00371A2F" w:rsidRDefault="00371A2F" w:rsidP="00371A2F">
      <w:pPr>
        <w:numPr>
          <w:ilvl w:val="0"/>
          <w:numId w:val="3"/>
        </w:numPr>
      </w:pPr>
      <w:r w:rsidRPr="00371A2F">
        <w:t xml:space="preserve">Machine Learning </w:t>
      </w:r>
    </w:p>
    <w:p w14:paraId="0A45C78B" w14:textId="77777777" w:rsidR="00371A2F" w:rsidRPr="00371A2F" w:rsidRDefault="00371A2F" w:rsidP="00371A2F">
      <w:pPr>
        <w:numPr>
          <w:ilvl w:val="0"/>
          <w:numId w:val="3"/>
        </w:numPr>
      </w:pPr>
      <w:r w:rsidRPr="00371A2F">
        <w:t xml:space="preserve">Generative AI </w:t>
      </w:r>
    </w:p>
    <w:p w14:paraId="3204E794" w14:textId="77777777" w:rsidR="00371A2F" w:rsidRPr="00371A2F" w:rsidRDefault="00371A2F" w:rsidP="00371A2F">
      <w:pPr>
        <w:numPr>
          <w:ilvl w:val="0"/>
          <w:numId w:val="3"/>
        </w:numPr>
      </w:pPr>
      <w:r w:rsidRPr="00371A2F">
        <w:t xml:space="preserve">Large Language Models </w:t>
      </w:r>
    </w:p>
    <w:p w14:paraId="0134E892" w14:textId="77777777" w:rsidR="00371A2F" w:rsidRPr="00371A2F" w:rsidRDefault="00371A2F" w:rsidP="00371A2F">
      <w:pPr>
        <w:numPr>
          <w:ilvl w:val="0"/>
          <w:numId w:val="3"/>
        </w:numPr>
      </w:pPr>
      <w:r w:rsidRPr="00371A2F">
        <w:t xml:space="preserve">Decision Support Systems </w:t>
      </w:r>
    </w:p>
    <w:p w14:paraId="65CAC74F" w14:textId="77777777" w:rsidR="00371A2F" w:rsidRPr="00371A2F" w:rsidRDefault="00000000" w:rsidP="00371A2F">
      <w:r>
        <w:pict w14:anchorId="0FDF8926">
          <v:rect id="_x0000_i1029" style="width:0;height:1.5pt" o:hralign="center" o:hrstd="t" o:hr="t" fillcolor="#a0a0a0" stroked="f"/>
        </w:pict>
      </w:r>
    </w:p>
    <w:p w14:paraId="2F4D0A3A" w14:textId="77777777" w:rsidR="00371A2F" w:rsidRPr="00371A2F" w:rsidRDefault="00371A2F" w:rsidP="00371A2F">
      <w:pPr>
        <w:rPr>
          <w:b/>
          <w:bCs/>
        </w:rPr>
      </w:pPr>
      <w:r w:rsidRPr="00371A2F">
        <w:rPr>
          <w:b/>
          <w:bCs/>
        </w:rPr>
        <w:t>6. Key Findings</w:t>
      </w:r>
    </w:p>
    <w:p w14:paraId="398E20EC" w14:textId="77777777" w:rsidR="00371A2F" w:rsidRPr="00371A2F" w:rsidRDefault="00371A2F" w:rsidP="00371A2F">
      <w:r w:rsidRPr="00371A2F">
        <w:t xml:space="preserve">The paper concludes that organizations are moving toward an integrated business-processing architecture where Business Intelligence provides organizational insight, Business Process Management supports process intelligence, Big Data Analytics supplies the computational foundation, Generative AI enhances interaction and knowledge generation, and Decision Support Systems enable informed managerial decisions. Successful implementation depends on interoperability, governance, human oversight, and data quality. </w:t>
      </w:r>
    </w:p>
    <w:p w14:paraId="1C91CD03" w14:textId="77777777" w:rsidR="00371A2F" w:rsidRPr="00371A2F" w:rsidRDefault="00000000" w:rsidP="00371A2F">
      <w:r>
        <w:pict w14:anchorId="0D9D26C3">
          <v:rect id="_x0000_i1030" style="width:0;height:1.5pt" o:hralign="center" o:hrstd="t" o:hr="t" fillcolor="#a0a0a0" stroked="f"/>
        </w:pict>
      </w:r>
    </w:p>
    <w:p w14:paraId="2072A650" w14:textId="77777777" w:rsidR="00371A2F" w:rsidRPr="00371A2F" w:rsidRDefault="00371A2F" w:rsidP="00371A2F">
      <w:pPr>
        <w:rPr>
          <w:b/>
          <w:bCs/>
        </w:rPr>
      </w:pPr>
      <w:r w:rsidRPr="00371A2F">
        <w:rPr>
          <w:b/>
          <w:bCs/>
        </w:rPr>
        <w:t>7. Research Gap</w:t>
      </w:r>
    </w:p>
    <w:p w14:paraId="696303B5" w14:textId="77777777" w:rsidR="00371A2F" w:rsidRPr="00371A2F" w:rsidRDefault="00371A2F" w:rsidP="00371A2F">
      <w:r w:rsidRPr="00371A2F">
        <w:t xml:space="preserve">Current research lacks mature integration between BI, BPM, Process Mining, Big Data Analytics, and Generative AI. Organizations continue to face challenges related to interoperability, governance, explainability, evaluation methods, and practical implementation. </w:t>
      </w:r>
    </w:p>
    <w:p w14:paraId="16921CE2" w14:textId="77777777" w:rsidR="00371A2F" w:rsidRPr="00371A2F" w:rsidRDefault="00000000" w:rsidP="00371A2F">
      <w:r>
        <w:pict w14:anchorId="60E4C3E8">
          <v:rect id="_x0000_i1031" style="width:0;height:1.5pt" o:hralign="center" o:hrstd="t" o:hr="t" fillcolor="#a0a0a0" stroked="f"/>
        </w:pict>
      </w:r>
    </w:p>
    <w:p w14:paraId="7E6AD3AD" w14:textId="77777777" w:rsidR="00371A2F" w:rsidRPr="00371A2F" w:rsidRDefault="00371A2F" w:rsidP="00371A2F">
      <w:pPr>
        <w:rPr>
          <w:b/>
          <w:bCs/>
        </w:rPr>
      </w:pPr>
      <w:r w:rsidRPr="00371A2F">
        <w:rPr>
          <w:b/>
          <w:bCs/>
        </w:rPr>
        <w:lastRenderedPageBreak/>
        <w:t>8. Future Research</w:t>
      </w:r>
    </w:p>
    <w:p w14:paraId="6347A249" w14:textId="77777777" w:rsidR="00371A2F" w:rsidRPr="00371A2F" w:rsidRDefault="00371A2F" w:rsidP="00371A2F">
      <w:r w:rsidRPr="00371A2F">
        <w:t>Future research should focus on:</w:t>
      </w:r>
    </w:p>
    <w:p w14:paraId="4E29AFE6" w14:textId="77777777" w:rsidR="00371A2F" w:rsidRPr="00371A2F" w:rsidRDefault="00371A2F" w:rsidP="00371A2F">
      <w:pPr>
        <w:numPr>
          <w:ilvl w:val="0"/>
          <w:numId w:val="4"/>
        </w:numPr>
      </w:pPr>
      <w:r w:rsidRPr="00371A2F">
        <w:t xml:space="preserve">Explainable Generative AI </w:t>
      </w:r>
    </w:p>
    <w:p w14:paraId="304DDB2E" w14:textId="77777777" w:rsidR="00371A2F" w:rsidRPr="00371A2F" w:rsidRDefault="00371A2F" w:rsidP="00371A2F">
      <w:pPr>
        <w:numPr>
          <w:ilvl w:val="0"/>
          <w:numId w:val="4"/>
        </w:numPr>
      </w:pPr>
      <w:r w:rsidRPr="00371A2F">
        <w:t xml:space="preserve">Human-AI collaboration </w:t>
      </w:r>
    </w:p>
    <w:p w14:paraId="35DE3845" w14:textId="77777777" w:rsidR="00371A2F" w:rsidRPr="00371A2F" w:rsidRDefault="00371A2F" w:rsidP="00371A2F">
      <w:pPr>
        <w:numPr>
          <w:ilvl w:val="0"/>
          <w:numId w:val="4"/>
        </w:numPr>
      </w:pPr>
      <w:r w:rsidRPr="00371A2F">
        <w:t xml:space="preserve">Governance frameworks </w:t>
      </w:r>
    </w:p>
    <w:p w14:paraId="292190A0" w14:textId="77777777" w:rsidR="00371A2F" w:rsidRPr="00371A2F" w:rsidRDefault="00371A2F" w:rsidP="00371A2F">
      <w:pPr>
        <w:numPr>
          <w:ilvl w:val="0"/>
          <w:numId w:val="4"/>
        </w:numPr>
      </w:pPr>
      <w:r w:rsidRPr="00371A2F">
        <w:t xml:space="preserve">Process-aware Large Language Models </w:t>
      </w:r>
    </w:p>
    <w:p w14:paraId="07B610A3" w14:textId="77777777" w:rsidR="00371A2F" w:rsidRPr="00371A2F" w:rsidRDefault="00371A2F" w:rsidP="00371A2F">
      <w:pPr>
        <w:numPr>
          <w:ilvl w:val="0"/>
          <w:numId w:val="4"/>
        </w:numPr>
      </w:pPr>
      <w:r w:rsidRPr="00371A2F">
        <w:t xml:space="preserve">Real-world organizational evaluation </w:t>
      </w:r>
    </w:p>
    <w:p w14:paraId="6EA8EDC4" w14:textId="77777777" w:rsidR="00371A2F" w:rsidRPr="00371A2F" w:rsidRDefault="00371A2F" w:rsidP="00371A2F">
      <w:pPr>
        <w:numPr>
          <w:ilvl w:val="0"/>
          <w:numId w:val="4"/>
        </w:numPr>
      </w:pPr>
      <w:r w:rsidRPr="00371A2F">
        <w:t xml:space="preserve">Scalable AI architectures </w:t>
      </w:r>
    </w:p>
    <w:p w14:paraId="61B66D04" w14:textId="77777777" w:rsidR="00371A2F" w:rsidRPr="00371A2F" w:rsidRDefault="00000000" w:rsidP="00371A2F">
      <w:r>
        <w:pict w14:anchorId="433C768B">
          <v:rect id="_x0000_i1032" style="width:0;height:1.5pt" o:hralign="center" o:hrstd="t" o:hr="t" fillcolor="#a0a0a0" stroked="f"/>
        </w:pict>
      </w:r>
    </w:p>
    <w:p w14:paraId="2E811330" w14:textId="77777777" w:rsidR="00371A2F" w:rsidRPr="00371A2F" w:rsidRDefault="00371A2F" w:rsidP="00371A2F">
      <w:pPr>
        <w:rPr>
          <w:b/>
          <w:bCs/>
        </w:rPr>
      </w:pPr>
      <w:r w:rsidRPr="00371A2F">
        <w:rPr>
          <w:b/>
          <w:bCs/>
        </w:rPr>
        <w:t>9. Relevance to Our Research</w:t>
      </w:r>
    </w:p>
    <w:p w14:paraId="28C9DF06" w14:textId="77777777" w:rsidR="00371A2F" w:rsidRPr="00371A2F" w:rsidRDefault="00371A2F" w:rsidP="00371A2F">
      <w:r w:rsidRPr="00371A2F">
        <w:t>This paper is highly relevant because it directly connects Artificial Intelligence, Business Analytics, Business Intelligence, Process Mining, and Decision Support Systems. It provides a broader conceptual understanding of how AI technologies enhance organizational decision-making and digital transformation.</w:t>
      </w:r>
    </w:p>
    <w:p w14:paraId="637DA0B3" w14:textId="77777777" w:rsidR="00371A2F" w:rsidRPr="00371A2F" w:rsidRDefault="00000000" w:rsidP="00371A2F">
      <w:r>
        <w:pict w14:anchorId="019C957B">
          <v:rect id="_x0000_i1033" style="width:0;height:1.5pt" o:hralign="center" o:hrstd="t" o:hr="t" fillcolor="#a0a0a0" stroked="f"/>
        </w:pict>
      </w:r>
    </w:p>
    <w:p w14:paraId="658AE3B8" w14:textId="77777777" w:rsidR="00371A2F" w:rsidRPr="00371A2F" w:rsidRDefault="00371A2F" w:rsidP="00371A2F">
      <w:pPr>
        <w:rPr>
          <w:b/>
          <w:bCs/>
        </w:rPr>
      </w:pPr>
      <w:r w:rsidRPr="00371A2F">
        <w:rPr>
          <w:b/>
          <w:bCs/>
        </w:rPr>
        <w:t>10. Critical Analysis</w:t>
      </w:r>
    </w:p>
    <w:p w14:paraId="1C4EEAE1" w14:textId="77777777" w:rsidR="00371A2F" w:rsidRPr="00371A2F" w:rsidRDefault="00371A2F" w:rsidP="00371A2F">
      <w:r w:rsidRPr="00371A2F">
        <w:t>Unlike previous papers that focused primarily on Business Analytics or Business Intelligence, this review presents an integrated perspective that includes Generative AI and Process Mining. It emphasizes that AI should augment rather than replace human decision-making and highlights governance, interoperability, and explainability as key implementation challenges.</w:t>
      </w:r>
    </w:p>
    <w:p w14:paraId="1A9575D5" w14:textId="77777777" w:rsidR="00371A2F" w:rsidRPr="00371A2F" w:rsidRDefault="00000000" w:rsidP="00371A2F">
      <w:r>
        <w:pict w14:anchorId="6F1F4122">
          <v:rect id="_x0000_i1034" style="width:0;height:1.5pt" o:hralign="center" o:hrstd="t" o:hr="t" fillcolor="#a0a0a0" stroked="f"/>
        </w:pict>
      </w:r>
    </w:p>
    <w:p w14:paraId="72D639C7" w14:textId="77777777" w:rsidR="00371A2F" w:rsidRPr="00371A2F" w:rsidRDefault="00371A2F" w:rsidP="00371A2F">
      <w:pPr>
        <w:rPr>
          <w:b/>
          <w:bCs/>
        </w:rPr>
      </w:pPr>
      <w:r w:rsidRPr="00371A2F">
        <w:rPr>
          <w:b/>
          <w:bCs/>
        </w:rPr>
        <w:t>11. Key Takeaways</w:t>
      </w:r>
    </w:p>
    <w:p w14:paraId="1F73797C" w14:textId="77777777" w:rsidR="00371A2F" w:rsidRPr="00371A2F" w:rsidRDefault="00371A2F" w:rsidP="00371A2F">
      <w:pPr>
        <w:numPr>
          <w:ilvl w:val="0"/>
          <w:numId w:val="5"/>
        </w:numPr>
      </w:pPr>
      <w:r w:rsidRPr="00371A2F">
        <w:t xml:space="preserve">Business Intelligence is evolving into AI-driven decision support. </w:t>
      </w:r>
    </w:p>
    <w:p w14:paraId="2C085CFE" w14:textId="77777777" w:rsidR="00371A2F" w:rsidRPr="00371A2F" w:rsidRDefault="00371A2F" w:rsidP="00371A2F">
      <w:pPr>
        <w:numPr>
          <w:ilvl w:val="0"/>
          <w:numId w:val="5"/>
        </w:numPr>
      </w:pPr>
      <w:r w:rsidRPr="00371A2F">
        <w:t xml:space="preserve">Process Mining strengthens Business Process Management. </w:t>
      </w:r>
    </w:p>
    <w:p w14:paraId="57E45909" w14:textId="77777777" w:rsidR="00371A2F" w:rsidRPr="00371A2F" w:rsidRDefault="00371A2F" w:rsidP="00371A2F">
      <w:pPr>
        <w:numPr>
          <w:ilvl w:val="0"/>
          <w:numId w:val="5"/>
        </w:numPr>
      </w:pPr>
      <w:r w:rsidRPr="00371A2F">
        <w:t xml:space="preserve">Generative AI enhances interaction with business knowledge. </w:t>
      </w:r>
    </w:p>
    <w:p w14:paraId="6E388329" w14:textId="77777777" w:rsidR="00371A2F" w:rsidRPr="00371A2F" w:rsidRDefault="00371A2F" w:rsidP="00371A2F">
      <w:pPr>
        <w:numPr>
          <w:ilvl w:val="0"/>
          <w:numId w:val="5"/>
        </w:numPr>
      </w:pPr>
      <w:r w:rsidRPr="00371A2F">
        <w:t xml:space="preserve">Big Data Analytics forms the computational foundation. </w:t>
      </w:r>
    </w:p>
    <w:p w14:paraId="090CB462" w14:textId="77777777" w:rsidR="00371A2F" w:rsidRPr="00371A2F" w:rsidRDefault="00371A2F" w:rsidP="00371A2F">
      <w:pPr>
        <w:numPr>
          <w:ilvl w:val="0"/>
          <w:numId w:val="5"/>
        </w:numPr>
      </w:pPr>
      <w:r w:rsidRPr="00371A2F">
        <w:t xml:space="preserve">Human oversight remains essential for trustworthy AI adoption. </w:t>
      </w:r>
    </w:p>
    <w:p w14:paraId="7AF12138" w14:textId="20459A61" w:rsidR="00BC7228" w:rsidRDefault="00371A2F" w:rsidP="00371A2F">
      <w:pPr>
        <w:numPr>
          <w:ilvl w:val="0"/>
          <w:numId w:val="5"/>
        </w:numPr>
      </w:pPr>
      <w:r w:rsidRPr="00371A2F">
        <w:t>Integrated AI architectures improve strategic business decision-making.</w:t>
      </w:r>
    </w:p>
    <w:sectPr w:rsidR="00BC7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2E6"/>
    <w:multiLevelType w:val="multilevel"/>
    <w:tmpl w:val="C86A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031C7"/>
    <w:multiLevelType w:val="multilevel"/>
    <w:tmpl w:val="D6AA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BA64E2"/>
    <w:multiLevelType w:val="multilevel"/>
    <w:tmpl w:val="11CE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853B6"/>
    <w:multiLevelType w:val="multilevel"/>
    <w:tmpl w:val="8972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122A96"/>
    <w:multiLevelType w:val="multilevel"/>
    <w:tmpl w:val="0764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796484">
    <w:abstractNumId w:val="3"/>
  </w:num>
  <w:num w:numId="2" w16cid:durableId="110632467">
    <w:abstractNumId w:val="2"/>
  </w:num>
  <w:num w:numId="3" w16cid:durableId="2015647960">
    <w:abstractNumId w:val="0"/>
  </w:num>
  <w:num w:numId="4" w16cid:durableId="460616823">
    <w:abstractNumId w:val="1"/>
  </w:num>
  <w:num w:numId="5" w16cid:durableId="2794592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6F5"/>
    <w:rsid w:val="00245D08"/>
    <w:rsid w:val="00371A2F"/>
    <w:rsid w:val="004466F5"/>
    <w:rsid w:val="00733D3E"/>
    <w:rsid w:val="007966A8"/>
    <w:rsid w:val="00972D22"/>
    <w:rsid w:val="00BC7228"/>
    <w:rsid w:val="00BF1C87"/>
    <w:rsid w:val="00F37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96D30"/>
  <w15:chartTrackingRefBased/>
  <w15:docId w15:val="{02F14588-BC64-4191-97EA-BD5129BDC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6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66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66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66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6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6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66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66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66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66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6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6F5"/>
    <w:rPr>
      <w:rFonts w:eastAsiaTheme="majorEastAsia" w:cstheme="majorBidi"/>
      <w:color w:val="272727" w:themeColor="text1" w:themeTint="D8"/>
    </w:rPr>
  </w:style>
  <w:style w:type="paragraph" w:styleId="Title">
    <w:name w:val="Title"/>
    <w:basedOn w:val="Normal"/>
    <w:next w:val="Normal"/>
    <w:link w:val="TitleChar"/>
    <w:uiPriority w:val="10"/>
    <w:qFormat/>
    <w:rsid w:val="00446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6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6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6F5"/>
    <w:pPr>
      <w:spacing w:before="160"/>
      <w:jc w:val="center"/>
    </w:pPr>
    <w:rPr>
      <w:i/>
      <w:iCs/>
      <w:color w:val="404040" w:themeColor="text1" w:themeTint="BF"/>
    </w:rPr>
  </w:style>
  <w:style w:type="character" w:customStyle="1" w:styleId="QuoteChar">
    <w:name w:val="Quote Char"/>
    <w:basedOn w:val="DefaultParagraphFont"/>
    <w:link w:val="Quote"/>
    <w:uiPriority w:val="29"/>
    <w:rsid w:val="004466F5"/>
    <w:rPr>
      <w:i/>
      <w:iCs/>
      <w:color w:val="404040" w:themeColor="text1" w:themeTint="BF"/>
    </w:rPr>
  </w:style>
  <w:style w:type="paragraph" w:styleId="ListParagraph">
    <w:name w:val="List Paragraph"/>
    <w:basedOn w:val="Normal"/>
    <w:uiPriority w:val="34"/>
    <w:qFormat/>
    <w:rsid w:val="004466F5"/>
    <w:pPr>
      <w:ind w:left="720"/>
      <w:contextualSpacing/>
    </w:pPr>
  </w:style>
  <w:style w:type="character" w:styleId="IntenseEmphasis">
    <w:name w:val="Intense Emphasis"/>
    <w:basedOn w:val="DefaultParagraphFont"/>
    <w:uiPriority w:val="21"/>
    <w:qFormat/>
    <w:rsid w:val="004466F5"/>
    <w:rPr>
      <w:i/>
      <w:iCs/>
      <w:color w:val="2F5496" w:themeColor="accent1" w:themeShade="BF"/>
    </w:rPr>
  </w:style>
  <w:style w:type="paragraph" w:styleId="IntenseQuote">
    <w:name w:val="Intense Quote"/>
    <w:basedOn w:val="Normal"/>
    <w:next w:val="Normal"/>
    <w:link w:val="IntenseQuoteChar"/>
    <w:uiPriority w:val="30"/>
    <w:qFormat/>
    <w:rsid w:val="00446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66F5"/>
    <w:rPr>
      <w:i/>
      <w:iCs/>
      <w:color w:val="2F5496" w:themeColor="accent1" w:themeShade="BF"/>
    </w:rPr>
  </w:style>
  <w:style w:type="character" w:styleId="IntenseReference">
    <w:name w:val="Intense Reference"/>
    <w:basedOn w:val="DefaultParagraphFont"/>
    <w:uiPriority w:val="32"/>
    <w:qFormat/>
    <w:rsid w:val="004466F5"/>
    <w:rPr>
      <w:b/>
      <w:bCs/>
      <w:smallCaps/>
      <w:color w:val="2F5496" w:themeColor="accent1" w:themeShade="BF"/>
      <w:spacing w:val="5"/>
    </w:rPr>
  </w:style>
  <w:style w:type="character" w:styleId="Hyperlink">
    <w:name w:val="Hyperlink"/>
    <w:basedOn w:val="DefaultParagraphFont"/>
    <w:uiPriority w:val="99"/>
    <w:unhideWhenUsed/>
    <w:rsid w:val="00371A2F"/>
    <w:rPr>
      <w:color w:val="0563C1" w:themeColor="hyperlink"/>
      <w:u w:val="single"/>
    </w:rPr>
  </w:style>
  <w:style w:type="character" w:styleId="UnresolvedMention">
    <w:name w:val="Unresolved Mention"/>
    <w:basedOn w:val="DefaultParagraphFont"/>
    <w:uiPriority w:val="99"/>
    <w:semiHidden/>
    <w:unhideWhenUsed/>
    <w:rsid w:val="00371A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3390/app1610460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562</Words>
  <Characters>3205</Characters>
  <Application>Microsoft Office Word</Application>
  <DocSecurity>0</DocSecurity>
  <Lines>26</Lines>
  <Paragraphs>7</Paragraphs>
  <ScaleCrop>false</ScaleCrop>
  <Company/>
  <LinksUpToDate>false</LinksUpToDate>
  <CharactersWithSpaces>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Sukruth M</dc:creator>
  <cp:keywords/>
  <dc:description/>
  <cp:lastModifiedBy>Sukruth M</cp:lastModifiedBy>
  <cp:revision>2</cp:revision>
  <dcterms:created xsi:type="dcterms:W3CDTF">2026-08-09T01:21:00Z</dcterms:created>
  <dcterms:modified xsi:type="dcterms:W3CDTF">2026-08-09T01:21:00Z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90d5b2c5-cfae-4c29-9b3e-3e9ec6cc2339</vt:lpwstr>
  </property>
</Properties>
</file>