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71B89" w14:textId="77777777" w:rsidR="00450BB3" w:rsidRPr="00AD2B13" w:rsidRDefault="00450BB3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  <w:sz w:val="96"/>
          <w:szCs w:val="96"/>
        </w:rPr>
      </w:pPr>
      <w:bookmarkStart w:id="0" w:name="_GoBack"/>
      <w:bookmarkEnd w:id="0"/>
      <w:r w:rsidRPr="00AD2B13">
        <w:rPr>
          <w:rFonts w:asciiTheme="majorHAnsi" w:hAnsiTheme="majorHAnsi" w:cs="Times"/>
          <w:color w:val="141414"/>
          <w:sz w:val="96"/>
          <w:szCs w:val="96"/>
        </w:rPr>
        <w:t>AWS Fundamentals</w:t>
      </w:r>
    </w:p>
    <w:p w14:paraId="489FAE71" w14:textId="77777777" w:rsidR="0011082D" w:rsidRDefault="0011082D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6"/>
          <w:szCs w:val="36"/>
        </w:rPr>
      </w:pPr>
    </w:p>
    <w:p w14:paraId="2074F855" w14:textId="77777777" w:rsidR="00450BB3" w:rsidRPr="00AD2B13" w:rsidRDefault="00450BB3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Objective</w:t>
      </w:r>
    </w:p>
    <w:p w14:paraId="384934AF" w14:textId="1D618B59" w:rsidR="001E2451" w:rsidRDefault="0059111B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At the end of</w:t>
      </w:r>
      <w:r w:rsidR="001E2451" w:rsidRPr="00AD2B13">
        <w:rPr>
          <w:rFonts w:asciiTheme="majorHAnsi" w:hAnsiTheme="majorHAnsi" w:cs="Times"/>
          <w:color w:val="141414"/>
        </w:rPr>
        <w:t xml:space="preserve"> this assignment</w:t>
      </w:r>
      <w:r w:rsidRPr="00AD2B13">
        <w:rPr>
          <w:rFonts w:asciiTheme="majorHAnsi" w:hAnsiTheme="majorHAnsi" w:cs="Times"/>
          <w:color w:val="141414"/>
        </w:rPr>
        <w:t xml:space="preserve"> you</w:t>
      </w:r>
      <w:r w:rsidR="001E2451" w:rsidRPr="00AD2B13">
        <w:rPr>
          <w:rFonts w:asciiTheme="majorHAnsi" w:hAnsiTheme="majorHAnsi" w:cs="Times"/>
          <w:color w:val="141414"/>
        </w:rPr>
        <w:t xml:space="preserve"> will </w:t>
      </w:r>
      <w:r w:rsidRPr="00AD2B13">
        <w:rPr>
          <w:rFonts w:asciiTheme="majorHAnsi" w:hAnsiTheme="majorHAnsi" w:cs="Times"/>
          <w:color w:val="141414"/>
        </w:rPr>
        <w:t>have</w:t>
      </w:r>
      <w:r w:rsidR="001E2451" w:rsidRPr="00AD2B13">
        <w:rPr>
          <w:rFonts w:asciiTheme="majorHAnsi" w:hAnsiTheme="majorHAnsi" w:cs="Times"/>
          <w:color w:val="141414"/>
        </w:rPr>
        <w:t xml:space="preserve"> create</w:t>
      </w:r>
      <w:r w:rsidRPr="00AD2B13">
        <w:rPr>
          <w:rFonts w:asciiTheme="majorHAnsi" w:hAnsiTheme="majorHAnsi" w:cs="Times"/>
          <w:color w:val="141414"/>
        </w:rPr>
        <w:t>d</w:t>
      </w:r>
      <w:r w:rsidR="001E2451" w:rsidRPr="00AD2B13">
        <w:rPr>
          <w:rFonts w:asciiTheme="majorHAnsi" w:hAnsiTheme="majorHAnsi" w:cs="Times"/>
          <w:color w:val="141414"/>
        </w:rPr>
        <w:t xml:space="preserve"> a web site</w:t>
      </w:r>
      <w:r w:rsidRPr="00AD2B13">
        <w:rPr>
          <w:rFonts w:asciiTheme="majorHAnsi" w:hAnsiTheme="majorHAnsi" w:cs="Times"/>
          <w:color w:val="141414"/>
        </w:rPr>
        <w:t xml:space="preserve"> using the following Amazon Web Services: EC2, EBS, ELB</w:t>
      </w:r>
      <w:r w:rsidR="00F833A1" w:rsidRPr="00AD2B13">
        <w:rPr>
          <w:rFonts w:asciiTheme="majorHAnsi" w:hAnsiTheme="majorHAnsi" w:cs="Times"/>
          <w:color w:val="141414"/>
        </w:rPr>
        <w:t xml:space="preserve"> and</w:t>
      </w:r>
      <w:r w:rsidRPr="00AD2B13">
        <w:rPr>
          <w:rFonts w:asciiTheme="majorHAnsi" w:hAnsiTheme="majorHAnsi" w:cs="Times"/>
          <w:color w:val="141414"/>
        </w:rPr>
        <w:t xml:space="preserve"> S3.</w:t>
      </w:r>
    </w:p>
    <w:p w14:paraId="6575BD9B" w14:textId="6C4EE2E7" w:rsidR="00A60211" w:rsidRDefault="00A6021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You will have created an Elastic-Load-Balancer, </w:t>
      </w:r>
      <w:r w:rsidR="00594B0A">
        <w:rPr>
          <w:rFonts w:asciiTheme="majorHAnsi" w:hAnsiTheme="majorHAnsi" w:cs="Times"/>
          <w:color w:val="141414"/>
        </w:rPr>
        <w:t xml:space="preserve">a Linux server running Apache, a Windows server running IIS. Both the </w:t>
      </w:r>
      <w:r w:rsidR="00902270">
        <w:rPr>
          <w:rFonts w:asciiTheme="majorHAnsi" w:hAnsiTheme="majorHAnsi" w:cs="Times"/>
          <w:color w:val="141414"/>
        </w:rPr>
        <w:t>A</w:t>
      </w:r>
      <w:r w:rsidR="00A75564">
        <w:rPr>
          <w:rFonts w:asciiTheme="majorHAnsi" w:hAnsiTheme="majorHAnsi" w:cs="Times"/>
          <w:color w:val="141414"/>
        </w:rPr>
        <w:t>pache and IIS servers w</w:t>
      </w:r>
      <w:r w:rsidR="00594B0A">
        <w:rPr>
          <w:rFonts w:asciiTheme="majorHAnsi" w:hAnsiTheme="majorHAnsi" w:cs="Times"/>
          <w:color w:val="141414"/>
        </w:rPr>
        <w:t>ill have w</w:t>
      </w:r>
      <w:r w:rsidR="00B31E0E">
        <w:rPr>
          <w:rFonts w:asciiTheme="majorHAnsi" w:hAnsiTheme="majorHAnsi" w:cs="Times"/>
          <w:color w:val="141414"/>
        </w:rPr>
        <w:t>ebsites running on ports 80 (A total of 2</w:t>
      </w:r>
      <w:r w:rsidR="00A75564">
        <w:rPr>
          <w:rFonts w:asciiTheme="majorHAnsi" w:hAnsiTheme="majorHAnsi" w:cs="Times"/>
          <w:color w:val="141414"/>
        </w:rPr>
        <w:t xml:space="preserve"> different web pages)</w:t>
      </w:r>
      <w:r w:rsidR="00594B0A">
        <w:rPr>
          <w:rFonts w:asciiTheme="majorHAnsi" w:hAnsiTheme="majorHAnsi" w:cs="Times"/>
          <w:color w:val="141414"/>
        </w:rPr>
        <w:t>.</w:t>
      </w:r>
    </w:p>
    <w:p w14:paraId="1CAB24A7" w14:textId="2963A4A5" w:rsidR="00594B0A" w:rsidRDefault="00594B0A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The Elastic-Load-Balancer will distribute traffic to the Linux and Windows servers in a round-robin fashion.</w:t>
      </w:r>
      <w:r w:rsidR="00A75564">
        <w:rPr>
          <w:rFonts w:asciiTheme="majorHAnsi" w:hAnsiTheme="majorHAnsi" w:cs="Times"/>
          <w:color w:val="141414"/>
        </w:rPr>
        <w:t xml:space="preserve"> This means that requests to the Elastic-Load-Balancer on port 80 will get re-directed to the Apache and IIS </w:t>
      </w:r>
      <w:r w:rsidR="00AD617F">
        <w:rPr>
          <w:rFonts w:asciiTheme="majorHAnsi" w:hAnsiTheme="majorHAnsi" w:cs="Times"/>
          <w:color w:val="141414"/>
        </w:rPr>
        <w:t xml:space="preserve">web </w:t>
      </w:r>
      <w:r w:rsidR="00A75564">
        <w:rPr>
          <w:rFonts w:asciiTheme="majorHAnsi" w:hAnsiTheme="majorHAnsi" w:cs="Times"/>
          <w:color w:val="141414"/>
        </w:rPr>
        <w:t xml:space="preserve">servers listening on port 80. </w:t>
      </w:r>
    </w:p>
    <w:p w14:paraId="2E0AD7DF" w14:textId="77777777" w:rsidR="008A6545" w:rsidRDefault="008A6545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647261DA" w14:textId="70120B2E" w:rsidR="001E2451" w:rsidRPr="00AD2B13" w:rsidRDefault="001E245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Stage 1: </w:t>
      </w:r>
      <w:r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Building</w:t>
      </w: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the </w:t>
      </w:r>
      <w:r w:rsidR="00BF1228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EC2 </w:t>
      </w: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>web server</w:t>
      </w:r>
      <w:r w:rsidR="00BF1228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and Elastic Load Balancer.</w:t>
      </w:r>
    </w:p>
    <w:p w14:paraId="426791F2" w14:textId="61176620" w:rsidR="00450BB3" w:rsidRPr="00AD2B13" w:rsidRDefault="004C7DD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>
        <w:rPr>
          <w:rFonts w:asciiTheme="majorHAnsi" w:hAnsiTheme="majorHAnsi" w:cs="Times"/>
          <w:color w:val="141414"/>
        </w:rPr>
        <w:t xml:space="preserve">Launch </w:t>
      </w:r>
      <w:r w:rsidR="00902270">
        <w:rPr>
          <w:rFonts w:asciiTheme="majorHAnsi" w:hAnsiTheme="majorHAnsi" w:cs="Times"/>
          <w:color w:val="141414"/>
        </w:rPr>
        <w:t xml:space="preserve">2 </w:t>
      </w:r>
      <w:r w:rsidR="001E668C" w:rsidRPr="00AD2B13">
        <w:rPr>
          <w:rFonts w:asciiTheme="majorHAnsi" w:hAnsiTheme="majorHAnsi" w:cs="Times"/>
          <w:color w:val="141414"/>
        </w:rPr>
        <w:t>EC2 instance</w:t>
      </w:r>
      <w:r>
        <w:rPr>
          <w:rFonts w:asciiTheme="majorHAnsi" w:hAnsiTheme="majorHAnsi" w:cs="Times"/>
          <w:color w:val="141414"/>
        </w:rPr>
        <w:t xml:space="preserve">s – one Linux and one Windows, </w:t>
      </w:r>
      <w:r w:rsidR="00974DBC" w:rsidRPr="00AD2B13">
        <w:rPr>
          <w:rFonts w:asciiTheme="majorHAnsi" w:hAnsiTheme="majorHAnsi" w:cs="Times"/>
          <w:color w:val="141414"/>
        </w:rPr>
        <w:t xml:space="preserve">to </w:t>
      </w:r>
      <w:r w:rsidR="00450BB3" w:rsidRPr="00AD2B13">
        <w:rPr>
          <w:rFonts w:asciiTheme="majorHAnsi" w:hAnsiTheme="majorHAnsi" w:cs="Times"/>
          <w:color w:val="141414"/>
        </w:rPr>
        <w:t>meet the following objectives:</w:t>
      </w:r>
    </w:p>
    <w:p w14:paraId="1A56CC2E" w14:textId="28F68B40" w:rsidR="00450BB3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4C7DD1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of type t</w:t>
      </w:r>
      <w:r w:rsidR="002B04F6">
        <w:rPr>
          <w:rFonts w:asciiTheme="majorHAnsi" w:hAnsiTheme="majorHAnsi" w:cs="Times"/>
          <w:color w:val="141414"/>
        </w:rPr>
        <w:t>2</w:t>
      </w:r>
      <w:r w:rsidR="00450BB3" w:rsidRPr="00AD2B13">
        <w:rPr>
          <w:rFonts w:asciiTheme="majorHAnsi" w:hAnsiTheme="majorHAnsi" w:cs="Times"/>
          <w:color w:val="141414"/>
        </w:rPr>
        <w:t>.micro</w:t>
      </w:r>
    </w:p>
    <w:p w14:paraId="0EE3BD55" w14:textId="137BA3B0" w:rsidR="00450BB3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902270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3A030C">
        <w:rPr>
          <w:rFonts w:asciiTheme="majorHAnsi" w:hAnsiTheme="majorHAnsi" w:cs="Times"/>
          <w:color w:val="141414"/>
        </w:rPr>
        <w:t xml:space="preserve">Linux instance </w:t>
      </w:r>
      <w:r w:rsidR="00450BB3" w:rsidRPr="00AD2B13">
        <w:rPr>
          <w:rFonts w:asciiTheme="majorHAnsi" w:hAnsiTheme="majorHAnsi" w:cs="Times"/>
          <w:color w:val="141414"/>
        </w:rPr>
        <w:t>should reside within region ap-southeast-1 within availability zone ap-southeast-1a</w:t>
      </w:r>
      <w:r w:rsidR="003A030C">
        <w:rPr>
          <w:rFonts w:asciiTheme="majorHAnsi" w:hAnsiTheme="majorHAnsi" w:cs="Times"/>
          <w:color w:val="141414"/>
        </w:rPr>
        <w:t xml:space="preserve"> &amp; Windows instance should reside in</w:t>
      </w:r>
      <w:r w:rsidR="00C30FE9">
        <w:rPr>
          <w:rFonts w:asciiTheme="majorHAnsi" w:hAnsiTheme="majorHAnsi" w:cs="Times"/>
          <w:color w:val="141414"/>
        </w:rPr>
        <w:t xml:space="preserve"> availability zone</w:t>
      </w:r>
      <w:r w:rsidR="003A030C">
        <w:rPr>
          <w:rFonts w:asciiTheme="majorHAnsi" w:hAnsiTheme="majorHAnsi" w:cs="Times"/>
          <w:color w:val="141414"/>
        </w:rPr>
        <w:t xml:space="preserve"> ap-southeast-1b</w:t>
      </w:r>
    </w:p>
    <w:p w14:paraId="51E31755" w14:textId="003C5B9A" w:rsidR="00450BB3" w:rsidRPr="00AD2B13" w:rsidRDefault="003A030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Each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902270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use a 1 </w:t>
      </w:r>
      <w:proofErr w:type="spellStart"/>
      <w:r w:rsidR="00450BB3" w:rsidRPr="00AD2B13">
        <w:rPr>
          <w:rFonts w:asciiTheme="majorHAnsi" w:hAnsiTheme="majorHAnsi" w:cs="Times"/>
          <w:color w:val="141414"/>
        </w:rPr>
        <w:t>G</w:t>
      </w:r>
      <w:r w:rsidR="00974DBC" w:rsidRPr="00AD2B13">
        <w:rPr>
          <w:rFonts w:asciiTheme="majorHAnsi" w:hAnsiTheme="majorHAnsi" w:cs="Times"/>
          <w:color w:val="141414"/>
        </w:rPr>
        <w:t>i</w:t>
      </w:r>
      <w:r w:rsidR="00450BB3" w:rsidRPr="00AD2B13">
        <w:rPr>
          <w:rFonts w:asciiTheme="majorHAnsi" w:hAnsiTheme="majorHAnsi" w:cs="Times"/>
          <w:color w:val="141414"/>
        </w:rPr>
        <w:t>B</w:t>
      </w:r>
      <w:proofErr w:type="spellEnd"/>
      <w:r w:rsidR="00450BB3" w:rsidRPr="00AD2B13">
        <w:rPr>
          <w:rFonts w:asciiTheme="majorHAnsi" w:hAnsiTheme="majorHAnsi" w:cs="Times"/>
          <w:color w:val="141414"/>
        </w:rPr>
        <w:t xml:space="preserve"> a</w:t>
      </w:r>
      <w:r w:rsidR="00902270">
        <w:rPr>
          <w:rFonts w:asciiTheme="majorHAnsi" w:hAnsiTheme="majorHAnsi" w:cs="Times"/>
          <w:color w:val="141414"/>
        </w:rPr>
        <w:t>ttached EBS volume and contain</w:t>
      </w:r>
      <w:r w:rsidR="00450BB3" w:rsidRPr="00AD2B13">
        <w:rPr>
          <w:rFonts w:asciiTheme="majorHAnsi" w:hAnsiTheme="majorHAnsi" w:cs="Times"/>
          <w:color w:val="141414"/>
        </w:rPr>
        <w:t xml:space="preserve"> valid partition table</w:t>
      </w:r>
      <w:r w:rsidR="00902270">
        <w:rPr>
          <w:rFonts w:asciiTheme="majorHAnsi" w:hAnsiTheme="majorHAnsi" w:cs="Times"/>
          <w:color w:val="141414"/>
        </w:rPr>
        <w:t xml:space="preserve">s </w:t>
      </w:r>
      <w:r w:rsidR="00450BB3" w:rsidRPr="00AD2B13">
        <w:rPr>
          <w:rFonts w:asciiTheme="majorHAnsi" w:hAnsiTheme="majorHAnsi" w:cs="Times"/>
          <w:color w:val="141414"/>
        </w:rPr>
        <w:t>with one partition. The partition should contain a valid file s</w:t>
      </w:r>
      <w:r w:rsidR="00B31E0E">
        <w:rPr>
          <w:rFonts w:asciiTheme="majorHAnsi" w:hAnsiTheme="majorHAnsi" w:cs="Times"/>
          <w:color w:val="141414"/>
        </w:rPr>
        <w:t>ystem</w:t>
      </w:r>
    </w:p>
    <w:p w14:paraId="1002ED3A" w14:textId="2B67681E" w:rsidR="00450BB3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974DBC" w:rsidRPr="00AD2B13">
        <w:rPr>
          <w:rFonts w:asciiTheme="majorHAnsi" w:hAnsiTheme="majorHAnsi" w:cs="Times"/>
          <w:color w:val="141414"/>
        </w:rPr>
        <w:t>file system</w:t>
      </w:r>
      <w:r w:rsidR="00450BB3" w:rsidRPr="00AD2B13">
        <w:rPr>
          <w:rFonts w:asciiTheme="majorHAnsi" w:hAnsiTheme="majorHAnsi" w:cs="Times"/>
          <w:color w:val="141414"/>
        </w:rPr>
        <w:t xml:space="preserve"> residing on the EBS volume</w:t>
      </w:r>
      <w:r w:rsidR="00C95BC5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mounted automatically upon reboot of the EC2 instance</w:t>
      </w:r>
      <w:r w:rsidR="00902270">
        <w:rPr>
          <w:rFonts w:asciiTheme="majorHAnsi" w:hAnsiTheme="majorHAnsi" w:cs="Times"/>
          <w:color w:val="141414"/>
        </w:rPr>
        <w:t>s</w:t>
      </w:r>
    </w:p>
    <w:p w14:paraId="5B537946" w14:textId="074DE689" w:rsidR="00450BB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902270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serve web pages via appropriate service</w:t>
      </w:r>
      <w:r w:rsidR="00902270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such as </w:t>
      </w:r>
      <w:r w:rsidR="00F833A1" w:rsidRPr="00AD2B13">
        <w:rPr>
          <w:rFonts w:asciiTheme="majorHAnsi" w:hAnsiTheme="majorHAnsi" w:cs="Times"/>
          <w:color w:val="141414"/>
        </w:rPr>
        <w:t>A</w:t>
      </w:r>
      <w:r w:rsidR="00450BB3" w:rsidRPr="00AD2B13">
        <w:rPr>
          <w:rFonts w:asciiTheme="majorHAnsi" w:hAnsiTheme="majorHAnsi" w:cs="Times"/>
          <w:color w:val="141414"/>
        </w:rPr>
        <w:t>pache</w:t>
      </w:r>
      <w:r w:rsidR="00C95BC5">
        <w:rPr>
          <w:rFonts w:asciiTheme="majorHAnsi" w:hAnsiTheme="majorHAnsi" w:cs="Times"/>
          <w:color w:val="141414"/>
        </w:rPr>
        <w:t xml:space="preserve"> (on Linux)</w:t>
      </w:r>
      <w:r w:rsidR="00F833A1" w:rsidRPr="00AD2B13">
        <w:rPr>
          <w:rFonts w:asciiTheme="majorHAnsi" w:hAnsiTheme="majorHAnsi" w:cs="Times"/>
          <w:color w:val="141414"/>
        </w:rPr>
        <w:t xml:space="preserve"> </w:t>
      </w:r>
      <w:r w:rsidR="00902270">
        <w:rPr>
          <w:rFonts w:asciiTheme="majorHAnsi" w:hAnsiTheme="majorHAnsi" w:cs="Times"/>
          <w:color w:val="141414"/>
        </w:rPr>
        <w:t>and</w:t>
      </w:r>
      <w:r w:rsidR="00507055">
        <w:rPr>
          <w:rFonts w:asciiTheme="majorHAnsi" w:hAnsiTheme="majorHAnsi" w:cs="Times"/>
          <w:color w:val="141414"/>
        </w:rPr>
        <w:t xml:space="preserve"> IIS</w:t>
      </w:r>
      <w:r w:rsidR="00C95BC5">
        <w:rPr>
          <w:rFonts w:asciiTheme="majorHAnsi" w:hAnsiTheme="majorHAnsi" w:cs="Times"/>
          <w:color w:val="141414"/>
        </w:rPr>
        <w:t xml:space="preserve"> (on Windows)</w:t>
      </w:r>
      <w:r w:rsidR="00507055">
        <w:rPr>
          <w:rFonts w:asciiTheme="majorHAnsi" w:hAnsiTheme="majorHAnsi" w:cs="Times"/>
          <w:color w:val="141414"/>
        </w:rPr>
        <w:t>. These</w:t>
      </w:r>
      <w:r w:rsidR="00450BB3" w:rsidRPr="00AD2B13">
        <w:rPr>
          <w:rFonts w:asciiTheme="majorHAnsi" w:hAnsiTheme="majorHAnsi" w:cs="Times"/>
          <w:color w:val="141414"/>
        </w:rPr>
        <w:t xml:space="preserve"> service</w:t>
      </w:r>
      <w:r w:rsidR="00507055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</w:t>
      </w:r>
      <w:r w:rsidR="00B31E0E">
        <w:rPr>
          <w:rFonts w:asciiTheme="majorHAnsi" w:hAnsiTheme="majorHAnsi" w:cs="Times"/>
          <w:color w:val="141414"/>
        </w:rPr>
        <w:t xml:space="preserve"> start automatically upon boot</w:t>
      </w:r>
    </w:p>
    <w:p w14:paraId="42BB1721" w14:textId="7D27CBBD" w:rsidR="003A030C" w:rsidRDefault="00902270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Both the Apache and IIS web servers should be configured to run </w:t>
      </w:r>
      <w:r w:rsidR="00C95BC5">
        <w:rPr>
          <w:rFonts w:asciiTheme="majorHAnsi" w:hAnsiTheme="majorHAnsi" w:cs="Times"/>
          <w:color w:val="141414"/>
        </w:rPr>
        <w:t xml:space="preserve">different web </w:t>
      </w:r>
      <w:r w:rsidR="003771E0">
        <w:rPr>
          <w:rFonts w:asciiTheme="majorHAnsi" w:hAnsiTheme="majorHAnsi" w:cs="Times"/>
          <w:color w:val="141414"/>
        </w:rPr>
        <w:t>sites</w:t>
      </w:r>
      <w:r w:rsidR="00C95BC5">
        <w:rPr>
          <w:rFonts w:asciiTheme="majorHAnsi" w:hAnsiTheme="majorHAnsi" w:cs="Times"/>
          <w:color w:val="141414"/>
        </w:rPr>
        <w:t xml:space="preserve"> </w:t>
      </w:r>
      <w:r w:rsidR="00B31E0E">
        <w:rPr>
          <w:rFonts w:asciiTheme="majorHAnsi" w:hAnsiTheme="majorHAnsi" w:cs="Times"/>
          <w:color w:val="141414"/>
        </w:rPr>
        <w:t>on ports 80</w:t>
      </w:r>
    </w:p>
    <w:p w14:paraId="65620A08" w14:textId="35F2D79A" w:rsidR="00902270" w:rsidRPr="00AD2B13" w:rsidRDefault="003A030C" w:rsidP="003A030C">
      <w:pPr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br w:type="page"/>
      </w:r>
    </w:p>
    <w:p w14:paraId="2C605CE8" w14:textId="5B1862A0" w:rsidR="00450BB3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lastRenderedPageBreak/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902270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serve a web page </w:t>
      </w:r>
      <w:r w:rsidR="008B25F3" w:rsidRPr="00AD2B13">
        <w:rPr>
          <w:rFonts w:asciiTheme="majorHAnsi" w:hAnsiTheme="majorHAnsi" w:cs="Times"/>
          <w:color w:val="141414"/>
        </w:rPr>
        <w:t>“</w:t>
      </w:r>
      <w:r w:rsidR="00450BB3" w:rsidRPr="00AD2B13">
        <w:rPr>
          <w:rFonts w:asciiTheme="majorHAnsi" w:hAnsiTheme="majorHAnsi" w:cs="Times"/>
          <w:color w:val="141414"/>
        </w:rPr>
        <w:t>index.html</w:t>
      </w:r>
      <w:r w:rsidR="008B25F3" w:rsidRPr="00AD2B13">
        <w:rPr>
          <w:rFonts w:asciiTheme="majorHAnsi" w:hAnsiTheme="majorHAnsi" w:cs="Times"/>
          <w:color w:val="141414"/>
        </w:rPr>
        <w:t>”</w:t>
      </w:r>
      <w:r w:rsidR="00450BB3" w:rsidRPr="00AD2B13">
        <w:rPr>
          <w:rFonts w:asciiTheme="majorHAnsi" w:hAnsiTheme="majorHAnsi" w:cs="Times"/>
          <w:color w:val="141414"/>
        </w:rPr>
        <w:t xml:space="preserve"> containing </w:t>
      </w:r>
      <w:r w:rsidR="005914B0" w:rsidRPr="00AD2B13">
        <w:rPr>
          <w:rFonts w:asciiTheme="majorHAnsi" w:hAnsiTheme="majorHAnsi" w:cs="Times"/>
          <w:color w:val="141414"/>
        </w:rPr>
        <w:t xml:space="preserve">well-formed HTML displaying </w:t>
      </w:r>
      <w:r w:rsidR="000F52C4" w:rsidRPr="00AD2B13">
        <w:rPr>
          <w:rFonts w:asciiTheme="majorHAnsi" w:hAnsiTheme="majorHAnsi" w:cs="Times"/>
          <w:color w:val="141414"/>
        </w:rPr>
        <w:t>the text "Hello AWS World</w:t>
      </w:r>
      <w:r w:rsidR="00507055">
        <w:rPr>
          <w:rFonts w:asciiTheme="majorHAnsi" w:hAnsiTheme="majorHAnsi" w:cs="Times"/>
          <w:color w:val="141414"/>
        </w:rPr>
        <w:t xml:space="preserve"> – runnin</w:t>
      </w:r>
      <w:r w:rsidR="00B31E0E">
        <w:rPr>
          <w:rFonts w:asciiTheme="majorHAnsi" w:hAnsiTheme="majorHAnsi" w:cs="Times"/>
          <w:color w:val="141414"/>
        </w:rPr>
        <w:t>g on Linux – on port 80</w:t>
      </w:r>
      <w:r w:rsidR="000F52C4" w:rsidRPr="00AD2B13">
        <w:rPr>
          <w:rFonts w:asciiTheme="majorHAnsi" w:hAnsiTheme="majorHAnsi" w:cs="Times"/>
          <w:color w:val="141414"/>
        </w:rPr>
        <w:t xml:space="preserve">" </w:t>
      </w:r>
      <w:r w:rsidR="003A030C">
        <w:rPr>
          <w:rFonts w:asciiTheme="majorHAnsi" w:hAnsiTheme="majorHAnsi" w:cs="Times"/>
          <w:color w:val="141414"/>
        </w:rPr>
        <w:t xml:space="preserve"> on Linux </w:t>
      </w:r>
      <w:r w:rsidR="000F52C4" w:rsidRPr="00AD2B13">
        <w:rPr>
          <w:rFonts w:asciiTheme="majorHAnsi" w:hAnsiTheme="majorHAnsi" w:cs="Times"/>
          <w:color w:val="141414"/>
        </w:rPr>
        <w:t>and</w:t>
      </w:r>
      <w:r w:rsidR="003A030C">
        <w:rPr>
          <w:rFonts w:asciiTheme="majorHAnsi" w:hAnsiTheme="majorHAnsi" w:cs="Times"/>
          <w:color w:val="141414"/>
        </w:rPr>
        <w:t xml:space="preserve"> on Windows “Hello AWS World –running on Windows - on port 80” Each webpage will display the respective screenshots </w:t>
      </w:r>
      <w:r w:rsidR="000F52C4" w:rsidRPr="00AD2B13">
        <w:rPr>
          <w:rFonts w:asciiTheme="majorHAnsi" w:hAnsiTheme="majorHAnsi" w:cs="Times"/>
          <w:color w:val="141414"/>
        </w:rPr>
        <w:t xml:space="preserve">created </w:t>
      </w:r>
      <w:r w:rsidR="0065281A" w:rsidRPr="00AD2B13">
        <w:rPr>
          <w:rFonts w:asciiTheme="majorHAnsi" w:hAnsiTheme="majorHAnsi" w:cs="Times"/>
          <w:color w:val="141414"/>
        </w:rPr>
        <w:t xml:space="preserve">below </w:t>
      </w:r>
      <w:r w:rsidR="008B25F3" w:rsidRPr="00AD2B13">
        <w:rPr>
          <w:rFonts w:asciiTheme="majorHAnsi" w:hAnsiTheme="majorHAnsi" w:cs="Times"/>
          <w:color w:val="141414"/>
        </w:rPr>
        <w:t xml:space="preserve">in Stage </w:t>
      </w:r>
      <w:r w:rsidR="00BF1228" w:rsidRPr="00AD2B13">
        <w:rPr>
          <w:rFonts w:asciiTheme="majorHAnsi" w:hAnsiTheme="majorHAnsi" w:cs="Times"/>
          <w:color w:val="141414"/>
        </w:rPr>
        <w:t>3</w:t>
      </w:r>
      <w:r w:rsidR="008B25F3" w:rsidRPr="00AD2B13">
        <w:rPr>
          <w:rFonts w:asciiTheme="majorHAnsi" w:hAnsiTheme="majorHAnsi" w:cs="Times"/>
          <w:color w:val="141414"/>
        </w:rPr>
        <w:t xml:space="preserve"> (they will be hosted separately)</w:t>
      </w:r>
      <w:r w:rsidR="000F52C4" w:rsidRPr="00AD2B13">
        <w:rPr>
          <w:rFonts w:asciiTheme="majorHAnsi" w:hAnsiTheme="majorHAnsi" w:cs="Times"/>
          <w:color w:val="141414"/>
        </w:rPr>
        <w:t xml:space="preserve">. </w:t>
      </w:r>
      <w:r w:rsidR="008B25F3" w:rsidRPr="00AD2B13">
        <w:rPr>
          <w:rFonts w:asciiTheme="majorHAnsi" w:hAnsiTheme="majorHAnsi" w:cs="Times"/>
          <w:color w:val="141414"/>
        </w:rPr>
        <w:t>The HTML</w:t>
      </w:r>
      <w:r w:rsidR="00450BB3" w:rsidRPr="00AD2B13">
        <w:rPr>
          <w:rFonts w:asciiTheme="majorHAnsi" w:hAnsiTheme="majorHAnsi" w:cs="Times"/>
          <w:color w:val="141414"/>
        </w:rPr>
        <w:t xml:space="preserve"> file</w:t>
      </w:r>
      <w:r w:rsidR="00C95BC5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reside on the </w:t>
      </w:r>
      <w:r w:rsidR="005914B0" w:rsidRPr="00AD2B13">
        <w:rPr>
          <w:rFonts w:asciiTheme="majorHAnsi" w:hAnsiTheme="majorHAnsi" w:cs="Times"/>
          <w:color w:val="141414"/>
        </w:rPr>
        <w:t>file system</w:t>
      </w:r>
      <w:r w:rsidR="00450BB3" w:rsidRPr="00AD2B13">
        <w:rPr>
          <w:rFonts w:asciiTheme="majorHAnsi" w:hAnsiTheme="majorHAnsi" w:cs="Times"/>
          <w:color w:val="141414"/>
        </w:rPr>
        <w:t xml:space="preserve"> within the </w:t>
      </w:r>
      <w:r w:rsidR="008B25F3" w:rsidRPr="00AD2B13">
        <w:rPr>
          <w:rFonts w:asciiTheme="majorHAnsi" w:hAnsiTheme="majorHAnsi" w:cs="Times"/>
          <w:color w:val="141414"/>
        </w:rPr>
        <w:t xml:space="preserve">previously created </w:t>
      </w:r>
      <w:r w:rsidR="00450BB3" w:rsidRPr="00AD2B13">
        <w:rPr>
          <w:rFonts w:asciiTheme="majorHAnsi" w:hAnsiTheme="majorHAnsi" w:cs="Times"/>
          <w:color w:val="141414"/>
        </w:rPr>
        <w:t xml:space="preserve">EBS volume and be served </w:t>
      </w:r>
      <w:r w:rsidR="00081F1A" w:rsidRPr="00AD2B13">
        <w:rPr>
          <w:rFonts w:asciiTheme="majorHAnsi" w:hAnsiTheme="majorHAnsi" w:cs="Times"/>
          <w:color w:val="141414"/>
        </w:rPr>
        <w:t>as the default document from the web server root</w:t>
      </w:r>
    </w:p>
    <w:p w14:paraId="51F88717" w14:textId="40BEC6BA" w:rsidR="00703E99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 should </w:t>
      </w:r>
      <w:r w:rsidR="008B25F3" w:rsidRPr="00AD2B13">
        <w:rPr>
          <w:rFonts w:asciiTheme="majorHAnsi" w:hAnsiTheme="majorHAnsi" w:cs="Times"/>
          <w:color w:val="141414"/>
        </w:rPr>
        <w:t>use S</w:t>
      </w:r>
      <w:r w:rsidR="00450BB3" w:rsidRPr="00AD2B13">
        <w:rPr>
          <w:rFonts w:asciiTheme="majorHAnsi" w:hAnsiTheme="majorHAnsi" w:cs="Times"/>
          <w:color w:val="141414"/>
        </w:rPr>
        <w:t xml:space="preserve">ecurity </w:t>
      </w:r>
      <w:r w:rsidR="008B25F3" w:rsidRPr="00AD2B13">
        <w:rPr>
          <w:rFonts w:asciiTheme="majorHAnsi" w:hAnsiTheme="majorHAnsi" w:cs="Times"/>
          <w:color w:val="141414"/>
        </w:rPr>
        <w:t>G</w:t>
      </w:r>
      <w:r w:rsidR="00450BB3" w:rsidRPr="00AD2B13">
        <w:rPr>
          <w:rFonts w:asciiTheme="majorHAnsi" w:hAnsiTheme="majorHAnsi" w:cs="Times"/>
          <w:color w:val="141414"/>
        </w:rPr>
        <w:t xml:space="preserve">roups </w:t>
      </w:r>
      <w:r w:rsidR="0065281A" w:rsidRPr="00AD2B13">
        <w:rPr>
          <w:rFonts w:asciiTheme="majorHAnsi" w:hAnsiTheme="majorHAnsi" w:cs="Times"/>
          <w:color w:val="141414"/>
        </w:rPr>
        <w:t xml:space="preserve">effectively </w:t>
      </w:r>
      <w:r w:rsidR="00450BB3" w:rsidRPr="00AD2B13">
        <w:rPr>
          <w:rFonts w:asciiTheme="majorHAnsi" w:hAnsiTheme="majorHAnsi" w:cs="Times"/>
          <w:color w:val="141414"/>
        </w:rPr>
        <w:t xml:space="preserve">to </w:t>
      </w:r>
      <w:r w:rsidR="0065281A" w:rsidRPr="00AD2B13">
        <w:rPr>
          <w:rFonts w:asciiTheme="majorHAnsi" w:hAnsiTheme="majorHAnsi" w:cs="Times"/>
          <w:color w:val="141414"/>
        </w:rPr>
        <w:t>allow administration and serve HTTP</w:t>
      </w:r>
    </w:p>
    <w:p w14:paraId="3A024044" w14:textId="77777777" w:rsidR="00AD2B13" w:rsidRDefault="00AD2B13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30F3F573" w14:textId="77777777" w:rsidR="0011082D" w:rsidRDefault="0011082D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2E9654CA" w14:textId="3ACCA427" w:rsidR="00BF1228" w:rsidRPr="00AD2B13" w:rsidRDefault="00BF1228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>Stage 2: Configuring the Elastic Load Balancer</w:t>
      </w:r>
    </w:p>
    <w:p w14:paraId="2EF2C11C" w14:textId="0E573A2A" w:rsidR="00BF1228" w:rsidRPr="00AD2B13" w:rsidRDefault="00C95BC5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Create an Elastic-Load-</w:t>
      </w:r>
      <w:r w:rsidR="00BF1228" w:rsidRPr="00AD2B13">
        <w:rPr>
          <w:rFonts w:asciiTheme="majorHAnsi" w:hAnsiTheme="majorHAnsi" w:cs="Times"/>
          <w:color w:val="141414"/>
        </w:rPr>
        <w:t>Balancer (ELB) with the following specification:</w:t>
      </w:r>
    </w:p>
    <w:p w14:paraId="31E72A83" w14:textId="2009AD79" w:rsidR="00BF1228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BF1228" w:rsidRPr="00AD2B13">
        <w:rPr>
          <w:rFonts w:asciiTheme="majorHAnsi" w:hAnsiTheme="majorHAnsi" w:cs="Times"/>
          <w:color w:val="141414"/>
        </w:rPr>
        <w:t xml:space="preserve"> ELB should be created in the Singapore region.</w:t>
      </w:r>
    </w:p>
    <w:p w14:paraId="0C56A72E" w14:textId="47FCB438" w:rsidR="00BF1228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BF1228" w:rsidRPr="00AD2B13">
        <w:rPr>
          <w:rFonts w:asciiTheme="majorHAnsi" w:hAnsiTheme="majorHAnsi" w:cs="Times"/>
          <w:color w:val="141414"/>
        </w:rPr>
        <w:t xml:space="preserve"> ELB should accept </w:t>
      </w:r>
      <w:r w:rsidR="004946EA">
        <w:rPr>
          <w:rFonts w:asciiTheme="majorHAnsi" w:hAnsiTheme="majorHAnsi" w:cs="Times"/>
          <w:color w:val="141414"/>
        </w:rPr>
        <w:t>connections</w:t>
      </w:r>
      <w:r w:rsidR="00BF1228" w:rsidRPr="00AD2B13">
        <w:rPr>
          <w:rFonts w:asciiTheme="majorHAnsi" w:hAnsiTheme="majorHAnsi" w:cs="Times"/>
          <w:color w:val="141414"/>
        </w:rPr>
        <w:t xml:space="preserve"> on port</w:t>
      </w:r>
      <w:r w:rsidR="007F2EF6">
        <w:rPr>
          <w:rFonts w:asciiTheme="majorHAnsi" w:hAnsiTheme="majorHAnsi" w:cs="Times"/>
          <w:color w:val="141414"/>
        </w:rPr>
        <w:t>s</w:t>
      </w:r>
      <w:r w:rsidR="00BF1228" w:rsidRPr="00AD2B13">
        <w:rPr>
          <w:rFonts w:asciiTheme="majorHAnsi" w:hAnsiTheme="majorHAnsi" w:cs="Times"/>
          <w:color w:val="141414"/>
        </w:rPr>
        <w:t xml:space="preserve"> 80</w:t>
      </w:r>
    </w:p>
    <w:p w14:paraId="73583D0A" w14:textId="35E931D1" w:rsidR="00BF1228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T</w:t>
      </w:r>
      <w:r w:rsidR="00BF1228" w:rsidRPr="00AD2B13">
        <w:rPr>
          <w:rFonts w:asciiTheme="majorHAnsi" w:hAnsiTheme="majorHAnsi" w:cs="Times"/>
          <w:color w:val="141414"/>
        </w:rPr>
        <w:t>he Healthy Threshold for the ELB to be set to 2</w:t>
      </w:r>
    </w:p>
    <w:p w14:paraId="06E5D3FD" w14:textId="3BB3FE7D" w:rsidR="00AD2B13" w:rsidRPr="00C30FE9" w:rsidRDefault="00D2471C" w:rsidP="009A41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216" w:hanging="216"/>
        <w:rPr>
          <w:rFonts w:asciiTheme="majorHAnsi" w:hAnsiTheme="majorHAnsi" w:cs="Times"/>
          <w:color w:val="141414"/>
        </w:rPr>
      </w:pPr>
      <w:r w:rsidRPr="00C30FE9">
        <w:rPr>
          <w:rFonts w:asciiTheme="majorHAnsi" w:hAnsiTheme="majorHAnsi" w:cs="Times"/>
          <w:color w:val="141414"/>
        </w:rPr>
        <w:t>D</w:t>
      </w:r>
      <w:r w:rsidR="00BF1228" w:rsidRPr="00C30FE9">
        <w:rPr>
          <w:rFonts w:asciiTheme="majorHAnsi" w:hAnsiTheme="majorHAnsi" w:cs="Times"/>
          <w:color w:val="141414"/>
        </w:rPr>
        <w:t>eliver traffic to the EC2 instance</w:t>
      </w:r>
      <w:r w:rsidR="004946EA" w:rsidRPr="00C30FE9">
        <w:rPr>
          <w:rFonts w:asciiTheme="majorHAnsi" w:hAnsiTheme="majorHAnsi" w:cs="Times"/>
          <w:color w:val="141414"/>
        </w:rPr>
        <w:t>s</w:t>
      </w:r>
      <w:r w:rsidR="00BF1228" w:rsidRPr="00C30FE9">
        <w:rPr>
          <w:rFonts w:asciiTheme="majorHAnsi" w:hAnsiTheme="majorHAnsi" w:cs="Times"/>
          <w:color w:val="141414"/>
        </w:rPr>
        <w:t xml:space="preserve"> created in Stage 1</w:t>
      </w:r>
      <w:r w:rsidR="004946EA" w:rsidRPr="00C30FE9">
        <w:rPr>
          <w:rFonts w:asciiTheme="majorHAnsi" w:hAnsiTheme="majorHAnsi" w:cs="Times"/>
          <w:color w:val="141414"/>
        </w:rPr>
        <w:t xml:space="preserve"> – </w:t>
      </w:r>
      <w:r w:rsidR="003A030C" w:rsidRPr="00C30FE9">
        <w:rPr>
          <w:rFonts w:asciiTheme="majorHAnsi" w:hAnsiTheme="majorHAnsi" w:cs="Times"/>
          <w:color w:val="141414"/>
        </w:rPr>
        <w:t>i.e.</w:t>
      </w:r>
      <w:r w:rsidR="004946EA" w:rsidRPr="00C30FE9">
        <w:rPr>
          <w:rFonts w:asciiTheme="majorHAnsi" w:hAnsiTheme="majorHAnsi" w:cs="Times"/>
          <w:color w:val="141414"/>
        </w:rPr>
        <w:t xml:space="preserve"> both the Linux and Windows servers </w:t>
      </w:r>
      <w:r w:rsidR="003A030C" w:rsidRPr="00C30FE9">
        <w:rPr>
          <w:rFonts w:asciiTheme="majorHAnsi" w:hAnsiTheme="majorHAnsi" w:cs="Times"/>
          <w:color w:val="141414"/>
        </w:rPr>
        <w:t xml:space="preserve">will be registered </w:t>
      </w:r>
      <w:r w:rsidR="004946EA" w:rsidRPr="00C30FE9">
        <w:rPr>
          <w:rFonts w:asciiTheme="majorHAnsi" w:hAnsiTheme="majorHAnsi" w:cs="Times"/>
          <w:color w:val="141414"/>
        </w:rPr>
        <w:t>to this Elastic Load Balancer</w:t>
      </w:r>
      <w:r w:rsidR="00507055" w:rsidRPr="00C30FE9">
        <w:rPr>
          <w:rFonts w:asciiTheme="majorHAnsi" w:hAnsiTheme="majorHAnsi" w:cs="Times"/>
          <w:color w:val="141414"/>
        </w:rPr>
        <w:t xml:space="preserve">. Requests </w:t>
      </w:r>
      <w:r w:rsidR="003A030C" w:rsidRPr="00C30FE9">
        <w:rPr>
          <w:rFonts w:asciiTheme="majorHAnsi" w:hAnsiTheme="majorHAnsi" w:cs="Times"/>
          <w:color w:val="141414"/>
        </w:rPr>
        <w:t xml:space="preserve">on load balancer would be </w:t>
      </w:r>
      <w:r w:rsidR="00C30FE9" w:rsidRPr="00C30FE9">
        <w:rPr>
          <w:rFonts w:asciiTheme="majorHAnsi" w:hAnsiTheme="majorHAnsi" w:cs="Times"/>
          <w:color w:val="141414"/>
        </w:rPr>
        <w:t xml:space="preserve">load balanced on Linux &amp; Windows servers. </w:t>
      </w:r>
    </w:p>
    <w:p w14:paraId="0336C320" w14:textId="77777777" w:rsidR="00C30FE9" w:rsidRDefault="00C30FE9" w:rsidP="00C30F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1A1C12CC" w14:textId="77777777" w:rsidR="0011082D" w:rsidRPr="00C30FE9" w:rsidRDefault="0011082D" w:rsidP="00C30F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106FDC82" w14:textId="77777777" w:rsidR="0011082D" w:rsidRDefault="0011082D">
      <w:pPr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br w:type="page"/>
      </w:r>
    </w:p>
    <w:p w14:paraId="7F43D6B9" w14:textId="4209E3AB" w:rsidR="00BF1228" w:rsidRPr="00AD2B13" w:rsidRDefault="004946EA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lastRenderedPageBreak/>
        <w:t>Stage 3</w:t>
      </w:r>
      <w:r w:rsidR="00081F1A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>: Configuring S3</w:t>
      </w:r>
    </w:p>
    <w:p w14:paraId="343BF939" w14:textId="77777777" w:rsidR="00BF1228" w:rsidRPr="00AD2B13" w:rsidRDefault="00BF1228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C</w:t>
      </w:r>
      <w:r w:rsidR="00E010C0" w:rsidRPr="00AD2B13">
        <w:rPr>
          <w:rFonts w:asciiTheme="majorHAnsi" w:hAnsiTheme="majorHAnsi" w:cs="Times"/>
          <w:color w:val="141414"/>
        </w:rPr>
        <w:t xml:space="preserve">reate a Simple Storage Service (S3) bucket </w:t>
      </w:r>
      <w:r w:rsidRPr="00AD2B13">
        <w:rPr>
          <w:rFonts w:asciiTheme="majorHAnsi" w:hAnsiTheme="majorHAnsi" w:cs="Times"/>
          <w:color w:val="141414"/>
        </w:rPr>
        <w:t>with the following specification:</w:t>
      </w:r>
    </w:p>
    <w:p w14:paraId="29662AD5" w14:textId="6379FC46" w:rsidR="00E010C0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315615" w:rsidRPr="00AD2B13">
        <w:rPr>
          <w:rFonts w:asciiTheme="majorHAnsi" w:hAnsiTheme="majorHAnsi" w:cs="Times"/>
          <w:color w:val="141414"/>
        </w:rPr>
        <w:t xml:space="preserve"> bucket should be </w:t>
      </w:r>
      <w:r w:rsidR="00703E99" w:rsidRPr="00AD2B13">
        <w:rPr>
          <w:rFonts w:asciiTheme="majorHAnsi" w:hAnsiTheme="majorHAnsi" w:cs="Times"/>
          <w:color w:val="141414"/>
        </w:rPr>
        <w:t>created in the Singapore region</w:t>
      </w:r>
      <w:r w:rsidR="00FB7EE3" w:rsidRPr="00AD2B13">
        <w:rPr>
          <w:rFonts w:asciiTheme="majorHAnsi" w:hAnsiTheme="majorHAnsi" w:cs="Times"/>
          <w:color w:val="141414"/>
        </w:rPr>
        <w:t>.</w:t>
      </w:r>
    </w:p>
    <w:p w14:paraId="17C8569C" w14:textId="1B39D29B" w:rsidR="00703E99" w:rsidRPr="00AD2B13" w:rsidRDefault="00D2471C" w:rsidP="00AD2B1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703E99" w:rsidRPr="00AD2B13">
        <w:rPr>
          <w:rFonts w:asciiTheme="majorHAnsi" w:hAnsiTheme="majorHAnsi" w:cs="Times"/>
          <w:color w:val="141414"/>
        </w:rPr>
        <w:t xml:space="preserve"> bucket should be publicly readable.</w:t>
      </w:r>
    </w:p>
    <w:p w14:paraId="1781A76C" w14:textId="77777777" w:rsidR="00AD2B13" w:rsidRDefault="00AD2B13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</w:p>
    <w:p w14:paraId="7035C9F5" w14:textId="6F1DD467" w:rsidR="00E57069" w:rsidRPr="00AD2B13" w:rsidRDefault="00C30FE9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Capture the screen</w:t>
      </w:r>
      <w:r w:rsidR="0011082D">
        <w:rPr>
          <w:rFonts w:asciiTheme="majorHAnsi" w:hAnsiTheme="majorHAnsi" w:cs="Times"/>
          <w:color w:val="141414"/>
        </w:rPr>
        <w:t xml:space="preserve">shots for both Windows &amp; Linux. </w:t>
      </w:r>
      <w:r w:rsidR="00E57069" w:rsidRPr="00AD2B13">
        <w:rPr>
          <w:rFonts w:asciiTheme="majorHAnsi" w:hAnsiTheme="majorHAnsi" w:cs="Times"/>
          <w:color w:val="141414"/>
        </w:rPr>
        <w:t xml:space="preserve">Place the </w:t>
      </w:r>
      <w:r>
        <w:rPr>
          <w:rFonts w:asciiTheme="majorHAnsi" w:hAnsiTheme="majorHAnsi" w:cs="Times"/>
          <w:color w:val="141414"/>
        </w:rPr>
        <w:t xml:space="preserve">screen shots in </w:t>
      </w:r>
      <w:r w:rsidR="00E57069" w:rsidRPr="00AD2B13">
        <w:rPr>
          <w:rFonts w:asciiTheme="majorHAnsi" w:hAnsiTheme="majorHAnsi" w:cs="Times"/>
          <w:color w:val="141414"/>
        </w:rPr>
        <w:t xml:space="preserve">S3 bucket </w:t>
      </w:r>
      <w:r w:rsidR="00360803" w:rsidRPr="00AD2B13">
        <w:rPr>
          <w:rFonts w:asciiTheme="majorHAnsi" w:hAnsiTheme="majorHAnsi" w:cs="Times"/>
          <w:color w:val="141414"/>
        </w:rPr>
        <w:t xml:space="preserve">in </w:t>
      </w:r>
      <w:proofErr w:type="spellStart"/>
      <w:r w:rsidR="00360803" w:rsidRPr="00AD2B13">
        <w:rPr>
          <w:rFonts w:asciiTheme="majorHAnsi" w:hAnsiTheme="majorHAnsi" w:cs="Times"/>
          <w:color w:val="141414"/>
        </w:rPr>
        <w:t>png</w:t>
      </w:r>
      <w:proofErr w:type="spellEnd"/>
      <w:r w:rsidR="00360803" w:rsidRPr="00AD2B13">
        <w:rPr>
          <w:rFonts w:asciiTheme="majorHAnsi" w:hAnsiTheme="majorHAnsi" w:cs="Times"/>
          <w:color w:val="141414"/>
        </w:rPr>
        <w:t xml:space="preserve"> format,</w:t>
      </w:r>
      <w:r w:rsidR="00BB5677" w:rsidRPr="00AD2B13">
        <w:rPr>
          <w:rFonts w:asciiTheme="majorHAnsi" w:hAnsiTheme="majorHAnsi" w:cs="Times"/>
          <w:color w:val="141414"/>
        </w:rPr>
        <w:t xml:space="preserve"> </w:t>
      </w:r>
      <w:r w:rsidR="00360803" w:rsidRPr="00AD2B13">
        <w:rPr>
          <w:rFonts w:asciiTheme="majorHAnsi" w:hAnsiTheme="majorHAnsi" w:cs="Times"/>
          <w:color w:val="141414"/>
        </w:rPr>
        <w:t xml:space="preserve">clearly showing the </w:t>
      </w:r>
      <w:r w:rsidR="00BB5677" w:rsidRPr="00AD2B13">
        <w:rPr>
          <w:rFonts w:asciiTheme="majorHAnsi" w:hAnsiTheme="majorHAnsi" w:cs="Times"/>
          <w:color w:val="141414"/>
        </w:rPr>
        <w:t>following:</w:t>
      </w:r>
    </w:p>
    <w:p w14:paraId="0EA64AAB" w14:textId="6B81A721" w:rsidR="00360803" w:rsidRPr="00AD2B13" w:rsidRDefault="00BB5677" w:rsidP="00AD2B1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 xml:space="preserve">The </w:t>
      </w:r>
      <w:r w:rsidR="00360803" w:rsidRPr="00AD2B13">
        <w:rPr>
          <w:rFonts w:asciiTheme="majorHAnsi" w:hAnsiTheme="majorHAnsi" w:cs="Times"/>
          <w:color w:val="141414"/>
        </w:rPr>
        <w:t xml:space="preserve">mounted EBS volume e.g. using Windows Explorer </w:t>
      </w:r>
      <w:r w:rsidR="00507055">
        <w:rPr>
          <w:rFonts w:asciiTheme="majorHAnsi" w:hAnsiTheme="majorHAnsi" w:cs="Times"/>
          <w:color w:val="141414"/>
        </w:rPr>
        <w:t xml:space="preserve">on the Windows host </w:t>
      </w:r>
      <w:r w:rsidR="0011082D">
        <w:rPr>
          <w:rFonts w:asciiTheme="majorHAnsi" w:hAnsiTheme="majorHAnsi" w:cs="Times"/>
          <w:color w:val="141414"/>
        </w:rPr>
        <w:t>or</w:t>
      </w:r>
      <w:r w:rsidR="00507055">
        <w:rPr>
          <w:rFonts w:asciiTheme="majorHAnsi" w:hAnsiTheme="majorHAnsi" w:cs="Times"/>
          <w:color w:val="141414"/>
        </w:rPr>
        <w:t xml:space="preserve"> run "</w:t>
      </w:r>
      <w:proofErr w:type="spellStart"/>
      <w:r w:rsidR="00507055">
        <w:rPr>
          <w:rFonts w:asciiTheme="majorHAnsi" w:hAnsiTheme="majorHAnsi" w:cs="Times"/>
          <w:color w:val="141414"/>
        </w:rPr>
        <w:t>df</w:t>
      </w:r>
      <w:proofErr w:type="spellEnd"/>
      <w:r w:rsidR="00507055">
        <w:rPr>
          <w:rFonts w:asciiTheme="majorHAnsi" w:hAnsiTheme="majorHAnsi" w:cs="Times"/>
          <w:color w:val="141414"/>
        </w:rPr>
        <w:t>" from the console on the</w:t>
      </w:r>
      <w:r w:rsidR="00360803" w:rsidRPr="00AD2B13">
        <w:rPr>
          <w:rFonts w:asciiTheme="majorHAnsi" w:hAnsiTheme="majorHAnsi" w:cs="Times"/>
          <w:color w:val="141414"/>
        </w:rPr>
        <w:t xml:space="preserve"> </w:t>
      </w:r>
      <w:r w:rsidR="00E62A7D" w:rsidRPr="00AD2B13">
        <w:rPr>
          <w:rFonts w:asciiTheme="majorHAnsi" w:hAnsiTheme="majorHAnsi" w:cs="Times"/>
          <w:color w:val="141414"/>
        </w:rPr>
        <w:t>Linux</w:t>
      </w:r>
      <w:r w:rsidR="00C30FE9">
        <w:rPr>
          <w:rFonts w:asciiTheme="majorHAnsi" w:hAnsiTheme="majorHAnsi" w:cs="Times"/>
          <w:color w:val="141414"/>
        </w:rPr>
        <w:t xml:space="preserve"> host. These</w:t>
      </w:r>
      <w:r w:rsidR="00360803" w:rsidRPr="00AD2B13">
        <w:rPr>
          <w:rFonts w:asciiTheme="majorHAnsi" w:hAnsiTheme="majorHAnsi" w:cs="Times"/>
          <w:color w:val="141414"/>
        </w:rPr>
        <w:t xml:space="preserve"> screen shot should be named as </w:t>
      </w:r>
      <w:r w:rsidR="00C30FE9">
        <w:rPr>
          <w:rFonts w:asciiTheme="majorHAnsi" w:hAnsiTheme="majorHAnsi" w:cs="Times"/>
          <w:color w:val="141414"/>
        </w:rPr>
        <w:t xml:space="preserve">screen-shot1 </w:t>
      </w:r>
    </w:p>
    <w:p w14:paraId="57236994" w14:textId="77777777" w:rsidR="00E80AFC" w:rsidRPr="00AD2B13" w:rsidRDefault="00E80AFC" w:rsidP="00AD2B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/>
        <w:rPr>
          <w:rFonts w:asciiTheme="majorHAnsi" w:hAnsiTheme="majorHAnsi" w:cs="Times"/>
          <w:color w:val="141414"/>
        </w:rPr>
      </w:pPr>
    </w:p>
    <w:p w14:paraId="3B7B8004" w14:textId="1C8359B8" w:rsidR="00E80AFC" w:rsidRPr="00AD2B13" w:rsidRDefault="00E57069" w:rsidP="00AD2B1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</w:t>
      </w:r>
      <w:r w:rsidR="00507055">
        <w:rPr>
          <w:rFonts w:asciiTheme="majorHAnsi" w:hAnsiTheme="majorHAnsi" w:cs="Times"/>
          <w:color w:val="141414"/>
        </w:rPr>
        <w:t>he index.html file residing</w:t>
      </w:r>
      <w:r w:rsidR="00E80AFC" w:rsidRPr="00AD2B13">
        <w:rPr>
          <w:rFonts w:asciiTheme="majorHAnsi" w:hAnsiTheme="majorHAnsi" w:cs="Times"/>
          <w:color w:val="141414"/>
        </w:rPr>
        <w:t xml:space="preserve"> within</w:t>
      </w:r>
      <w:r w:rsidR="00507055">
        <w:rPr>
          <w:rFonts w:asciiTheme="majorHAnsi" w:hAnsiTheme="majorHAnsi" w:cs="Times"/>
          <w:color w:val="141414"/>
        </w:rPr>
        <w:t xml:space="preserve"> the</w:t>
      </w:r>
      <w:r w:rsidR="00E80AFC" w:rsidRPr="00AD2B13">
        <w:rPr>
          <w:rFonts w:asciiTheme="majorHAnsi" w:hAnsiTheme="majorHAnsi" w:cs="Times"/>
          <w:color w:val="141414"/>
        </w:rPr>
        <w:t xml:space="preserve"> EBS e.g. using windows explorer or run "</w:t>
      </w:r>
      <w:proofErr w:type="spellStart"/>
      <w:r w:rsidR="00E80AFC" w:rsidRPr="00AD2B13">
        <w:rPr>
          <w:rFonts w:asciiTheme="majorHAnsi" w:hAnsiTheme="majorHAnsi" w:cs="Times"/>
          <w:color w:val="141414"/>
        </w:rPr>
        <w:t>pwd</w:t>
      </w:r>
      <w:proofErr w:type="spellEnd"/>
      <w:r w:rsidR="00E80AFC" w:rsidRPr="00AD2B13">
        <w:rPr>
          <w:rFonts w:asciiTheme="majorHAnsi" w:hAnsiTheme="majorHAnsi" w:cs="Times"/>
          <w:color w:val="141414"/>
        </w:rPr>
        <w:t xml:space="preserve">; ls -l" from the terminal on a </w:t>
      </w:r>
      <w:r w:rsidR="00E62A7D" w:rsidRPr="00AD2B13">
        <w:rPr>
          <w:rFonts w:asciiTheme="majorHAnsi" w:hAnsiTheme="majorHAnsi" w:cs="Times"/>
          <w:color w:val="141414"/>
        </w:rPr>
        <w:t>Linux</w:t>
      </w:r>
      <w:r w:rsidR="00E80AFC" w:rsidRPr="00AD2B13">
        <w:rPr>
          <w:rFonts w:asciiTheme="majorHAnsi" w:hAnsiTheme="majorHAnsi" w:cs="Times"/>
          <w:color w:val="141414"/>
        </w:rPr>
        <w:t xml:space="preserve"> host. This screen shot should be named as </w:t>
      </w:r>
      <w:r w:rsidR="00C30FE9">
        <w:rPr>
          <w:rFonts w:asciiTheme="majorHAnsi" w:hAnsiTheme="majorHAnsi" w:cs="Times"/>
          <w:color w:val="141414"/>
        </w:rPr>
        <w:t>screen-shot2</w:t>
      </w:r>
    </w:p>
    <w:p w14:paraId="559DE030" w14:textId="77777777" w:rsidR="00BB5677" w:rsidRPr="00AD2B13" w:rsidRDefault="00BB5677" w:rsidP="00AD2B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/>
        <w:rPr>
          <w:rFonts w:asciiTheme="majorHAnsi" w:hAnsiTheme="majorHAnsi" w:cs="Times"/>
          <w:color w:val="141414"/>
        </w:rPr>
      </w:pPr>
    </w:p>
    <w:p w14:paraId="0A39A2BD" w14:textId="013B35DC" w:rsidR="00360803" w:rsidRDefault="00E57069" w:rsidP="00AD2B1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</w:t>
      </w:r>
      <w:r w:rsidR="00BB5677" w:rsidRPr="00AD2B13">
        <w:rPr>
          <w:rFonts w:asciiTheme="majorHAnsi" w:hAnsiTheme="majorHAnsi" w:cs="Times"/>
          <w:color w:val="141414"/>
        </w:rPr>
        <w:t>he web server has been configured to serve index.html from the EBS volume as the default document e.g. the relevant section of the Apache</w:t>
      </w:r>
      <w:r w:rsidR="00E62A7D" w:rsidRPr="00AD2B13">
        <w:rPr>
          <w:rFonts w:asciiTheme="majorHAnsi" w:hAnsiTheme="majorHAnsi" w:cs="Times"/>
          <w:color w:val="141414"/>
        </w:rPr>
        <w:t xml:space="preserve"> configuration </w:t>
      </w:r>
      <w:r w:rsidR="003B4D1C">
        <w:rPr>
          <w:rFonts w:asciiTheme="majorHAnsi" w:hAnsiTheme="majorHAnsi" w:cs="Times"/>
          <w:color w:val="141414"/>
        </w:rPr>
        <w:t>file and</w:t>
      </w:r>
      <w:r w:rsidR="00BB5677" w:rsidRPr="00AD2B13">
        <w:rPr>
          <w:rFonts w:asciiTheme="majorHAnsi" w:hAnsiTheme="majorHAnsi" w:cs="Times"/>
          <w:color w:val="141414"/>
        </w:rPr>
        <w:t xml:space="preserve"> IIS Manager. This screen shot should be named as screen-shot</w:t>
      </w:r>
      <w:r w:rsidRPr="00AD2B13">
        <w:rPr>
          <w:rFonts w:asciiTheme="majorHAnsi" w:hAnsiTheme="majorHAnsi" w:cs="Times"/>
          <w:color w:val="141414"/>
        </w:rPr>
        <w:t>3</w:t>
      </w:r>
    </w:p>
    <w:p w14:paraId="0DB2EAB7" w14:textId="77777777" w:rsidR="00D2471C" w:rsidRPr="00D2471C" w:rsidRDefault="00D2471C" w:rsidP="00D2471C">
      <w:pPr>
        <w:pStyle w:val="ListParagraph"/>
        <w:rPr>
          <w:rFonts w:asciiTheme="majorHAnsi" w:hAnsiTheme="majorHAnsi" w:cs="Times"/>
          <w:color w:val="141414"/>
        </w:rPr>
      </w:pPr>
    </w:p>
    <w:p w14:paraId="67F58FED" w14:textId="77777777" w:rsidR="0011082D" w:rsidRDefault="00CE5B70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 xml:space="preserve">Remember to use the </w:t>
      </w:r>
      <w:r w:rsidR="00081F1A" w:rsidRPr="00AD2B13">
        <w:rPr>
          <w:rFonts w:asciiTheme="majorHAnsi" w:hAnsiTheme="majorHAnsi" w:cs="Times"/>
          <w:color w:val="141414"/>
        </w:rPr>
        <w:t>S3</w:t>
      </w:r>
      <w:r w:rsidRPr="00AD2B13">
        <w:rPr>
          <w:rFonts w:asciiTheme="majorHAnsi" w:hAnsiTheme="majorHAnsi" w:cs="Times"/>
          <w:color w:val="141414"/>
        </w:rPr>
        <w:t xml:space="preserve"> URL</w:t>
      </w:r>
      <w:r w:rsidR="00E80AFC" w:rsidRPr="00AD2B13">
        <w:rPr>
          <w:rFonts w:asciiTheme="majorHAnsi" w:hAnsiTheme="majorHAnsi" w:cs="Times"/>
          <w:color w:val="141414"/>
        </w:rPr>
        <w:t>s</w:t>
      </w:r>
      <w:r w:rsidRPr="00AD2B13">
        <w:rPr>
          <w:rFonts w:asciiTheme="majorHAnsi" w:hAnsiTheme="majorHAnsi" w:cs="Times"/>
          <w:color w:val="141414"/>
        </w:rPr>
        <w:t xml:space="preserve"> in the index.html file hosted on EC2 (see Stage 1).</w:t>
      </w:r>
      <w:r w:rsidR="00654FB2" w:rsidRPr="00AD2B13">
        <w:rPr>
          <w:rFonts w:asciiTheme="majorHAnsi" w:hAnsiTheme="majorHAnsi" w:cs="Times"/>
          <w:color w:val="141414"/>
        </w:rPr>
        <w:t xml:space="preserve"> </w:t>
      </w:r>
    </w:p>
    <w:p w14:paraId="62149577" w14:textId="77777777" w:rsidR="007558DF" w:rsidRDefault="007558DF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color w:val="141414"/>
        </w:rPr>
      </w:pPr>
    </w:p>
    <w:p w14:paraId="2BD3C87A" w14:textId="529F6983" w:rsidR="00360803" w:rsidRDefault="00654FB2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b/>
          <w:color w:val="141414"/>
        </w:rPr>
        <w:t>Optional</w:t>
      </w:r>
      <w:r w:rsidRPr="00AD2B13">
        <w:rPr>
          <w:rFonts w:asciiTheme="majorHAnsi" w:hAnsiTheme="majorHAnsi" w:cs="Times"/>
          <w:color w:val="141414"/>
        </w:rPr>
        <w:t xml:space="preserve">: if you choose to extend the solution with </w:t>
      </w:r>
      <w:proofErr w:type="spellStart"/>
      <w:r w:rsidRPr="00AD2B13">
        <w:rPr>
          <w:rFonts w:asciiTheme="majorHAnsi" w:hAnsiTheme="majorHAnsi" w:cs="Times"/>
          <w:color w:val="141414"/>
        </w:rPr>
        <w:t>CloudFront</w:t>
      </w:r>
      <w:proofErr w:type="spellEnd"/>
      <w:r w:rsidRPr="00AD2B13">
        <w:rPr>
          <w:rFonts w:asciiTheme="majorHAnsi" w:hAnsiTheme="majorHAnsi" w:cs="Times"/>
          <w:color w:val="141414"/>
        </w:rPr>
        <w:t xml:space="preserve"> then use </w:t>
      </w:r>
      <w:proofErr w:type="spellStart"/>
      <w:r w:rsidRPr="00AD2B13">
        <w:rPr>
          <w:rFonts w:asciiTheme="majorHAnsi" w:hAnsiTheme="majorHAnsi" w:cs="Times"/>
          <w:color w:val="141414"/>
        </w:rPr>
        <w:t>CloudFront</w:t>
      </w:r>
      <w:proofErr w:type="spellEnd"/>
      <w:r w:rsidRPr="00AD2B13">
        <w:rPr>
          <w:rFonts w:asciiTheme="majorHAnsi" w:hAnsiTheme="majorHAnsi" w:cs="Times"/>
          <w:color w:val="141414"/>
        </w:rPr>
        <w:t xml:space="preserve"> URLs.</w:t>
      </w:r>
    </w:p>
    <w:p w14:paraId="3AFD990D" w14:textId="77777777" w:rsidR="0011082D" w:rsidRDefault="0011082D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</w:p>
    <w:p w14:paraId="2DE555CD" w14:textId="77777777" w:rsidR="0011082D" w:rsidRPr="00AD2B13" w:rsidRDefault="0011082D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</w:p>
    <w:p w14:paraId="30CDCBEA" w14:textId="77777777" w:rsidR="007558DF" w:rsidRDefault="007558DF">
      <w:pPr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br w:type="page"/>
      </w:r>
    </w:p>
    <w:p w14:paraId="7C3D19F2" w14:textId="750F7858" w:rsidR="00450BB3" w:rsidRPr="00AD2B13" w:rsidRDefault="007558DF" w:rsidP="0011082D">
      <w:pPr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lastRenderedPageBreak/>
        <w:t xml:space="preserve">Key </w:t>
      </w:r>
      <w:r w:rsidR="000F52C4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>Deliverables</w:t>
      </w:r>
    </w:p>
    <w:p w14:paraId="4F19421D" w14:textId="091B9E73" w:rsidR="00450BB3" w:rsidRPr="00AD2B13" w:rsidRDefault="00CE5B70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P</w:t>
      </w:r>
      <w:r w:rsidR="00450BB3" w:rsidRPr="00AD2B13">
        <w:rPr>
          <w:rFonts w:asciiTheme="majorHAnsi" w:hAnsiTheme="majorHAnsi" w:cs="Times"/>
          <w:color w:val="141414"/>
        </w:rPr>
        <w:t xml:space="preserve">lease provide the following information to </w:t>
      </w:r>
      <w:r w:rsidR="00565EB7" w:rsidRPr="00AD2B13">
        <w:rPr>
          <w:rFonts w:asciiTheme="majorHAnsi" w:hAnsiTheme="majorHAnsi" w:cs="Times"/>
          <w:color w:val="141414"/>
        </w:rPr>
        <w:t>the AWS Recruitment team</w:t>
      </w:r>
      <w:r w:rsidR="00654FB2" w:rsidRPr="00AD2B13">
        <w:rPr>
          <w:rFonts w:asciiTheme="majorHAnsi" w:hAnsiTheme="majorHAnsi" w:cs="Times"/>
          <w:color w:val="141414"/>
        </w:rPr>
        <w:t>:</w:t>
      </w:r>
    </w:p>
    <w:p w14:paraId="6E57ABBB" w14:textId="2B6E0E80" w:rsidR="00CD47B6" w:rsidRPr="00AD2B13" w:rsidRDefault="008A6545" w:rsidP="00CD47B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T</w:t>
      </w:r>
      <w:r w:rsidR="003A4E78">
        <w:rPr>
          <w:rFonts w:asciiTheme="majorHAnsi" w:hAnsiTheme="majorHAnsi" w:cs="Times"/>
          <w:color w:val="141414"/>
        </w:rPr>
        <w:t>he public DNS entries</w:t>
      </w:r>
      <w:r w:rsidR="00CD47B6" w:rsidRPr="00AD2B13">
        <w:rPr>
          <w:rFonts w:asciiTheme="majorHAnsi" w:hAnsiTheme="majorHAnsi" w:cs="Times"/>
          <w:color w:val="141414"/>
        </w:rPr>
        <w:t xml:space="preserve"> for the EC2 instance</w:t>
      </w:r>
      <w:r w:rsidR="007F2EF6">
        <w:rPr>
          <w:rFonts w:asciiTheme="majorHAnsi" w:hAnsiTheme="majorHAnsi" w:cs="Times"/>
          <w:color w:val="141414"/>
        </w:rPr>
        <w:t>s</w:t>
      </w:r>
    </w:p>
    <w:p w14:paraId="76BEDBFB" w14:textId="7DC679A9" w:rsidR="004722ED" w:rsidRPr="007F2EF6" w:rsidRDefault="008A6545" w:rsidP="00CD47B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Theme="majorHAnsi" w:hAnsiTheme="majorHAnsi" w:cs="Times"/>
          <w:color w:val="000000" w:themeColor="text1"/>
        </w:rPr>
      </w:pPr>
      <w:r>
        <w:rPr>
          <w:rFonts w:asciiTheme="majorHAnsi" w:hAnsiTheme="majorHAnsi" w:cs="Times"/>
          <w:color w:val="141414"/>
        </w:rPr>
        <w:t>T</w:t>
      </w:r>
      <w:r w:rsidR="00CE5B70" w:rsidRPr="00AD2B13">
        <w:rPr>
          <w:rFonts w:asciiTheme="majorHAnsi" w:hAnsiTheme="majorHAnsi" w:cs="Times"/>
          <w:color w:val="141414"/>
        </w:rPr>
        <w:t>he public URL to the web page</w:t>
      </w:r>
      <w:r w:rsidR="00CD47B6" w:rsidRPr="00AD2B13">
        <w:rPr>
          <w:rFonts w:asciiTheme="majorHAnsi" w:hAnsiTheme="majorHAnsi" w:cs="Times"/>
          <w:color w:val="141414"/>
        </w:rPr>
        <w:t xml:space="preserve"> via the ELB</w:t>
      </w:r>
    </w:p>
    <w:p w14:paraId="2C83F2B2" w14:textId="5D025694" w:rsidR="007F2EF6" w:rsidRPr="008A6545" w:rsidRDefault="007F2EF6" w:rsidP="00CD47B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Theme="majorHAnsi" w:hAnsiTheme="majorHAnsi" w:cs="Times"/>
          <w:color w:val="000000" w:themeColor="text1"/>
        </w:rPr>
      </w:pPr>
      <w:r>
        <w:rPr>
          <w:rFonts w:asciiTheme="majorHAnsi" w:hAnsiTheme="majorHAnsi" w:cs="Times"/>
          <w:color w:val="141414"/>
        </w:rPr>
        <w:t>Your AWS account ID that is being used to set up this assignment</w:t>
      </w:r>
    </w:p>
    <w:p w14:paraId="1EA97ACA" w14:textId="77777777" w:rsidR="007558DF" w:rsidRDefault="007558DF" w:rsidP="0011082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color w:val="141414"/>
        </w:rPr>
      </w:pPr>
    </w:p>
    <w:p w14:paraId="0E0BDDB0" w14:textId="5515CDDB" w:rsidR="007558DF" w:rsidRPr="008A6545" w:rsidRDefault="007558DF" w:rsidP="0011082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i/>
          <w:color w:val="141414"/>
        </w:rPr>
      </w:pPr>
      <w:r w:rsidRPr="008A6545">
        <w:rPr>
          <w:rFonts w:asciiTheme="majorHAnsi" w:hAnsiTheme="majorHAnsi" w:cs="Times"/>
          <w:b/>
          <w:i/>
          <w:color w:val="141414"/>
        </w:rPr>
        <w:t xml:space="preserve">P.S: Candidates are encouraged to be innovative </w:t>
      </w:r>
      <w:r w:rsidR="008A6545" w:rsidRPr="008A6545">
        <w:rPr>
          <w:rFonts w:asciiTheme="majorHAnsi" w:hAnsiTheme="majorHAnsi" w:cs="Times"/>
          <w:b/>
          <w:i/>
          <w:color w:val="141414"/>
        </w:rPr>
        <w:t>in delivering</w:t>
      </w:r>
      <w:r w:rsidRPr="008A6545">
        <w:rPr>
          <w:rFonts w:asciiTheme="majorHAnsi" w:hAnsiTheme="majorHAnsi" w:cs="Times"/>
          <w:b/>
          <w:i/>
          <w:color w:val="141414"/>
        </w:rPr>
        <w:t xml:space="preserve"> the solution. Example use of </w:t>
      </w:r>
      <w:r w:rsidR="008A6545" w:rsidRPr="008A6545">
        <w:rPr>
          <w:rFonts w:asciiTheme="majorHAnsi" w:hAnsiTheme="majorHAnsi" w:cs="Times"/>
          <w:b/>
          <w:i/>
          <w:color w:val="141414"/>
        </w:rPr>
        <w:t xml:space="preserve">bootstrap, </w:t>
      </w:r>
      <w:r w:rsidRPr="008A6545">
        <w:rPr>
          <w:rFonts w:asciiTheme="majorHAnsi" w:hAnsiTheme="majorHAnsi" w:cs="Times"/>
          <w:b/>
          <w:i/>
          <w:color w:val="141414"/>
        </w:rPr>
        <w:t xml:space="preserve">auto scaling, </w:t>
      </w:r>
      <w:r w:rsidR="008A6545" w:rsidRPr="008A6545">
        <w:rPr>
          <w:rFonts w:asciiTheme="majorHAnsi" w:hAnsiTheme="majorHAnsi" w:cs="Times"/>
          <w:b/>
          <w:i/>
          <w:color w:val="141414"/>
        </w:rPr>
        <w:t>or usage of</w:t>
      </w:r>
      <w:r w:rsidRPr="008A6545">
        <w:rPr>
          <w:rFonts w:asciiTheme="majorHAnsi" w:hAnsiTheme="majorHAnsi" w:cs="Times"/>
          <w:b/>
          <w:i/>
          <w:color w:val="141414"/>
        </w:rPr>
        <w:t xml:space="preserve"> orchestration tools like chef would be </w:t>
      </w:r>
      <w:r w:rsidR="008A6545" w:rsidRPr="008A6545">
        <w:rPr>
          <w:rFonts w:asciiTheme="majorHAnsi" w:hAnsiTheme="majorHAnsi" w:cs="Times"/>
          <w:b/>
          <w:i/>
          <w:color w:val="141414"/>
        </w:rPr>
        <w:t>nice.</w:t>
      </w:r>
    </w:p>
    <w:p w14:paraId="4D705CB0" w14:textId="77777777" w:rsidR="007558DF" w:rsidRDefault="007558DF" w:rsidP="0011082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color w:val="141414"/>
        </w:rPr>
      </w:pPr>
    </w:p>
    <w:p w14:paraId="06AF16A7" w14:textId="5219574A" w:rsidR="003E7E89" w:rsidRDefault="00450BB3" w:rsidP="0011082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b/>
          <w:color w:val="141414"/>
        </w:rPr>
        <w:t>Please Note:</w:t>
      </w:r>
      <w:r w:rsidRPr="00AD2B13">
        <w:rPr>
          <w:rFonts w:asciiTheme="majorHAnsi" w:hAnsiTheme="majorHAnsi" w:cs="Times"/>
          <w:color w:val="141414"/>
        </w:rPr>
        <w:t xml:space="preserve"> Ensure that you </w:t>
      </w:r>
      <w:r w:rsidR="00271E7F" w:rsidRPr="00AD2B13">
        <w:rPr>
          <w:rFonts w:asciiTheme="majorHAnsi" w:hAnsiTheme="majorHAnsi" w:cs="Times"/>
          <w:color w:val="141414"/>
        </w:rPr>
        <w:t xml:space="preserve">leave your </w:t>
      </w:r>
      <w:r w:rsidR="00553896" w:rsidRPr="00AD2B13">
        <w:rPr>
          <w:rFonts w:asciiTheme="majorHAnsi" w:hAnsiTheme="majorHAnsi" w:cs="Times"/>
          <w:color w:val="141414"/>
        </w:rPr>
        <w:t>solution up and running and</w:t>
      </w:r>
      <w:r w:rsidR="00271E7F" w:rsidRPr="00AD2B13">
        <w:rPr>
          <w:rFonts w:asciiTheme="majorHAnsi" w:hAnsiTheme="majorHAnsi" w:cs="Times"/>
          <w:color w:val="141414"/>
        </w:rPr>
        <w:t xml:space="preserve"> </w:t>
      </w:r>
      <w:r w:rsidR="00A542D9" w:rsidRPr="00AD2B13">
        <w:rPr>
          <w:rFonts w:asciiTheme="majorHAnsi" w:hAnsiTheme="majorHAnsi" w:cs="Times"/>
          <w:color w:val="141414"/>
        </w:rPr>
        <w:t xml:space="preserve">available </w:t>
      </w:r>
      <w:r w:rsidRPr="00AD2B13">
        <w:rPr>
          <w:rFonts w:asciiTheme="majorHAnsi" w:hAnsiTheme="majorHAnsi" w:cs="Times"/>
          <w:color w:val="141414"/>
        </w:rPr>
        <w:t xml:space="preserve">in order for it to be evaluated. This should occur within two business days of submitting your assignment. Upon receiving feedback from the </w:t>
      </w:r>
      <w:r w:rsidR="00A9056A" w:rsidRPr="00AD2B13">
        <w:rPr>
          <w:rFonts w:asciiTheme="majorHAnsi" w:hAnsiTheme="majorHAnsi" w:cs="Times"/>
          <w:color w:val="141414"/>
        </w:rPr>
        <w:t>Recruitment</w:t>
      </w:r>
      <w:r w:rsidR="00271E7F" w:rsidRPr="00AD2B13">
        <w:rPr>
          <w:rFonts w:asciiTheme="majorHAnsi" w:hAnsiTheme="majorHAnsi" w:cs="Times"/>
          <w:color w:val="141414"/>
        </w:rPr>
        <w:t xml:space="preserve"> Team, you should</w:t>
      </w:r>
      <w:r w:rsidRPr="00AD2B13">
        <w:rPr>
          <w:rFonts w:asciiTheme="majorHAnsi" w:hAnsiTheme="majorHAnsi" w:cs="Times"/>
          <w:color w:val="141414"/>
        </w:rPr>
        <w:t xml:space="preserve"> terminate</w:t>
      </w:r>
      <w:r w:rsidR="00553896" w:rsidRPr="00AD2B13">
        <w:rPr>
          <w:rFonts w:asciiTheme="majorHAnsi" w:hAnsiTheme="majorHAnsi" w:cs="Times"/>
          <w:color w:val="141414"/>
        </w:rPr>
        <w:t xml:space="preserve"> and delete all resources you used for the assignment so as to avoid any unnecessary charges</w:t>
      </w:r>
      <w:r w:rsidR="00A542D9" w:rsidRPr="00AD2B13">
        <w:rPr>
          <w:rFonts w:asciiTheme="majorHAnsi" w:hAnsiTheme="majorHAnsi" w:cs="Times"/>
          <w:color w:val="141414"/>
        </w:rPr>
        <w:t>.</w:t>
      </w:r>
    </w:p>
    <w:p w14:paraId="6B3DD290" w14:textId="77777777" w:rsidR="007558DF" w:rsidRDefault="007558DF" w:rsidP="0011082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</w:p>
    <w:p w14:paraId="3DC3E15D" w14:textId="77777777" w:rsidR="007558DF" w:rsidRPr="00AD2B13" w:rsidRDefault="007558DF" w:rsidP="0011082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</w:rPr>
      </w:pPr>
    </w:p>
    <w:sectPr w:rsidR="007558DF" w:rsidRPr="00AD2B13" w:rsidSect="00E010C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83006F"/>
    <w:multiLevelType w:val="hybridMultilevel"/>
    <w:tmpl w:val="B81CC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FF6B40"/>
    <w:multiLevelType w:val="hybridMultilevel"/>
    <w:tmpl w:val="A660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229CE"/>
    <w:multiLevelType w:val="hybridMultilevel"/>
    <w:tmpl w:val="01AEA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B3"/>
    <w:rsid w:val="00081F1A"/>
    <w:rsid w:val="000F52C4"/>
    <w:rsid w:val="0011082D"/>
    <w:rsid w:val="001C49BF"/>
    <w:rsid w:val="001D7411"/>
    <w:rsid w:val="001E2451"/>
    <w:rsid w:val="001E668C"/>
    <w:rsid w:val="00271E7F"/>
    <w:rsid w:val="002B04F6"/>
    <w:rsid w:val="00315615"/>
    <w:rsid w:val="00360803"/>
    <w:rsid w:val="003771E0"/>
    <w:rsid w:val="0039246A"/>
    <w:rsid w:val="00397F62"/>
    <w:rsid w:val="003A030C"/>
    <w:rsid w:val="003A4E78"/>
    <w:rsid w:val="003B4D1C"/>
    <w:rsid w:val="003E7E89"/>
    <w:rsid w:val="00450BB3"/>
    <w:rsid w:val="004722ED"/>
    <w:rsid w:val="004946EA"/>
    <w:rsid w:val="004C7DD1"/>
    <w:rsid w:val="00507055"/>
    <w:rsid w:val="00553896"/>
    <w:rsid w:val="00565EB7"/>
    <w:rsid w:val="0059111B"/>
    <w:rsid w:val="005914B0"/>
    <w:rsid w:val="00594B0A"/>
    <w:rsid w:val="0065281A"/>
    <w:rsid w:val="00654FB2"/>
    <w:rsid w:val="00697457"/>
    <w:rsid w:val="00703E99"/>
    <w:rsid w:val="007558DF"/>
    <w:rsid w:val="007F2EF6"/>
    <w:rsid w:val="008A6545"/>
    <w:rsid w:val="008B25F3"/>
    <w:rsid w:val="00902270"/>
    <w:rsid w:val="00974DBC"/>
    <w:rsid w:val="009B3C93"/>
    <w:rsid w:val="00A542D9"/>
    <w:rsid w:val="00A60211"/>
    <w:rsid w:val="00A75564"/>
    <w:rsid w:val="00A9056A"/>
    <w:rsid w:val="00AA5D81"/>
    <w:rsid w:val="00AD2B13"/>
    <w:rsid w:val="00AD617F"/>
    <w:rsid w:val="00B31E0E"/>
    <w:rsid w:val="00BA5DE3"/>
    <w:rsid w:val="00BB5677"/>
    <w:rsid w:val="00BF1228"/>
    <w:rsid w:val="00C30FE9"/>
    <w:rsid w:val="00C91CF9"/>
    <w:rsid w:val="00C95BC5"/>
    <w:rsid w:val="00CD47B6"/>
    <w:rsid w:val="00CE5B70"/>
    <w:rsid w:val="00D2471C"/>
    <w:rsid w:val="00DA3F08"/>
    <w:rsid w:val="00E010C0"/>
    <w:rsid w:val="00E57069"/>
    <w:rsid w:val="00E62A7D"/>
    <w:rsid w:val="00E74495"/>
    <w:rsid w:val="00E80AFC"/>
    <w:rsid w:val="00E874B9"/>
    <w:rsid w:val="00EE0BE4"/>
    <w:rsid w:val="00F03F36"/>
    <w:rsid w:val="00F833A1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463B9"/>
  <w14:defaultImageDpi w14:val="300"/>
  <w15:docId w15:val="{3BEB78B7-F48A-4564-B2EA-FE453DF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B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B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44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Dutt, Santanu</dc:creator>
  <cp:keywords/>
  <dc:description/>
  <cp:lastModifiedBy>Momin, Faraz Nisar</cp:lastModifiedBy>
  <cp:revision>2</cp:revision>
  <dcterms:created xsi:type="dcterms:W3CDTF">2016-01-08T12:21:00Z</dcterms:created>
  <dcterms:modified xsi:type="dcterms:W3CDTF">2016-01-08T12:21:00Z</dcterms:modified>
</cp:coreProperties>
</file>