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69BE" w14:textId="06C3AA25" w:rsidR="00335C79" w:rsidRDefault="00335C79">
      <w:r>
        <w:t>Weekly patient diary (week 1 – 10):</w:t>
      </w:r>
    </w:p>
    <w:p w14:paraId="389F08C2" w14:textId="77777777" w:rsidR="00335C79" w:rsidRDefault="00335C7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977"/>
        <w:gridCol w:w="1448"/>
        <w:gridCol w:w="1722"/>
        <w:gridCol w:w="1555"/>
        <w:gridCol w:w="1996"/>
      </w:tblGrid>
      <w:tr w:rsidR="00335C79" w:rsidRPr="00335C79" w14:paraId="2F2834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460AA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7FD097E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Morning Stiffness (min)</w:t>
            </w:r>
          </w:p>
        </w:tc>
        <w:tc>
          <w:tcPr>
            <w:tcW w:w="0" w:type="auto"/>
            <w:vAlign w:val="center"/>
            <w:hideMark/>
          </w:tcPr>
          <w:p w14:paraId="1161CEF0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Pain (VAS 0–100)</w:t>
            </w:r>
          </w:p>
        </w:tc>
        <w:tc>
          <w:tcPr>
            <w:tcW w:w="0" w:type="auto"/>
            <w:vAlign w:val="center"/>
            <w:hideMark/>
          </w:tcPr>
          <w:p w14:paraId="704C8E73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Fatigue (VAS 0–100)</w:t>
            </w:r>
          </w:p>
        </w:tc>
        <w:tc>
          <w:tcPr>
            <w:tcW w:w="0" w:type="auto"/>
            <w:vAlign w:val="center"/>
            <w:hideMark/>
          </w:tcPr>
          <w:p w14:paraId="4401B3A2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Missed Dose (Y/N)</w:t>
            </w:r>
          </w:p>
        </w:tc>
        <w:tc>
          <w:tcPr>
            <w:tcW w:w="0" w:type="auto"/>
            <w:vAlign w:val="center"/>
            <w:hideMark/>
          </w:tcPr>
          <w:p w14:paraId="1055303C" w14:textId="77777777" w:rsidR="00335C79" w:rsidRPr="00335C79" w:rsidRDefault="00335C79" w:rsidP="00335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Comments</w:t>
            </w:r>
          </w:p>
        </w:tc>
      </w:tr>
      <w:tr w:rsidR="00335C79" w:rsidRPr="00335C79" w14:paraId="21FD6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88B6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B8012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311D545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E2F7B34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E964A2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6A70F2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Hands ache by midday</w:t>
            </w:r>
          </w:p>
        </w:tc>
      </w:tr>
      <w:tr w:rsidR="00335C79" w:rsidRPr="00335C79" w14:paraId="099F0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FDC4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33382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54FD591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165011B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18C54A97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3CB4EE8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 headache day 2</w:t>
            </w:r>
          </w:p>
        </w:tc>
      </w:tr>
      <w:tr w:rsidR="00335C79" w:rsidRPr="00335C79" w14:paraId="0C431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1A2C0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6D75C5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74BCE1F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422F670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F8F9936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2F56C28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stiff in AM</w:t>
            </w:r>
          </w:p>
        </w:tc>
      </w:tr>
      <w:tr w:rsidR="00335C79" w:rsidRPr="00335C79" w14:paraId="147B6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501E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D14CB6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E78DCB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DB79F2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861C387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99717D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 better</w:t>
            </w:r>
          </w:p>
        </w:tc>
      </w:tr>
      <w:tr w:rsidR="00335C79" w:rsidRPr="00335C79" w14:paraId="5990B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692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AA4E0B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D80A5CE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B65B750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8364BFB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60DC6CF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Slight nausea AM 1</w:t>
            </w:r>
          </w:p>
        </w:tc>
      </w:tr>
      <w:tr w:rsidR="00335C79" w:rsidRPr="00335C79" w14:paraId="219E6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8D18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5EA72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363EC641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21486B9B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254D16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AF344AC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Mood good</w:t>
            </w:r>
          </w:p>
        </w:tc>
      </w:tr>
      <w:tr w:rsidR="00335C79" w:rsidRPr="00335C79" w14:paraId="2EBC3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B01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68886A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EA35B4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BF1E174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962E221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189CE4D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issues</w:t>
            </w:r>
          </w:p>
        </w:tc>
      </w:tr>
      <w:tr w:rsidR="00335C79" w:rsidRPr="00335C79" w14:paraId="43BDA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A2A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8DF91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09912E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B7759B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CB9E953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338C3D5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 cold starting (URI)</w:t>
            </w:r>
          </w:p>
        </w:tc>
      </w:tr>
      <w:tr w:rsidR="00335C79" w:rsidRPr="00335C79" w14:paraId="55C85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7748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A5E1C4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ED30986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121340B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31D66616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917168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Cold resolving</w:t>
            </w:r>
          </w:p>
        </w:tc>
      </w:tr>
      <w:tr w:rsidR="00335C79" w:rsidRPr="00335C79" w14:paraId="480C4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FC4DE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F20277A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F976152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D7D43C9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99E23F4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2D60860" w14:textId="77777777" w:rsidR="00335C79" w:rsidRPr="00335C79" w:rsidRDefault="00335C79" w:rsidP="00335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Feels steady</w:t>
            </w:r>
          </w:p>
        </w:tc>
      </w:tr>
    </w:tbl>
    <w:p w14:paraId="162CB915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79"/>
    <w:rsid w:val="002E60F8"/>
    <w:rsid w:val="00335C79"/>
    <w:rsid w:val="00484D04"/>
    <w:rsid w:val="0049117E"/>
    <w:rsid w:val="004E5ADD"/>
    <w:rsid w:val="006004B4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258E"/>
  <w15:chartTrackingRefBased/>
  <w15:docId w15:val="{B48ED416-A09E-5144-824E-26159136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1</cp:revision>
  <dcterms:created xsi:type="dcterms:W3CDTF">2025-10-25T21:05:00Z</dcterms:created>
  <dcterms:modified xsi:type="dcterms:W3CDTF">2025-10-25T21:09:00Z</dcterms:modified>
</cp:coreProperties>
</file>