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259D8" w14:textId="77777777" w:rsidR="00CF0B02" w:rsidRDefault="00CF0B02" w:rsidP="00CF0B02">
      <w:r>
        <w:rPr>
          <w:rStyle w:val="Strong"/>
        </w:rPr>
        <w:t>Site No.:</w:t>
      </w:r>
      <w:r>
        <w:t xml:space="preserve"> 104</w:t>
      </w:r>
    </w:p>
    <w:p w14:paraId="300DAB21" w14:textId="77777777" w:rsidR="00CF0B02" w:rsidRDefault="00CF0B02" w:rsidP="00CF0B02">
      <w:r>
        <w:rPr>
          <w:rStyle w:val="Strong"/>
        </w:rPr>
        <w:t>Subject ID:</w:t>
      </w:r>
      <w:r>
        <w:t xml:space="preserve"> 1</w:t>
      </w:r>
    </w:p>
    <w:p w14:paraId="176AEDE7" w14:textId="77777777" w:rsidR="00CF0B02" w:rsidRDefault="00CF0B02" w:rsidP="00CF0B02">
      <w:r>
        <w:t>Name: Jessica Marin</w:t>
      </w:r>
    </w:p>
    <w:p w14:paraId="7C357362" w14:textId="77777777" w:rsidR="00CF0B02" w:rsidRDefault="00CF0B02" w:rsidP="00CF0B02">
      <w:r>
        <w:t>DOB: 1989-04-06</w:t>
      </w:r>
    </w:p>
    <w:p w14:paraId="255971AB" w14:textId="77777777" w:rsidR="00C41EEF" w:rsidRDefault="00C41EEF" w:rsidP="00C41EEF"/>
    <w:p w14:paraId="40F33643" w14:textId="297BFBDF" w:rsidR="006004B4" w:rsidRDefault="0076724F">
      <w:r>
        <w:t>Week 10 Vitals:</w:t>
      </w:r>
      <w:r>
        <w:br/>
      </w:r>
      <w:r>
        <w:br/>
      </w:r>
      <w:r>
        <w:rPr>
          <w:rStyle w:val="Strong"/>
        </w:rPr>
        <w:t>Vitals:</w:t>
      </w:r>
      <w:r>
        <w:t xml:space="preserve"> 115/73, HR 68, Temp 36.6 °C</w:t>
      </w:r>
      <w:r>
        <w:br/>
      </w:r>
      <w:r>
        <w:rPr>
          <w:rStyle w:val="Strong"/>
        </w:rPr>
        <w:t>Joint Count:</w:t>
      </w:r>
      <w:r>
        <w:t xml:space="preserve"> 6 T / 5 S.</w:t>
      </w:r>
      <w:r>
        <w:br/>
      </w:r>
      <w:r>
        <w:rPr>
          <w:rStyle w:val="Strong"/>
        </w:rPr>
        <w:t>AEs:</w:t>
      </w:r>
      <w:r>
        <w:t xml:space="preserve"> Mild fatigue x 3 days post-URI, ongoing grade 1.</w:t>
      </w:r>
      <w:r>
        <w:br/>
      </w:r>
      <w:r>
        <w:rPr>
          <w:rStyle w:val="Strong"/>
        </w:rPr>
        <w:t>Labs:</w:t>
      </w:r>
      <w:r>
        <w:t xml:space="preserve"> ALT 33, AST 30, CRP 6.8 mg/L.</w:t>
      </w:r>
      <w:r>
        <w:br/>
      </w:r>
      <w:r>
        <w:rPr>
          <w:rStyle w:val="Strong"/>
        </w:rPr>
        <w:t>Subject comments:</w:t>
      </w:r>
      <w:r>
        <w:t xml:space="preserve"> “No pain at rest, still some stiffness in fingers.”</w:t>
      </w:r>
      <w:r>
        <w:br/>
      </w:r>
      <w:r>
        <w:rPr>
          <w:rStyle w:val="Strong"/>
        </w:rPr>
        <w:t>Investigator Assessment:</w:t>
      </w:r>
      <w:r>
        <w:t xml:space="preserve"> Stable, expected improvement. Continue until Week 12.</w:t>
      </w:r>
    </w:p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F"/>
    <w:rsid w:val="002E60F8"/>
    <w:rsid w:val="00484D04"/>
    <w:rsid w:val="0049117E"/>
    <w:rsid w:val="004E5ADD"/>
    <w:rsid w:val="006004B4"/>
    <w:rsid w:val="0076724F"/>
    <w:rsid w:val="00B81D8D"/>
    <w:rsid w:val="00C376B9"/>
    <w:rsid w:val="00C41EEF"/>
    <w:rsid w:val="00CF0B02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70DC"/>
  <w15:chartTrackingRefBased/>
  <w15:docId w15:val="{A40815A0-27B1-0E4C-8BBD-569613B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02"/>
  </w:style>
  <w:style w:type="paragraph" w:styleId="Heading1">
    <w:name w:val="heading 1"/>
    <w:basedOn w:val="Normal"/>
    <w:next w:val="Normal"/>
    <w:link w:val="Heading1Char"/>
    <w:uiPriority w:val="9"/>
    <w:qFormat/>
    <w:rsid w:val="0076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7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3</cp:revision>
  <dcterms:created xsi:type="dcterms:W3CDTF">2025-10-25T21:25:00Z</dcterms:created>
  <dcterms:modified xsi:type="dcterms:W3CDTF">2025-10-26T02:22:00Z</dcterms:modified>
</cp:coreProperties>
</file>