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ind w:firstLine="0"/>
      </w:pPr>
      <w:r>
        <w:rPr/>
        <w:t>Confidentiality</w:t>
      </w:r>
      <w:r>
        <w:rPr>
          <w:spacing w:val="-11"/>
        </w:rPr>
        <w:t> </w:t>
      </w:r>
      <w:r>
        <w:rPr/>
        <w:t>and</w:t>
      </w:r>
      <w:r>
        <w:rPr>
          <w:spacing w:val="-11"/>
        </w:rPr>
        <w:t> </w:t>
      </w:r>
      <w:r>
        <w:rPr/>
        <w:t>Confirmatory</w:t>
      </w:r>
      <w:r>
        <w:rPr>
          <w:spacing w:val="-8"/>
        </w:rPr>
        <w:t> </w:t>
      </w:r>
      <w:r>
        <w:rPr/>
        <w:t>Assignment</w:t>
      </w:r>
      <w:r>
        <w:rPr>
          <w:spacing w:val="-7"/>
        </w:rPr>
        <w:t> </w:t>
      </w:r>
      <w:r>
        <w:rPr/>
        <w:t>Deed</w:t>
      </w:r>
      <w:r>
        <w:rPr>
          <w:spacing w:val="-9"/>
        </w:rPr>
        <w:t> </w:t>
      </w:r>
      <w:r>
        <w:rPr>
          <w:spacing w:val="-4"/>
        </w:rPr>
        <w:t>Poll</w:t>
      </w:r>
    </w:p>
    <w:p>
      <w:pPr>
        <w:pStyle w:val="BodyText"/>
        <w:spacing w:before="3"/>
        <w:rPr>
          <w:sz w:val="15"/>
        </w:rPr>
      </w:pPr>
      <w:r>
        <w:rPr>
          <w:sz w:val="15"/>
        </w:rPr>
        <mc:AlternateContent>
          <mc:Choice Requires="wps">
            <w:drawing>
              <wp:anchor distT="0" distB="0" distL="0" distR="0" allowOverlap="1" layoutInCell="1" locked="0" behindDoc="1" simplePos="0" relativeHeight="487587840">
                <wp:simplePos x="0" y="0"/>
                <wp:positionH relativeFrom="page">
                  <wp:posOffset>1437386</wp:posOffset>
                </wp:positionH>
                <wp:positionV relativeFrom="paragraph">
                  <wp:posOffset>127271</wp:posOffset>
                </wp:positionV>
                <wp:extent cx="5224145" cy="1270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224145" cy="12700"/>
                        </a:xfrm>
                        <a:custGeom>
                          <a:avLst/>
                          <a:gdLst/>
                          <a:ahLst/>
                          <a:cxnLst/>
                          <a:rect l="l" t="t" r="r" b="b"/>
                          <a:pathLst>
                            <a:path w="5224145" h="12700">
                              <a:moveTo>
                                <a:pt x="5224018" y="0"/>
                              </a:moveTo>
                              <a:lnTo>
                                <a:pt x="0" y="0"/>
                              </a:lnTo>
                              <a:lnTo>
                                <a:pt x="0" y="12192"/>
                              </a:lnTo>
                              <a:lnTo>
                                <a:pt x="5224018" y="12192"/>
                              </a:lnTo>
                              <a:lnTo>
                                <a:pt x="52240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3.18pt;margin-top:10.021367pt;width:411.34pt;height:.96pt;mso-position-horizontal-relative:page;mso-position-vertical-relative:paragraph;z-index:-15728640;mso-wrap-distance-left:0;mso-wrap-distance-right:0" id="docshape1" filled="true" fillcolor="#000000" stroked="false">
                <v:fill type="solid"/>
                <w10:wrap type="topAndBottom"/>
              </v:rect>
            </w:pict>
          </mc:Fallback>
        </mc:AlternateContent>
      </w:r>
    </w:p>
    <w:p>
      <w:pPr>
        <w:spacing w:before="174"/>
        <w:ind w:left="1025" w:right="0" w:firstLine="0"/>
        <w:jc w:val="left"/>
        <w:rPr>
          <w:sz w:val="22"/>
        </w:rPr>
      </w:pPr>
      <w:r>
        <w:rPr>
          <w:sz w:val="22"/>
        </w:rPr>
        <w:t>Date</w:t>
      </w:r>
      <w:r>
        <w:rPr>
          <w:spacing w:val="61"/>
          <w:sz w:val="22"/>
        </w:rPr>
        <w:t> </w:t>
      </w:r>
      <w:r>
        <w:rPr>
          <w:sz w:val="22"/>
        </w:rPr>
        <w:t>31 jan </w:t>
      </w:r>
      <w:r>
        <w:rPr>
          <w:spacing w:val="-4"/>
          <w:sz w:val="22"/>
        </w:rPr>
        <w:t>2025</w:t>
      </w:r>
    </w:p>
    <w:p>
      <w:pPr>
        <w:pStyle w:val="BodyText"/>
        <w:spacing w:before="187"/>
        <w:rPr>
          <w:sz w:val="20"/>
        </w:rPr>
      </w:pPr>
    </w:p>
    <w:tbl>
      <w:tblPr>
        <w:tblW w:w="0" w:type="auto"/>
        <w:jc w:val="left"/>
        <w:tblInd w:w="10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7"/>
        <w:gridCol w:w="6321"/>
      </w:tblGrid>
      <w:tr>
        <w:trPr>
          <w:trHeight w:val="358" w:hRule="atLeast"/>
        </w:trPr>
        <w:tc>
          <w:tcPr>
            <w:tcW w:w="1617" w:type="dxa"/>
            <w:tcBorders>
              <w:bottom w:val="single" w:sz="4" w:space="0" w:color="000000"/>
            </w:tcBorders>
          </w:tcPr>
          <w:p>
            <w:pPr>
              <w:pStyle w:val="TableParagraph"/>
              <w:spacing w:line="247" w:lineRule="exact"/>
              <w:rPr>
                <w:sz w:val="22"/>
              </w:rPr>
            </w:pPr>
            <w:r>
              <w:rPr>
                <w:sz w:val="22"/>
              </w:rPr>
              <w:t>Deed</w:t>
            </w:r>
            <w:r>
              <w:rPr>
                <w:spacing w:val="-4"/>
                <w:sz w:val="22"/>
              </w:rPr>
              <w:t> </w:t>
            </w:r>
            <w:r>
              <w:rPr>
                <w:sz w:val="22"/>
              </w:rPr>
              <w:t>poll</w:t>
            </w:r>
            <w:r>
              <w:rPr>
                <w:spacing w:val="-4"/>
                <w:sz w:val="22"/>
              </w:rPr>
              <w:t> </w:t>
            </w:r>
            <w:r>
              <w:rPr>
                <w:spacing w:val="-5"/>
                <w:sz w:val="22"/>
              </w:rPr>
              <w:t>by:</w:t>
            </w:r>
          </w:p>
        </w:tc>
        <w:tc>
          <w:tcPr>
            <w:tcW w:w="6321" w:type="dxa"/>
            <w:tcBorders>
              <w:bottom w:val="single" w:sz="4" w:space="0" w:color="000000"/>
            </w:tcBorders>
          </w:tcPr>
          <w:p>
            <w:pPr>
              <w:pStyle w:val="TableParagraph"/>
              <w:rPr>
                <w:rFonts w:ascii="Times New Roman"/>
                <w:sz w:val="18"/>
              </w:rPr>
            </w:pPr>
          </w:p>
        </w:tc>
      </w:tr>
      <w:tr>
        <w:trPr>
          <w:trHeight w:val="1031" w:hRule="atLeast"/>
        </w:trPr>
        <w:tc>
          <w:tcPr>
            <w:tcW w:w="1617" w:type="dxa"/>
            <w:tcBorders>
              <w:top w:val="single" w:sz="4" w:space="0" w:color="000000"/>
              <w:bottom w:val="single" w:sz="4" w:space="0" w:color="000000"/>
            </w:tcBorders>
          </w:tcPr>
          <w:p>
            <w:pPr>
              <w:pStyle w:val="TableParagraph"/>
              <w:spacing w:before="228"/>
              <w:rPr>
                <w:sz w:val="22"/>
              </w:rPr>
            </w:pPr>
            <w:r>
              <w:rPr>
                <w:sz w:val="22"/>
              </w:rPr>
              <w:t>Service</w:t>
            </w:r>
            <w:r>
              <w:rPr>
                <w:spacing w:val="-6"/>
                <w:sz w:val="22"/>
              </w:rPr>
              <w:t> </w:t>
            </w:r>
            <w:r>
              <w:rPr>
                <w:spacing w:val="-2"/>
                <w:sz w:val="22"/>
              </w:rPr>
              <w:t>Provider</w:t>
            </w:r>
          </w:p>
        </w:tc>
        <w:tc>
          <w:tcPr>
            <w:tcW w:w="6321" w:type="dxa"/>
            <w:tcBorders>
              <w:top w:val="single" w:sz="4" w:space="0" w:color="000000"/>
              <w:bottom w:val="single" w:sz="4" w:space="0" w:color="000000"/>
            </w:tcBorders>
          </w:tcPr>
          <w:p>
            <w:pPr>
              <w:pStyle w:val="TableParagraph"/>
              <w:spacing w:before="216"/>
              <w:ind w:left="650" w:right="3343"/>
              <w:rPr>
                <w:sz w:val="20"/>
              </w:rPr>
            </w:pPr>
            <w:r>
              <w:rPr>
                <w:rFonts w:ascii="Arial"/>
                <w:b/>
                <w:sz w:val="20"/>
              </w:rPr>
              <w:t>Sulekh Ramesh Shende </w:t>
            </w:r>
            <w:r>
              <w:rPr>
                <w:sz w:val="20"/>
              </w:rPr>
              <w:t>Mahalaxmi</w:t>
            </w:r>
            <w:r>
              <w:rPr>
                <w:spacing w:val="-14"/>
                <w:sz w:val="20"/>
              </w:rPr>
              <w:t> </w:t>
            </w:r>
            <w:r>
              <w:rPr>
                <w:sz w:val="20"/>
              </w:rPr>
              <w:t>Nagar,</w:t>
            </w:r>
            <w:r>
              <w:rPr>
                <w:spacing w:val="-14"/>
                <w:sz w:val="20"/>
              </w:rPr>
              <w:t> </w:t>
            </w:r>
            <w:r>
              <w:rPr>
                <w:sz w:val="20"/>
              </w:rPr>
              <w:t>Nagpur Pin- 440024</w:t>
            </w:r>
          </w:p>
        </w:tc>
      </w:tr>
      <w:tr>
        <w:trPr>
          <w:trHeight w:val="592" w:hRule="atLeast"/>
        </w:trPr>
        <w:tc>
          <w:tcPr>
            <w:tcW w:w="1617" w:type="dxa"/>
            <w:tcBorders>
              <w:top w:val="single" w:sz="4" w:space="0" w:color="000000"/>
              <w:bottom w:val="single" w:sz="4" w:space="0" w:color="000000"/>
            </w:tcBorders>
          </w:tcPr>
          <w:p>
            <w:pPr>
              <w:pStyle w:val="TableParagraph"/>
              <w:spacing w:before="226"/>
              <w:rPr>
                <w:sz w:val="22"/>
              </w:rPr>
            </w:pPr>
            <w:r>
              <w:rPr>
                <w:sz w:val="22"/>
              </w:rPr>
              <w:t>in</w:t>
            </w:r>
            <w:r>
              <w:rPr>
                <w:spacing w:val="-3"/>
                <w:sz w:val="22"/>
              </w:rPr>
              <w:t> </w:t>
            </w:r>
            <w:r>
              <w:rPr>
                <w:sz w:val="22"/>
              </w:rPr>
              <w:t>favour</w:t>
            </w:r>
            <w:r>
              <w:rPr>
                <w:spacing w:val="-2"/>
                <w:sz w:val="22"/>
              </w:rPr>
              <w:t> </w:t>
            </w:r>
            <w:r>
              <w:rPr>
                <w:spacing w:val="-5"/>
                <w:sz w:val="22"/>
              </w:rPr>
              <w:t>of:</w:t>
            </w:r>
          </w:p>
        </w:tc>
        <w:tc>
          <w:tcPr>
            <w:tcW w:w="6321" w:type="dxa"/>
            <w:tcBorders>
              <w:top w:val="single" w:sz="4" w:space="0" w:color="000000"/>
              <w:bottom w:val="single" w:sz="4" w:space="0" w:color="000000"/>
            </w:tcBorders>
          </w:tcPr>
          <w:p>
            <w:pPr>
              <w:pStyle w:val="TableParagraph"/>
              <w:rPr>
                <w:rFonts w:ascii="Times New Roman"/>
                <w:sz w:val="18"/>
              </w:rPr>
            </w:pPr>
          </w:p>
        </w:tc>
      </w:tr>
      <w:tr>
        <w:trPr>
          <w:trHeight w:val="1389" w:hRule="atLeast"/>
        </w:trPr>
        <w:tc>
          <w:tcPr>
            <w:tcW w:w="1617" w:type="dxa"/>
            <w:tcBorders>
              <w:top w:val="single" w:sz="4" w:space="0" w:color="000000"/>
              <w:bottom w:val="single" w:sz="4" w:space="0" w:color="000000"/>
            </w:tcBorders>
          </w:tcPr>
          <w:p>
            <w:pPr>
              <w:pStyle w:val="TableParagraph"/>
              <w:spacing w:before="228"/>
              <w:rPr>
                <w:sz w:val="22"/>
              </w:rPr>
            </w:pPr>
            <w:r>
              <w:rPr>
                <w:spacing w:val="-2"/>
                <w:sz w:val="22"/>
              </w:rPr>
              <w:t>Cybage</w:t>
            </w:r>
          </w:p>
        </w:tc>
        <w:tc>
          <w:tcPr>
            <w:tcW w:w="6321" w:type="dxa"/>
            <w:tcBorders>
              <w:top w:val="single" w:sz="4" w:space="0" w:color="000000"/>
              <w:bottom w:val="single" w:sz="4" w:space="0" w:color="000000"/>
            </w:tcBorders>
          </w:tcPr>
          <w:p>
            <w:pPr>
              <w:pStyle w:val="TableParagraph"/>
              <w:spacing w:before="227"/>
              <w:ind w:left="651"/>
              <w:rPr>
                <w:rFonts w:ascii="Arial"/>
                <w:b/>
                <w:sz w:val="20"/>
              </w:rPr>
            </w:pPr>
            <w:r>
              <w:rPr>
                <w:rFonts w:ascii="Arial"/>
                <w:b/>
                <w:sz w:val="20"/>
              </w:rPr>
              <w:t>Cybage</w:t>
            </w:r>
            <w:r>
              <w:rPr>
                <w:rFonts w:ascii="Arial"/>
                <w:b/>
                <w:spacing w:val="-9"/>
                <w:sz w:val="20"/>
              </w:rPr>
              <w:t> </w:t>
            </w:r>
            <w:r>
              <w:rPr>
                <w:rFonts w:ascii="Arial"/>
                <w:b/>
                <w:sz w:val="20"/>
              </w:rPr>
              <w:t>Software</w:t>
            </w:r>
            <w:r>
              <w:rPr>
                <w:rFonts w:ascii="Arial"/>
                <w:b/>
                <w:spacing w:val="-8"/>
                <w:sz w:val="20"/>
              </w:rPr>
              <w:t> </w:t>
            </w:r>
            <w:r>
              <w:rPr>
                <w:rFonts w:ascii="Arial"/>
                <w:b/>
                <w:sz w:val="20"/>
              </w:rPr>
              <w:t>Private</w:t>
            </w:r>
            <w:r>
              <w:rPr>
                <w:rFonts w:ascii="Arial"/>
                <w:b/>
                <w:spacing w:val="-9"/>
                <w:sz w:val="20"/>
              </w:rPr>
              <w:t> </w:t>
            </w:r>
            <w:r>
              <w:rPr>
                <w:rFonts w:ascii="Arial"/>
                <w:b/>
                <w:spacing w:val="-2"/>
                <w:sz w:val="20"/>
              </w:rPr>
              <w:t>Limited</w:t>
            </w:r>
          </w:p>
          <w:p>
            <w:pPr>
              <w:pStyle w:val="TableParagraph"/>
              <w:spacing w:before="178"/>
              <w:ind w:left="651"/>
              <w:rPr>
                <w:sz w:val="18"/>
              </w:rPr>
            </w:pPr>
            <w:r>
              <w:rPr>
                <w:sz w:val="20"/>
              </w:rPr>
              <w:t>Cybage</w:t>
            </w:r>
            <w:r>
              <w:rPr>
                <w:spacing w:val="40"/>
                <w:sz w:val="20"/>
              </w:rPr>
              <w:t> </w:t>
            </w:r>
            <w:r>
              <w:rPr>
                <w:sz w:val="20"/>
              </w:rPr>
              <w:t>Towers,</w:t>
            </w:r>
            <w:r>
              <w:rPr>
                <w:spacing w:val="40"/>
                <w:sz w:val="20"/>
              </w:rPr>
              <w:t> </w:t>
            </w:r>
            <w:r>
              <w:rPr>
                <w:sz w:val="20"/>
              </w:rPr>
              <w:t>Survey</w:t>
            </w:r>
            <w:r>
              <w:rPr>
                <w:spacing w:val="40"/>
                <w:sz w:val="20"/>
              </w:rPr>
              <w:t> </w:t>
            </w:r>
            <w:r>
              <w:rPr>
                <w:sz w:val="20"/>
              </w:rPr>
              <w:t>No.</w:t>
            </w:r>
            <w:r>
              <w:rPr>
                <w:spacing w:val="40"/>
                <w:sz w:val="20"/>
              </w:rPr>
              <w:t> </w:t>
            </w:r>
            <w:r>
              <w:rPr>
                <w:sz w:val="20"/>
              </w:rPr>
              <w:t>13A/1+2+3/1,</w:t>
            </w:r>
            <w:r>
              <w:rPr>
                <w:spacing w:val="40"/>
                <w:sz w:val="20"/>
              </w:rPr>
              <w:t> </w:t>
            </w:r>
            <w:r>
              <w:rPr>
                <w:sz w:val="20"/>
              </w:rPr>
              <w:t>Vadgaon</w:t>
            </w:r>
            <w:r>
              <w:rPr>
                <w:spacing w:val="40"/>
                <w:sz w:val="20"/>
              </w:rPr>
              <w:t> </w:t>
            </w:r>
            <w:r>
              <w:rPr>
                <w:sz w:val="20"/>
              </w:rPr>
              <w:t>Sheri, Pune 411014, Maharashtra, India</w:t>
            </w:r>
            <w:r>
              <w:rPr>
                <w:sz w:val="18"/>
              </w:rPr>
              <w:t>; and</w:t>
            </w:r>
          </w:p>
        </w:tc>
      </w:tr>
      <w:tr>
        <w:trPr>
          <w:trHeight w:val="1283" w:hRule="atLeast"/>
        </w:trPr>
        <w:tc>
          <w:tcPr>
            <w:tcW w:w="1617" w:type="dxa"/>
            <w:tcBorders>
              <w:top w:val="single" w:sz="4" w:space="0" w:color="000000"/>
              <w:bottom w:val="single" w:sz="4" w:space="0" w:color="4D4D4D"/>
            </w:tcBorders>
          </w:tcPr>
          <w:p>
            <w:pPr>
              <w:pStyle w:val="TableParagraph"/>
              <w:spacing w:before="228"/>
              <w:rPr>
                <w:sz w:val="22"/>
              </w:rPr>
            </w:pPr>
            <w:r>
              <w:rPr>
                <w:spacing w:val="-2"/>
                <w:sz w:val="22"/>
              </w:rPr>
              <w:t>FUJIFILM</w:t>
            </w:r>
          </w:p>
        </w:tc>
        <w:tc>
          <w:tcPr>
            <w:tcW w:w="6321" w:type="dxa"/>
            <w:tcBorders>
              <w:top w:val="single" w:sz="4" w:space="0" w:color="000000"/>
              <w:bottom w:val="single" w:sz="4" w:space="0" w:color="4D4D4D"/>
            </w:tcBorders>
          </w:tcPr>
          <w:p>
            <w:pPr>
              <w:pStyle w:val="TableParagraph"/>
              <w:spacing w:before="19"/>
              <w:rPr>
                <w:sz w:val="18"/>
              </w:rPr>
            </w:pPr>
          </w:p>
          <w:p>
            <w:pPr>
              <w:pStyle w:val="TableParagraph"/>
              <w:spacing w:before="1"/>
              <w:ind w:left="651"/>
              <w:rPr>
                <w:rFonts w:ascii="Arial"/>
                <w:b/>
                <w:sz w:val="18"/>
              </w:rPr>
            </w:pPr>
            <w:r>
              <w:rPr>
                <w:rFonts w:ascii="Arial"/>
                <w:b/>
                <w:sz w:val="18"/>
              </w:rPr>
              <w:t>FUJIFILM</w:t>
            </w:r>
            <w:r>
              <w:rPr>
                <w:rFonts w:ascii="Arial"/>
                <w:b/>
                <w:spacing w:val="-7"/>
                <w:sz w:val="18"/>
              </w:rPr>
              <w:t> </w:t>
            </w:r>
            <w:r>
              <w:rPr>
                <w:rFonts w:ascii="Arial"/>
                <w:b/>
                <w:sz w:val="18"/>
              </w:rPr>
              <w:t>Australia</w:t>
            </w:r>
            <w:r>
              <w:rPr>
                <w:rFonts w:ascii="Arial"/>
                <w:b/>
                <w:spacing w:val="-7"/>
                <w:sz w:val="18"/>
              </w:rPr>
              <w:t> </w:t>
            </w:r>
            <w:r>
              <w:rPr>
                <w:rFonts w:ascii="Arial"/>
                <w:b/>
                <w:sz w:val="18"/>
              </w:rPr>
              <w:t>Pty</w:t>
            </w:r>
            <w:r>
              <w:rPr>
                <w:rFonts w:ascii="Arial"/>
                <w:b/>
                <w:spacing w:val="-8"/>
                <w:sz w:val="18"/>
              </w:rPr>
              <w:t> </w:t>
            </w:r>
            <w:r>
              <w:rPr>
                <w:rFonts w:ascii="Arial"/>
                <w:b/>
                <w:spacing w:val="-5"/>
                <w:sz w:val="18"/>
              </w:rPr>
              <w:t>Ltd</w:t>
            </w:r>
          </w:p>
          <w:p>
            <w:pPr>
              <w:pStyle w:val="TableParagraph"/>
              <w:spacing w:line="207" w:lineRule="exact" w:before="119"/>
              <w:ind w:left="651"/>
              <w:rPr>
                <w:sz w:val="18"/>
              </w:rPr>
            </w:pPr>
            <w:r>
              <w:rPr>
                <w:sz w:val="18"/>
              </w:rPr>
              <w:t>ABN</w:t>
            </w:r>
            <w:r>
              <w:rPr>
                <w:spacing w:val="23"/>
                <w:sz w:val="18"/>
              </w:rPr>
              <w:t> </w:t>
            </w:r>
            <w:r>
              <w:rPr>
                <w:sz w:val="18"/>
              </w:rPr>
              <w:t>80</w:t>
            </w:r>
            <w:r>
              <w:rPr>
                <w:spacing w:val="24"/>
                <w:sz w:val="18"/>
              </w:rPr>
              <w:t> </w:t>
            </w:r>
            <w:r>
              <w:rPr>
                <w:sz w:val="18"/>
              </w:rPr>
              <w:t>000</w:t>
            </w:r>
            <w:r>
              <w:rPr>
                <w:spacing w:val="24"/>
                <w:sz w:val="18"/>
              </w:rPr>
              <w:t> </w:t>
            </w:r>
            <w:r>
              <w:rPr>
                <w:sz w:val="18"/>
              </w:rPr>
              <w:t>064</w:t>
            </w:r>
            <w:r>
              <w:rPr>
                <w:spacing w:val="23"/>
                <w:sz w:val="18"/>
              </w:rPr>
              <w:t> </w:t>
            </w:r>
            <w:r>
              <w:rPr>
                <w:sz w:val="18"/>
              </w:rPr>
              <w:t>433</w:t>
            </w:r>
            <w:r>
              <w:rPr>
                <w:spacing w:val="26"/>
                <w:sz w:val="18"/>
              </w:rPr>
              <w:t> </w:t>
            </w:r>
            <w:r>
              <w:rPr>
                <w:sz w:val="18"/>
              </w:rPr>
              <w:t>of</w:t>
            </w:r>
            <w:r>
              <w:rPr>
                <w:spacing w:val="26"/>
                <w:sz w:val="18"/>
              </w:rPr>
              <w:t> </w:t>
            </w:r>
            <w:r>
              <w:rPr>
                <w:sz w:val="18"/>
              </w:rPr>
              <w:t>54</w:t>
            </w:r>
            <w:r>
              <w:rPr>
                <w:spacing w:val="24"/>
                <w:sz w:val="18"/>
              </w:rPr>
              <w:t> </w:t>
            </w:r>
            <w:r>
              <w:rPr>
                <w:sz w:val="18"/>
              </w:rPr>
              <w:t>Waterloo</w:t>
            </w:r>
            <w:r>
              <w:rPr>
                <w:spacing w:val="24"/>
                <w:sz w:val="18"/>
              </w:rPr>
              <w:t> </w:t>
            </w:r>
            <w:r>
              <w:rPr>
                <w:sz w:val="18"/>
              </w:rPr>
              <w:t>Road,</w:t>
            </w:r>
            <w:r>
              <w:rPr>
                <w:spacing w:val="21"/>
                <w:sz w:val="18"/>
              </w:rPr>
              <w:t> </w:t>
            </w:r>
            <w:r>
              <w:rPr>
                <w:sz w:val="18"/>
              </w:rPr>
              <w:t>Macquarie</w:t>
            </w:r>
            <w:r>
              <w:rPr>
                <w:spacing w:val="25"/>
                <w:sz w:val="18"/>
              </w:rPr>
              <w:t> </w:t>
            </w:r>
            <w:r>
              <w:rPr>
                <w:sz w:val="18"/>
              </w:rPr>
              <w:t>Park,</w:t>
            </w:r>
            <w:r>
              <w:rPr>
                <w:spacing w:val="24"/>
                <w:sz w:val="18"/>
              </w:rPr>
              <w:t> </w:t>
            </w:r>
            <w:r>
              <w:rPr>
                <w:spacing w:val="-5"/>
                <w:sz w:val="18"/>
              </w:rPr>
              <w:t>NSW</w:t>
            </w:r>
          </w:p>
          <w:p>
            <w:pPr>
              <w:pStyle w:val="TableParagraph"/>
              <w:spacing w:line="207" w:lineRule="exact"/>
              <w:ind w:left="651"/>
              <w:rPr>
                <w:sz w:val="18"/>
              </w:rPr>
            </w:pPr>
            <w:r>
              <w:rPr>
                <w:sz w:val="18"/>
              </w:rPr>
              <w:t>2113,</w:t>
            </w:r>
            <w:r>
              <w:rPr>
                <w:spacing w:val="-6"/>
                <w:sz w:val="18"/>
              </w:rPr>
              <w:t> </w:t>
            </w:r>
            <w:r>
              <w:rPr>
                <w:spacing w:val="-2"/>
                <w:sz w:val="18"/>
              </w:rPr>
              <w:t>Australia</w:t>
            </w:r>
          </w:p>
        </w:tc>
      </w:tr>
    </w:tbl>
    <w:p>
      <w:pPr>
        <w:pStyle w:val="BodyText"/>
        <w:spacing w:before="5"/>
        <w:rPr>
          <w:sz w:val="20"/>
        </w:rPr>
      </w:pPr>
    </w:p>
    <w:tbl>
      <w:tblPr>
        <w:tblW w:w="0" w:type="auto"/>
        <w:jc w:val="left"/>
        <w:tblInd w:w="1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0"/>
        <w:gridCol w:w="6414"/>
      </w:tblGrid>
      <w:tr>
        <w:trPr>
          <w:trHeight w:val="5426" w:hRule="atLeast"/>
        </w:trPr>
        <w:tc>
          <w:tcPr>
            <w:tcW w:w="1540" w:type="dxa"/>
            <w:tcBorders>
              <w:bottom w:val="single" w:sz="4" w:space="0" w:color="4D4D4D"/>
            </w:tcBorders>
          </w:tcPr>
          <w:p>
            <w:pPr>
              <w:pStyle w:val="TableParagraph"/>
              <w:spacing w:line="248" w:lineRule="exact"/>
              <w:ind w:left="14"/>
              <w:rPr>
                <w:sz w:val="22"/>
              </w:rPr>
            </w:pPr>
            <w:r>
              <w:rPr>
                <w:spacing w:val="-2"/>
                <w:sz w:val="22"/>
              </w:rPr>
              <w:t>Recitals</w:t>
            </w:r>
          </w:p>
        </w:tc>
        <w:tc>
          <w:tcPr>
            <w:tcW w:w="6414" w:type="dxa"/>
            <w:tcBorders>
              <w:bottom w:val="single" w:sz="4" w:space="0" w:color="4D4D4D"/>
            </w:tcBorders>
          </w:tcPr>
          <w:p>
            <w:pPr>
              <w:pStyle w:val="TableParagraph"/>
              <w:numPr>
                <w:ilvl w:val="0"/>
                <w:numId w:val="1"/>
              </w:numPr>
              <w:tabs>
                <w:tab w:pos="1025" w:val="left" w:leader="none"/>
              </w:tabs>
              <w:spacing w:line="201" w:lineRule="exact" w:before="0" w:after="0"/>
              <w:ind w:left="1025" w:right="0" w:hanging="282"/>
              <w:jc w:val="left"/>
              <w:rPr>
                <w:sz w:val="18"/>
              </w:rPr>
            </w:pPr>
            <w:r>
              <w:rPr>
                <w:sz w:val="18"/>
              </w:rPr>
              <w:t>Cybage</w:t>
            </w:r>
            <w:r>
              <w:rPr>
                <w:spacing w:val="-4"/>
                <w:sz w:val="18"/>
              </w:rPr>
              <w:t> </w:t>
            </w:r>
            <w:r>
              <w:rPr>
                <w:sz w:val="18"/>
              </w:rPr>
              <w:t>has</w:t>
            </w:r>
            <w:r>
              <w:rPr>
                <w:spacing w:val="-1"/>
                <w:sz w:val="18"/>
              </w:rPr>
              <w:t> </w:t>
            </w:r>
            <w:r>
              <w:rPr>
                <w:sz w:val="18"/>
              </w:rPr>
              <w:t>agreed</w:t>
            </w:r>
            <w:r>
              <w:rPr>
                <w:spacing w:val="-4"/>
                <w:sz w:val="18"/>
              </w:rPr>
              <w:t> </w:t>
            </w:r>
            <w:r>
              <w:rPr>
                <w:sz w:val="18"/>
              </w:rPr>
              <w:t>to</w:t>
            </w:r>
            <w:r>
              <w:rPr>
                <w:spacing w:val="-2"/>
                <w:sz w:val="18"/>
              </w:rPr>
              <w:t> </w:t>
            </w:r>
            <w:r>
              <w:rPr>
                <w:sz w:val="18"/>
              </w:rPr>
              <w:t>provide</w:t>
            </w:r>
            <w:r>
              <w:rPr>
                <w:spacing w:val="-4"/>
                <w:sz w:val="18"/>
              </w:rPr>
              <w:t> </w:t>
            </w:r>
            <w:r>
              <w:rPr>
                <w:sz w:val="18"/>
              </w:rPr>
              <w:t>the</w:t>
            </w:r>
            <w:r>
              <w:rPr>
                <w:spacing w:val="-2"/>
                <w:sz w:val="18"/>
              </w:rPr>
              <w:t> </w:t>
            </w:r>
            <w:r>
              <w:rPr>
                <w:sz w:val="18"/>
              </w:rPr>
              <w:t>Services</w:t>
            </w:r>
            <w:r>
              <w:rPr>
                <w:spacing w:val="-4"/>
                <w:sz w:val="18"/>
              </w:rPr>
              <w:t> </w:t>
            </w:r>
            <w:r>
              <w:rPr>
                <w:sz w:val="18"/>
              </w:rPr>
              <w:t>to</w:t>
            </w:r>
            <w:r>
              <w:rPr>
                <w:spacing w:val="2"/>
                <w:sz w:val="18"/>
              </w:rPr>
              <w:t> </w:t>
            </w:r>
            <w:r>
              <w:rPr>
                <w:spacing w:val="-2"/>
                <w:sz w:val="18"/>
              </w:rPr>
              <w:t>FUJIFILM.</w:t>
            </w:r>
          </w:p>
          <w:p>
            <w:pPr>
              <w:pStyle w:val="TableParagraph"/>
              <w:numPr>
                <w:ilvl w:val="0"/>
                <w:numId w:val="1"/>
              </w:numPr>
              <w:tabs>
                <w:tab w:pos="1024" w:val="left" w:leader="none"/>
                <w:tab w:pos="1026" w:val="left" w:leader="none"/>
              </w:tabs>
              <w:spacing w:line="240" w:lineRule="auto" w:before="179" w:after="0"/>
              <w:ind w:left="1026" w:right="110" w:hanging="284"/>
              <w:jc w:val="both"/>
              <w:rPr>
                <w:sz w:val="18"/>
              </w:rPr>
            </w:pPr>
            <w:r>
              <w:rPr>
                <w:sz w:val="18"/>
              </w:rPr>
              <w:t>The Service Provider, as either the employee of Cybage or a contractor to Cybage, will provide certain of those Services.</w:t>
            </w:r>
          </w:p>
          <w:p>
            <w:pPr>
              <w:pStyle w:val="TableParagraph"/>
              <w:numPr>
                <w:ilvl w:val="0"/>
                <w:numId w:val="1"/>
              </w:numPr>
              <w:tabs>
                <w:tab w:pos="1025" w:val="left" w:leader="none"/>
              </w:tabs>
              <w:spacing w:line="240" w:lineRule="auto" w:before="181" w:after="0"/>
              <w:ind w:left="1025" w:right="0" w:hanging="282"/>
              <w:jc w:val="left"/>
              <w:rPr>
                <w:sz w:val="18"/>
              </w:rPr>
            </w:pPr>
            <w:r>
              <w:rPr>
                <w:sz w:val="18"/>
              </w:rPr>
              <w:t>The</w:t>
            </w:r>
            <w:r>
              <w:rPr>
                <w:spacing w:val="-3"/>
                <w:sz w:val="18"/>
              </w:rPr>
              <w:t> </w:t>
            </w:r>
            <w:r>
              <w:rPr>
                <w:sz w:val="18"/>
              </w:rPr>
              <w:t>Service</w:t>
            </w:r>
            <w:r>
              <w:rPr>
                <w:spacing w:val="-2"/>
                <w:sz w:val="18"/>
              </w:rPr>
              <w:t> Provider:</w:t>
            </w:r>
          </w:p>
          <w:p>
            <w:pPr>
              <w:pStyle w:val="TableParagraph"/>
              <w:numPr>
                <w:ilvl w:val="1"/>
                <w:numId w:val="1"/>
              </w:numPr>
              <w:tabs>
                <w:tab w:pos="1386" w:val="left" w:leader="none"/>
              </w:tabs>
              <w:spacing w:line="240" w:lineRule="auto" w:before="180" w:after="0"/>
              <w:ind w:left="1386" w:right="117" w:hanging="360"/>
              <w:jc w:val="left"/>
              <w:rPr>
                <w:sz w:val="18"/>
              </w:rPr>
            </w:pPr>
            <w:r>
              <w:rPr>
                <w:sz w:val="18"/>
              </w:rPr>
              <w:t>confirms that all Intellectual Property created or to be created in providing the Services is owned by Cybage; and</w:t>
            </w:r>
          </w:p>
          <w:p>
            <w:pPr>
              <w:pStyle w:val="TableParagraph"/>
              <w:numPr>
                <w:ilvl w:val="1"/>
                <w:numId w:val="1"/>
              </w:numPr>
              <w:tabs>
                <w:tab w:pos="1386" w:val="left" w:leader="none"/>
              </w:tabs>
              <w:spacing w:line="240" w:lineRule="auto" w:before="181" w:after="0"/>
              <w:ind w:left="1386" w:right="116" w:hanging="360"/>
              <w:jc w:val="left"/>
              <w:rPr>
                <w:sz w:val="18"/>
              </w:rPr>
            </w:pPr>
            <w:r>
              <w:rPr>
                <w:sz w:val="18"/>
              </w:rPr>
              <w:t>acknowledges</w:t>
            </w:r>
            <w:r>
              <w:rPr>
                <w:spacing w:val="40"/>
                <w:sz w:val="18"/>
              </w:rPr>
              <w:t> </w:t>
            </w:r>
            <w:r>
              <w:rPr>
                <w:sz w:val="18"/>
              </w:rPr>
              <w:t>Cybage</w:t>
            </w:r>
            <w:r>
              <w:rPr>
                <w:spacing w:val="40"/>
                <w:sz w:val="18"/>
              </w:rPr>
              <w:t> </w:t>
            </w:r>
            <w:r>
              <w:rPr>
                <w:sz w:val="18"/>
              </w:rPr>
              <w:t>separately</w:t>
            </w:r>
            <w:r>
              <w:rPr>
                <w:spacing w:val="40"/>
                <w:sz w:val="18"/>
              </w:rPr>
              <w:t> </w:t>
            </w:r>
            <w:r>
              <w:rPr>
                <w:sz w:val="18"/>
              </w:rPr>
              <w:t>assigns</w:t>
            </w:r>
            <w:r>
              <w:rPr>
                <w:spacing w:val="40"/>
                <w:sz w:val="18"/>
              </w:rPr>
              <w:t> </w:t>
            </w:r>
            <w:r>
              <w:rPr>
                <w:sz w:val="18"/>
              </w:rPr>
              <w:t>that</w:t>
            </w:r>
            <w:r>
              <w:rPr>
                <w:spacing w:val="40"/>
                <w:sz w:val="18"/>
              </w:rPr>
              <w:t> </w:t>
            </w:r>
            <w:r>
              <w:rPr>
                <w:sz w:val="18"/>
              </w:rPr>
              <w:t>Intellectual Property to FUJIFILM.</w:t>
            </w:r>
          </w:p>
          <w:p>
            <w:pPr>
              <w:pStyle w:val="TableParagraph"/>
              <w:numPr>
                <w:ilvl w:val="0"/>
                <w:numId w:val="1"/>
              </w:numPr>
              <w:tabs>
                <w:tab w:pos="1024" w:val="left" w:leader="none"/>
                <w:tab w:pos="1026" w:val="left" w:leader="none"/>
              </w:tabs>
              <w:spacing w:line="240" w:lineRule="auto" w:before="179" w:after="0"/>
              <w:ind w:left="1026" w:right="115" w:hanging="284"/>
              <w:jc w:val="both"/>
              <w:rPr>
                <w:sz w:val="18"/>
              </w:rPr>
            </w:pPr>
            <w:r>
              <w:rPr>
                <w:sz w:val="18"/>
              </w:rPr>
              <w:t>In connection with the Service Provider providing the Services, FUJIFILM</w:t>
            </w:r>
            <w:r>
              <w:rPr>
                <w:spacing w:val="-1"/>
                <w:sz w:val="18"/>
              </w:rPr>
              <w:t> </w:t>
            </w:r>
            <w:r>
              <w:rPr>
                <w:sz w:val="18"/>
              </w:rPr>
              <w:t>may</w:t>
            </w:r>
            <w:r>
              <w:rPr>
                <w:spacing w:val="-2"/>
                <w:sz w:val="18"/>
              </w:rPr>
              <w:t> </w:t>
            </w:r>
            <w:r>
              <w:rPr>
                <w:sz w:val="18"/>
              </w:rPr>
              <w:t>disclose</w:t>
            </w:r>
            <w:r>
              <w:rPr>
                <w:spacing w:val="-2"/>
                <w:sz w:val="18"/>
              </w:rPr>
              <w:t> </w:t>
            </w:r>
            <w:r>
              <w:rPr>
                <w:sz w:val="18"/>
              </w:rPr>
              <w:t>Confidential</w:t>
            </w:r>
            <w:r>
              <w:rPr>
                <w:spacing w:val="-2"/>
                <w:sz w:val="18"/>
              </w:rPr>
              <w:t> </w:t>
            </w:r>
            <w:r>
              <w:rPr>
                <w:sz w:val="18"/>
              </w:rPr>
              <w:t>Information</w:t>
            </w:r>
            <w:r>
              <w:rPr>
                <w:spacing w:val="-2"/>
                <w:sz w:val="18"/>
              </w:rPr>
              <w:t> </w:t>
            </w:r>
            <w:r>
              <w:rPr>
                <w:sz w:val="18"/>
              </w:rPr>
              <w:t>to,</w:t>
            </w:r>
            <w:r>
              <w:rPr>
                <w:spacing w:val="-2"/>
                <w:sz w:val="18"/>
              </w:rPr>
              <w:t> </w:t>
            </w:r>
            <w:r>
              <w:rPr>
                <w:sz w:val="18"/>
              </w:rPr>
              <w:t>or</w:t>
            </w:r>
            <w:r>
              <w:rPr>
                <w:spacing w:val="-3"/>
                <w:sz w:val="18"/>
              </w:rPr>
              <w:t> </w:t>
            </w:r>
            <w:r>
              <w:rPr>
                <w:sz w:val="18"/>
              </w:rPr>
              <w:t>the Service Provider may otherwise have access to Confidential Information.</w:t>
            </w:r>
          </w:p>
          <w:p>
            <w:pPr>
              <w:pStyle w:val="TableParagraph"/>
              <w:numPr>
                <w:ilvl w:val="0"/>
                <w:numId w:val="1"/>
              </w:numPr>
              <w:tabs>
                <w:tab w:pos="1024" w:val="left" w:leader="none"/>
                <w:tab w:pos="1026" w:val="left" w:leader="none"/>
              </w:tabs>
              <w:spacing w:line="240" w:lineRule="auto" w:before="181" w:after="0"/>
              <w:ind w:left="1026" w:right="116" w:hanging="284"/>
              <w:jc w:val="both"/>
              <w:rPr>
                <w:sz w:val="18"/>
              </w:rPr>
            </w:pPr>
            <w:r>
              <w:rPr>
                <w:sz w:val="18"/>
              </w:rPr>
              <w:t>The Service Provider agrees to maintain the Confidential Information as confidential and use it only for the purpose of providing the Services, on the terms of this deed poll.</w:t>
            </w:r>
          </w:p>
          <w:p>
            <w:pPr>
              <w:pStyle w:val="TableParagraph"/>
              <w:numPr>
                <w:ilvl w:val="0"/>
                <w:numId w:val="1"/>
              </w:numPr>
              <w:tabs>
                <w:tab w:pos="1024" w:val="left" w:leader="none"/>
                <w:tab w:pos="1026" w:val="left" w:leader="none"/>
              </w:tabs>
              <w:spacing w:line="240" w:lineRule="auto" w:before="178" w:after="0"/>
              <w:ind w:left="1026" w:right="114" w:hanging="284"/>
              <w:jc w:val="both"/>
              <w:rPr>
                <w:sz w:val="18"/>
              </w:rPr>
            </w:pPr>
            <w:r>
              <w:rPr>
                <w:sz w:val="18"/>
              </w:rPr>
              <w:t>The Service Provider agrees that this deed poll takes precedence over any prior agreement between the Service Provider and Cybage and may add to or amend any such agreement.</w:t>
            </w:r>
          </w:p>
        </w:tc>
      </w:tr>
      <w:tr>
        <w:trPr>
          <w:trHeight w:val="594" w:hRule="atLeast"/>
        </w:trPr>
        <w:tc>
          <w:tcPr>
            <w:tcW w:w="7954" w:type="dxa"/>
            <w:gridSpan w:val="2"/>
            <w:tcBorders>
              <w:top w:val="single" w:sz="4" w:space="0" w:color="4D4D4D"/>
              <w:bottom w:val="single" w:sz="4" w:space="0" w:color="4D4D4D"/>
            </w:tcBorders>
          </w:tcPr>
          <w:p>
            <w:pPr>
              <w:pStyle w:val="TableParagraph"/>
              <w:spacing w:before="228"/>
              <w:ind w:left="14"/>
              <w:rPr>
                <w:sz w:val="22"/>
              </w:rPr>
            </w:pPr>
            <w:r>
              <w:rPr>
                <w:sz w:val="22"/>
              </w:rPr>
              <w:t>This</w:t>
            </w:r>
            <w:r>
              <w:rPr>
                <w:spacing w:val="-3"/>
                <w:sz w:val="22"/>
              </w:rPr>
              <w:t> </w:t>
            </w:r>
            <w:r>
              <w:rPr>
                <w:sz w:val="22"/>
              </w:rPr>
              <w:t>deed</w:t>
            </w:r>
            <w:r>
              <w:rPr>
                <w:spacing w:val="-3"/>
                <w:sz w:val="22"/>
              </w:rPr>
              <w:t> </w:t>
            </w:r>
            <w:r>
              <w:rPr>
                <w:sz w:val="22"/>
              </w:rPr>
              <w:t>poll</w:t>
            </w:r>
            <w:r>
              <w:rPr>
                <w:spacing w:val="-4"/>
                <w:sz w:val="22"/>
              </w:rPr>
              <w:t> </w:t>
            </w:r>
            <w:r>
              <w:rPr>
                <w:sz w:val="22"/>
              </w:rPr>
              <w:t>witnesses</w:t>
            </w:r>
            <w:r>
              <w:rPr>
                <w:spacing w:val="-5"/>
                <w:sz w:val="22"/>
              </w:rPr>
              <w:t> </w:t>
            </w:r>
            <w:r>
              <w:rPr>
                <w:sz w:val="22"/>
              </w:rPr>
              <w:t>as</w:t>
            </w:r>
            <w:r>
              <w:rPr>
                <w:spacing w:val="-5"/>
                <w:sz w:val="22"/>
              </w:rPr>
              <w:t> </w:t>
            </w:r>
            <w:r>
              <w:rPr>
                <w:spacing w:val="-2"/>
                <w:sz w:val="22"/>
              </w:rPr>
              <w:t>follows:</w:t>
            </w:r>
          </w:p>
        </w:tc>
      </w:tr>
    </w:tbl>
    <w:p>
      <w:pPr>
        <w:pStyle w:val="TableParagraph"/>
        <w:spacing w:after="0"/>
        <w:rPr>
          <w:sz w:val="22"/>
        </w:rPr>
        <w:sectPr>
          <w:type w:val="continuous"/>
          <w:pgSz w:w="11900" w:h="16850"/>
          <w:pgMar w:top="1360" w:bottom="280" w:left="1275" w:right="1275"/>
        </w:sectPr>
      </w:pPr>
    </w:p>
    <w:p>
      <w:pPr>
        <w:pStyle w:val="Heading1"/>
        <w:numPr>
          <w:ilvl w:val="0"/>
          <w:numId w:val="2"/>
        </w:numPr>
        <w:tabs>
          <w:tab w:pos="1017" w:val="left" w:leader="none"/>
        </w:tabs>
        <w:spacing w:line="240" w:lineRule="auto" w:before="78" w:after="0"/>
        <w:ind w:left="1017" w:right="0" w:hanging="852"/>
        <w:jc w:val="left"/>
      </w:pPr>
      <w:r>
        <w:rPr>
          <w:spacing w:val="-2"/>
        </w:rPr>
        <w:t>Definitions</w:t>
      </w:r>
    </w:p>
    <w:p>
      <w:pPr>
        <w:pStyle w:val="BodyText"/>
        <w:spacing w:before="10"/>
        <w:rPr>
          <w:sz w:val="4"/>
        </w:rPr>
      </w:pPr>
      <w:r>
        <w:rPr>
          <w:sz w:val="4"/>
        </w:rPr>
        <mc:AlternateContent>
          <mc:Choice Requires="wps">
            <w:drawing>
              <wp:anchor distT="0" distB="0" distL="0" distR="0" allowOverlap="1" layoutInCell="1" locked="0" behindDoc="1" simplePos="0" relativeHeight="487588352">
                <wp:simplePos x="0" y="0"/>
                <wp:positionH relativeFrom="page">
                  <wp:posOffset>896416</wp:posOffset>
                </wp:positionH>
                <wp:positionV relativeFrom="paragraph">
                  <wp:posOffset>51071</wp:posOffset>
                </wp:positionV>
                <wp:extent cx="5765165" cy="1270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765165" cy="12700"/>
                        </a:xfrm>
                        <a:custGeom>
                          <a:avLst/>
                          <a:gdLst/>
                          <a:ahLst/>
                          <a:cxnLst/>
                          <a:rect l="l" t="t" r="r" b="b"/>
                          <a:pathLst>
                            <a:path w="5765165" h="12700">
                              <a:moveTo>
                                <a:pt x="5765038" y="0"/>
                              </a:moveTo>
                              <a:lnTo>
                                <a:pt x="0" y="0"/>
                              </a:lnTo>
                              <a:lnTo>
                                <a:pt x="0" y="12192"/>
                              </a:lnTo>
                              <a:lnTo>
                                <a:pt x="5765038" y="12192"/>
                              </a:lnTo>
                              <a:lnTo>
                                <a:pt x="57650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4.021367pt;width:453.94pt;height:.96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BodyText"/>
        <w:ind w:left="1017"/>
      </w:pPr>
      <w:r>
        <w:rPr/>
        <w:t>The</w:t>
      </w:r>
      <w:r>
        <w:rPr>
          <w:spacing w:val="-2"/>
        </w:rPr>
        <w:t> </w:t>
      </w:r>
      <w:r>
        <w:rPr/>
        <w:t>meanings of</w:t>
      </w:r>
      <w:r>
        <w:rPr>
          <w:spacing w:val="-3"/>
        </w:rPr>
        <w:t> </w:t>
      </w:r>
      <w:r>
        <w:rPr/>
        <w:t>the</w:t>
      </w:r>
      <w:r>
        <w:rPr>
          <w:spacing w:val="-4"/>
        </w:rPr>
        <w:t> </w:t>
      </w:r>
      <w:r>
        <w:rPr/>
        <w:t>terms used</w:t>
      </w:r>
      <w:r>
        <w:rPr>
          <w:spacing w:val="-1"/>
        </w:rPr>
        <w:t> </w:t>
      </w:r>
      <w:r>
        <w:rPr/>
        <w:t>in</w:t>
      </w:r>
      <w:r>
        <w:rPr>
          <w:spacing w:val="-4"/>
        </w:rPr>
        <w:t> </w:t>
      </w:r>
      <w:r>
        <w:rPr/>
        <w:t>this deed</w:t>
      </w:r>
      <w:r>
        <w:rPr>
          <w:spacing w:val="-3"/>
        </w:rPr>
        <w:t> </w:t>
      </w:r>
      <w:r>
        <w:rPr/>
        <w:t>poll</w:t>
      </w:r>
      <w:r>
        <w:rPr>
          <w:spacing w:val="-4"/>
        </w:rPr>
        <w:t> </w:t>
      </w:r>
      <w:r>
        <w:rPr/>
        <w:t>are</w:t>
      </w:r>
      <w:r>
        <w:rPr>
          <w:spacing w:val="-3"/>
        </w:rPr>
        <w:t> </w:t>
      </w:r>
      <w:r>
        <w:rPr/>
        <w:t>set</w:t>
      </w:r>
      <w:r>
        <w:rPr>
          <w:spacing w:val="-3"/>
        </w:rPr>
        <w:t> </w:t>
      </w:r>
      <w:r>
        <w:rPr/>
        <w:t>out</w:t>
      </w:r>
      <w:r>
        <w:rPr>
          <w:spacing w:val="-3"/>
        </w:rPr>
        <w:t> </w:t>
      </w:r>
      <w:r>
        <w:rPr>
          <w:spacing w:val="-2"/>
        </w:rPr>
        <w:t>below.</w:t>
      </w:r>
    </w:p>
    <w:p>
      <w:pPr>
        <w:pStyle w:val="BodyText"/>
        <w:spacing w:before="0"/>
        <w:rPr>
          <w:sz w:val="20"/>
        </w:rPr>
      </w:pPr>
    </w:p>
    <w:p>
      <w:pPr>
        <w:pStyle w:val="BodyText"/>
        <w:spacing w:before="4"/>
        <w:rPr>
          <w:sz w:val="20"/>
        </w:rPr>
      </w:pPr>
    </w:p>
    <w:tbl>
      <w:tblPr>
        <w:tblW w:w="0" w:type="auto"/>
        <w:jc w:val="left"/>
        <w:tblInd w:w="1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1"/>
        <w:gridCol w:w="6775"/>
      </w:tblGrid>
      <w:tr>
        <w:trPr>
          <w:trHeight w:val="496" w:hRule="atLeast"/>
        </w:trPr>
        <w:tc>
          <w:tcPr>
            <w:tcW w:w="1401" w:type="dxa"/>
            <w:tcBorders>
              <w:bottom w:val="single" w:sz="4" w:space="0" w:color="4D4D4D"/>
            </w:tcBorders>
          </w:tcPr>
          <w:p>
            <w:pPr>
              <w:pStyle w:val="TableParagraph"/>
              <w:spacing w:line="201" w:lineRule="exact"/>
              <w:ind w:left="7"/>
              <w:rPr>
                <w:rFonts w:ascii="Arial"/>
                <w:b/>
                <w:sz w:val="18"/>
              </w:rPr>
            </w:pPr>
            <w:r>
              <w:rPr>
                <w:rFonts w:ascii="Arial"/>
                <w:b/>
                <w:spacing w:val="-4"/>
                <w:sz w:val="18"/>
              </w:rPr>
              <w:t>Term</w:t>
            </w:r>
          </w:p>
        </w:tc>
        <w:tc>
          <w:tcPr>
            <w:tcW w:w="6775" w:type="dxa"/>
            <w:tcBorders>
              <w:bottom w:val="single" w:sz="4" w:space="0" w:color="4D4D4D"/>
            </w:tcBorders>
          </w:tcPr>
          <w:p>
            <w:pPr>
              <w:pStyle w:val="TableParagraph"/>
              <w:spacing w:line="201" w:lineRule="exact"/>
              <w:ind w:left="303"/>
              <w:rPr>
                <w:rFonts w:ascii="Arial"/>
                <w:b/>
                <w:sz w:val="18"/>
              </w:rPr>
            </w:pPr>
            <w:r>
              <w:rPr>
                <w:rFonts w:ascii="Arial"/>
                <w:b/>
                <w:spacing w:val="-2"/>
                <w:sz w:val="18"/>
              </w:rPr>
              <w:t>Meaning</w:t>
            </w:r>
          </w:p>
        </w:tc>
      </w:tr>
      <w:tr>
        <w:trPr>
          <w:trHeight w:val="5743" w:hRule="atLeast"/>
        </w:trPr>
        <w:tc>
          <w:tcPr>
            <w:tcW w:w="1401" w:type="dxa"/>
            <w:tcBorders>
              <w:top w:val="single" w:sz="4" w:space="0" w:color="4D4D4D"/>
              <w:bottom w:val="single" w:sz="4" w:space="0" w:color="4D4D4D"/>
            </w:tcBorders>
          </w:tcPr>
          <w:p>
            <w:pPr>
              <w:pStyle w:val="TableParagraph"/>
              <w:spacing w:before="75"/>
              <w:rPr>
                <w:sz w:val="18"/>
              </w:rPr>
            </w:pPr>
          </w:p>
          <w:p>
            <w:pPr>
              <w:pStyle w:val="TableParagraph"/>
              <w:ind w:left="7"/>
              <w:rPr>
                <w:rFonts w:ascii="Arial"/>
                <w:b/>
                <w:sz w:val="18"/>
              </w:rPr>
            </w:pPr>
            <w:r>
              <w:rPr>
                <w:rFonts w:ascii="Arial"/>
                <w:b/>
                <w:spacing w:val="-2"/>
                <w:sz w:val="18"/>
              </w:rPr>
              <w:t>Confidential Information</w:t>
            </w:r>
          </w:p>
        </w:tc>
        <w:tc>
          <w:tcPr>
            <w:tcW w:w="6775" w:type="dxa"/>
            <w:tcBorders>
              <w:top w:val="single" w:sz="4" w:space="0" w:color="4D4D4D"/>
              <w:bottom w:val="single" w:sz="4" w:space="0" w:color="4D4D4D"/>
            </w:tcBorders>
          </w:tcPr>
          <w:p>
            <w:pPr>
              <w:pStyle w:val="TableParagraph"/>
              <w:spacing w:before="75"/>
              <w:rPr>
                <w:sz w:val="18"/>
              </w:rPr>
            </w:pPr>
          </w:p>
          <w:p>
            <w:pPr>
              <w:pStyle w:val="TableParagraph"/>
              <w:ind w:left="303"/>
              <w:rPr>
                <w:sz w:val="18"/>
              </w:rPr>
            </w:pPr>
            <w:r>
              <w:rPr>
                <w:sz w:val="18"/>
              </w:rPr>
              <w:t>all</w:t>
            </w:r>
            <w:r>
              <w:rPr>
                <w:spacing w:val="-6"/>
                <w:sz w:val="18"/>
              </w:rPr>
              <w:t> </w:t>
            </w:r>
            <w:r>
              <w:rPr>
                <w:sz w:val="18"/>
              </w:rPr>
              <w:t>confidential</w:t>
            </w:r>
            <w:r>
              <w:rPr>
                <w:spacing w:val="-3"/>
                <w:sz w:val="18"/>
              </w:rPr>
              <w:t> </w:t>
            </w:r>
            <w:r>
              <w:rPr>
                <w:sz w:val="18"/>
              </w:rPr>
              <w:t>information</w:t>
            </w:r>
            <w:r>
              <w:rPr>
                <w:spacing w:val="-3"/>
                <w:sz w:val="18"/>
              </w:rPr>
              <w:t> </w:t>
            </w:r>
            <w:r>
              <w:rPr>
                <w:sz w:val="18"/>
              </w:rPr>
              <w:t>of</w:t>
            </w:r>
            <w:r>
              <w:rPr>
                <w:spacing w:val="-2"/>
                <w:sz w:val="18"/>
              </w:rPr>
              <w:t> </w:t>
            </w:r>
            <w:r>
              <w:rPr>
                <w:sz w:val="18"/>
              </w:rPr>
              <w:t>FUJIFILM</w:t>
            </w:r>
            <w:r>
              <w:rPr>
                <w:spacing w:val="-3"/>
                <w:sz w:val="18"/>
              </w:rPr>
              <w:t> </w:t>
            </w:r>
            <w:r>
              <w:rPr>
                <w:sz w:val="18"/>
              </w:rPr>
              <w:t>including</w:t>
            </w:r>
            <w:r>
              <w:rPr>
                <w:spacing w:val="-3"/>
                <w:sz w:val="18"/>
              </w:rPr>
              <w:t> </w:t>
            </w:r>
            <w:r>
              <w:rPr>
                <w:sz w:val="18"/>
              </w:rPr>
              <w:t>but</w:t>
            </w:r>
            <w:r>
              <w:rPr>
                <w:spacing w:val="-3"/>
                <w:sz w:val="18"/>
              </w:rPr>
              <w:t> </w:t>
            </w:r>
            <w:r>
              <w:rPr>
                <w:sz w:val="18"/>
              </w:rPr>
              <w:t>not</w:t>
            </w:r>
            <w:r>
              <w:rPr>
                <w:spacing w:val="-3"/>
                <w:sz w:val="18"/>
              </w:rPr>
              <w:t> </w:t>
            </w:r>
            <w:r>
              <w:rPr>
                <w:sz w:val="18"/>
              </w:rPr>
              <w:t>limited</w:t>
            </w:r>
            <w:r>
              <w:rPr>
                <w:spacing w:val="-4"/>
                <w:sz w:val="18"/>
              </w:rPr>
              <w:t> </w:t>
            </w:r>
            <w:r>
              <w:rPr>
                <w:spacing w:val="-5"/>
                <w:sz w:val="18"/>
              </w:rPr>
              <w:t>to:</w:t>
            </w:r>
          </w:p>
          <w:p>
            <w:pPr>
              <w:pStyle w:val="TableParagraph"/>
              <w:numPr>
                <w:ilvl w:val="0"/>
                <w:numId w:val="3"/>
              </w:numPr>
              <w:tabs>
                <w:tab w:pos="584" w:val="left" w:leader="none"/>
                <w:tab w:pos="586" w:val="left" w:leader="none"/>
              </w:tabs>
              <w:spacing w:line="240" w:lineRule="auto" w:before="179" w:after="0"/>
              <w:ind w:left="586" w:right="280" w:hanging="284"/>
              <w:jc w:val="both"/>
              <w:rPr>
                <w:sz w:val="18"/>
              </w:rPr>
            </w:pPr>
            <w:r>
              <w:rPr>
                <w:sz w:val="18"/>
              </w:rPr>
              <w:t>the</w:t>
            </w:r>
            <w:r>
              <w:rPr>
                <w:spacing w:val="-4"/>
                <w:sz w:val="18"/>
              </w:rPr>
              <w:t> </w:t>
            </w:r>
            <w:r>
              <w:rPr>
                <w:sz w:val="18"/>
              </w:rPr>
              <w:t>details</w:t>
            </w:r>
            <w:r>
              <w:rPr>
                <w:spacing w:val="-6"/>
                <w:sz w:val="18"/>
              </w:rPr>
              <w:t> </w:t>
            </w:r>
            <w:r>
              <w:rPr>
                <w:sz w:val="18"/>
              </w:rPr>
              <w:t>or</w:t>
            </w:r>
            <w:r>
              <w:rPr>
                <w:spacing w:val="-7"/>
                <w:sz w:val="18"/>
              </w:rPr>
              <w:t> </w:t>
            </w:r>
            <w:r>
              <w:rPr>
                <w:sz w:val="18"/>
              </w:rPr>
              <w:t>content</w:t>
            </w:r>
            <w:r>
              <w:rPr>
                <w:spacing w:val="-6"/>
                <w:sz w:val="18"/>
              </w:rPr>
              <w:t> </w:t>
            </w:r>
            <w:r>
              <w:rPr>
                <w:sz w:val="18"/>
              </w:rPr>
              <w:t>of</w:t>
            </w:r>
            <w:r>
              <w:rPr>
                <w:spacing w:val="-6"/>
                <w:sz w:val="18"/>
              </w:rPr>
              <w:t> </w:t>
            </w:r>
            <w:r>
              <w:rPr>
                <w:sz w:val="18"/>
              </w:rPr>
              <w:t>any,</w:t>
            </w:r>
            <w:r>
              <w:rPr>
                <w:spacing w:val="-7"/>
                <w:sz w:val="18"/>
              </w:rPr>
              <w:t> </w:t>
            </w:r>
            <w:r>
              <w:rPr>
                <w:sz w:val="18"/>
              </w:rPr>
              <w:t>or</w:t>
            </w:r>
            <w:r>
              <w:rPr>
                <w:spacing w:val="-7"/>
                <w:sz w:val="18"/>
              </w:rPr>
              <w:t> </w:t>
            </w:r>
            <w:r>
              <w:rPr>
                <w:sz w:val="18"/>
              </w:rPr>
              <w:t>any</w:t>
            </w:r>
            <w:r>
              <w:rPr>
                <w:spacing w:val="-6"/>
                <w:sz w:val="18"/>
              </w:rPr>
              <w:t> </w:t>
            </w:r>
            <w:r>
              <w:rPr>
                <w:sz w:val="18"/>
              </w:rPr>
              <w:t>proposed,</w:t>
            </w:r>
            <w:r>
              <w:rPr>
                <w:spacing w:val="-6"/>
                <w:sz w:val="18"/>
              </w:rPr>
              <w:t> </w:t>
            </w:r>
            <w:r>
              <w:rPr>
                <w:sz w:val="18"/>
              </w:rPr>
              <w:t>program</w:t>
            </w:r>
            <w:r>
              <w:rPr>
                <w:spacing w:val="-6"/>
                <w:sz w:val="18"/>
              </w:rPr>
              <w:t> </w:t>
            </w:r>
            <w:r>
              <w:rPr>
                <w:sz w:val="18"/>
              </w:rPr>
              <w:t>produced</w:t>
            </w:r>
            <w:r>
              <w:rPr>
                <w:spacing w:val="-6"/>
                <w:sz w:val="18"/>
              </w:rPr>
              <w:t> </w:t>
            </w:r>
            <w:r>
              <w:rPr>
                <w:sz w:val="18"/>
              </w:rPr>
              <w:t>by</w:t>
            </w:r>
            <w:r>
              <w:rPr>
                <w:spacing w:val="-6"/>
                <w:sz w:val="18"/>
              </w:rPr>
              <w:t> </w:t>
            </w:r>
            <w:r>
              <w:rPr>
                <w:sz w:val="18"/>
              </w:rPr>
              <w:t>or</w:t>
            </w:r>
            <w:r>
              <w:rPr>
                <w:spacing w:val="-7"/>
                <w:sz w:val="18"/>
              </w:rPr>
              <w:t> </w:t>
            </w:r>
            <w:r>
              <w:rPr>
                <w:sz w:val="18"/>
              </w:rPr>
              <w:t>for, or acquired by FUJIFILM prior to the earlier to occur of FUJIFILM publicising the details or content of the program or the program being transmitted or broadcast;</w:t>
            </w:r>
          </w:p>
          <w:p>
            <w:pPr>
              <w:pStyle w:val="TableParagraph"/>
              <w:numPr>
                <w:ilvl w:val="0"/>
                <w:numId w:val="3"/>
              </w:numPr>
              <w:tabs>
                <w:tab w:pos="584" w:val="left" w:leader="none"/>
                <w:tab w:pos="586" w:val="left" w:leader="none"/>
              </w:tabs>
              <w:spacing w:line="240" w:lineRule="auto" w:before="181" w:after="0"/>
              <w:ind w:left="586" w:right="278" w:hanging="284"/>
              <w:jc w:val="both"/>
              <w:rPr>
                <w:sz w:val="18"/>
              </w:rPr>
            </w:pPr>
            <w:r>
              <w:rPr>
                <w:sz w:val="18"/>
              </w:rPr>
              <w:t>all source code in any software produced by or for, or acquired by FUJIFILM,</w:t>
            </w:r>
            <w:r>
              <w:rPr>
                <w:spacing w:val="-6"/>
                <w:sz w:val="18"/>
              </w:rPr>
              <w:t> </w:t>
            </w:r>
            <w:r>
              <w:rPr>
                <w:sz w:val="18"/>
              </w:rPr>
              <w:t>including</w:t>
            </w:r>
            <w:r>
              <w:rPr>
                <w:spacing w:val="-6"/>
                <w:sz w:val="18"/>
              </w:rPr>
              <w:t> </w:t>
            </w:r>
            <w:r>
              <w:rPr>
                <w:sz w:val="18"/>
              </w:rPr>
              <w:t>any</w:t>
            </w:r>
            <w:r>
              <w:rPr>
                <w:spacing w:val="-5"/>
                <w:sz w:val="18"/>
              </w:rPr>
              <w:t> </w:t>
            </w:r>
            <w:r>
              <w:rPr>
                <w:sz w:val="18"/>
              </w:rPr>
              <w:t>source</w:t>
            </w:r>
            <w:r>
              <w:rPr>
                <w:spacing w:val="-6"/>
                <w:sz w:val="18"/>
              </w:rPr>
              <w:t> </w:t>
            </w:r>
            <w:r>
              <w:rPr>
                <w:sz w:val="18"/>
              </w:rPr>
              <w:t>code</w:t>
            </w:r>
            <w:r>
              <w:rPr>
                <w:spacing w:val="-6"/>
                <w:sz w:val="18"/>
              </w:rPr>
              <w:t> </w:t>
            </w:r>
            <w:r>
              <w:rPr>
                <w:sz w:val="18"/>
              </w:rPr>
              <w:t>provided</w:t>
            </w:r>
            <w:r>
              <w:rPr>
                <w:spacing w:val="-6"/>
                <w:sz w:val="18"/>
              </w:rPr>
              <w:t> </w:t>
            </w:r>
            <w:r>
              <w:rPr>
                <w:sz w:val="18"/>
              </w:rPr>
              <w:t>by</w:t>
            </w:r>
            <w:r>
              <w:rPr>
                <w:spacing w:val="-4"/>
                <w:sz w:val="18"/>
              </w:rPr>
              <w:t> </w:t>
            </w:r>
            <w:r>
              <w:rPr>
                <w:sz w:val="18"/>
              </w:rPr>
              <w:t>FUJIFILM</w:t>
            </w:r>
            <w:r>
              <w:rPr>
                <w:spacing w:val="-6"/>
                <w:sz w:val="18"/>
              </w:rPr>
              <w:t> </w:t>
            </w:r>
            <w:r>
              <w:rPr>
                <w:sz w:val="18"/>
              </w:rPr>
              <w:t>to</w:t>
            </w:r>
            <w:r>
              <w:rPr>
                <w:spacing w:val="-6"/>
                <w:sz w:val="18"/>
              </w:rPr>
              <w:t> </w:t>
            </w:r>
            <w:r>
              <w:rPr>
                <w:sz w:val="18"/>
              </w:rPr>
              <w:t>Cybage</w:t>
            </w:r>
            <w:r>
              <w:rPr>
                <w:spacing w:val="-5"/>
                <w:sz w:val="18"/>
              </w:rPr>
              <w:t> </w:t>
            </w:r>
            <w:r>
              <w:rPr>
                <w:sz w:val="18"/>
              </w:rPr>
              <w:t>for the purpose of providing the Services or produced by or for Cybage for FUJIFILM in providing the Services;</w:t>
            </w:r>
          </w:p>
          <w:p>
            <w:pPr>
              <w:pStyle w:val="TableParagraph"/>
              <w:numPr>
                <w:ilvl w:val="0"/>
                <w:numId w:val="3"/>
              </w:numPr>
              <w:tabs>
                <w:tab w:pos="584" w:val="left" w:leader="none"/>
                <w:tab w:pos="586" w:val="left" w:leader="none"/>
              </w:tabs>
              <w:spacing w:line="240" w:lineRule="auto" w:before="180" w:after="0"/>
              <w:ind w:left="586" w:right="286" w:hanging="284"/>
              <w:jc w:val="both"/>
              <w:rPr>
                <w:sz w:val="18"/>
              </w:rPr>
            </w:pPr>
            <w:r>
              <w:rPr>
                <w:sz w:val="18"/>
              </w:rPr>
              <w:t>all</w:t>
            </w:r>
            <w:r>
              <w:rPr>
                <w:spacing w:val="-13"/>
                <w:sz w:val="18"/>
              </w:rPr>
              <w:t> </w:t>
            </w:r>
            <w:r>
              <w:rPr>
                <w:sz w:val="18"/>
              </w:rPr>
              <w:t>information</w:t>
            </w:r>
            <w:r>
              <w:rPr>
                <w:spacing w:val="-12"/>
                <w:sz w:val="18"/>
              </w:rPr>
              <w:t> </w:t>
            </w:r>
            <w:r>
              <w:rPr>
                <w:sz w:val="18"/>
              </w:rPr>
              <w:t>concerning</w:t>
            </w:r>
            <w:r>
              <w:rPr>
                <w:spacing w:val="-13"/>
                <w:sz w:val="18"/>
              </w:rPr>
              <w:t> </w:t>
            </w:r>
            <w:r>
              <w:rPr>
                <w:sz w:val="18"/>
              </w:rPr>
              <w:t>the</w:t>
            </w:r>
            <w:r>
              <w:rPr>
                <w:spacing w:val="-12"/>
                <w:sz w:val="18"/>
              </w:rPr>
              <w:t> </w:t>
            </w:r>
            <w:r>
              <w:rPr>
                <w:sz w:val="18"/>
              </w:rPr>
              <w:t>business,</w:t>
            </w:r>
            <w:r>
              <w:rPr>
                <w:spacing w:val="-13"/>
                <w:sz w:val="18"/>
              </w:rPr>
              <w:t> </w:t>
            </w:r>
            <w:r>
              <w:rPr>
                <w:sz w:val="18"/>
              </w:rPr>
              <w:t>methods</w:t>
            </w:r>
            <w:r>
              <w:rPr>
                <w:spacing w:val="-13"/>
                <w:sz w:val="18"/>
              </w:rPr>
              <w:t> </w:t>
            </w:r>
            <w:r>
              <w:rPr>
                <w:sz w:val="18"/>
              </w:rPr>
              <w:t>of</w:t>
            </w:r>
            <w:r>
              <w:rPr>
                <w:spacing w:val="-12"/>
                <w:sz w:val="18"/>
              </w:rPr>
              <w:t> </w:t>
            </w:r>
            <w:r>
              <w:rPr>
                <w:sz w:val="18"/>
              </w:rPr>
              <w:t>operating</w:t>
            </w:r>
            <w:r>
              <w:rPr>
                <w:spacing w:val="-13"/>
                <w:sz w:val="18"/>
              </w:rPr>
              <w:t> </w:t>
            </w:r>
            <w:r>
              <w:rPr>
                <w:sz w:val="18"/>
              </w:rPr>
              <w:t>and</w:t>
            </w:r>
            <w:r>
              <w:rPr>
                <w:spacing w:val="-12"/>
                <w:sz w:val="18"/>
              </w:rPr>
              <w:t> </w:t>
            </w:r>
            <w:r>
              <w:rPr>
                <w:sz w:val="18"/>
              </w:rPr>
              <w:t>methods and proposal for marketing, promotion, acquisition or production of programming and other activities of FUJIFILM;</w:t>
            </w:r>
          </w:p>
          <w:p>
            <w:pPr>
              <w:pStyle w:val="TableParagraph"/>
              <w:numPr>
                <w:ilvl w:val="0"/>
                <w:numId w:val="3"/>
              </w:numPr>
              <w:tabs>
                <w:tab w:pos="585" w:val="left" w:leader="none"/>
              </w:tabs>
              <w:spacing w:line="240" w:lineRule="auto" w:before="181" w:after="0"/>
              <w:ind w:left="585" w:right="0" w:hanging="282"/>
              <w:jc w:val="left"/>
              <w:rPr>
                <w:sz w:val="18"/>
              </w:rPr>
            </w:pPr>
            <w:r>
              <w:rPr>
                <w:sz w:val="18"/>
              </w:rPr>
              <w:t>confidential</w:t>
            </w:r>
            <w:r>
              <w:rPr>
                <w:spacing w:val="-7"/>
                <w:sz w:val="18"/>
              </w:rPr>
              <w:t> </w:t>
            </w:r>
            <w:r>
              <w:rPr>
                <w:sz w:val="18"/>
              </w:rPr>
              <w:t>information</w:t>
            </w:r>
            <w:r>
              <w:rPr>
                <w:spacing w:val="-5"/>
                <w:sz w:val="18"/>
              </w:rPr>
              <w:t> </w:t>
            </w:r>
            <w:r>
              <w:rPr>
                <w:sz w:val="18"/>
              </w:rPr>
              <w:t>concerning</w:t>
            </w:r>
            <w:r>
              <w:rPr>
                <w:spacing w:val="-3"/>
                <w:sz w:val="18"/>
              </w:rPr>
              <w:t> </w:t>
            </w:r>
            <w:r>
              <w:rPr>
                <w:sz w:val="18"/>
              </w:rPr>
              <w:t>FUJIFILM</w:t>
            </w:r>
            <w:r>
              <w:rPr>
                <w:spacing w:val="-3"/>
                <w:sz w:val="18"/>
              </w:rPr>
              <w:t> </w:t>
            </w:r>
            <w:r>
              <w:rPr>
                <w:sz w:val="18"/>
              </w:rPr>
              <w:t>'s</w:t>
            </w:r>
            <w:r>
              <w:rPr>
                <w:spacing w:val="-3"/>
                <w:sz w:val="18"/>
              </w:rPr>
              <w:t> </w:t>
            </w:r>
            <w:r>
              <w:rPr>
                <w:spacing w:val="-2"/>
                <w:sz w:val="18"/>
              </w:rPr>
              <w:t>customers;</w:t>
            </w:r>
          </w:p>
          <w:p>
            <w:pPr>
              <w:pStyle w:val="TableParagraph"/>
              <w:numPr>
                <w:ilvl w:val="0"/>
                <w:numId w:val="3"/>
              </w:numPr>
              <w:tabs>
                <w:tab w:pos="585" w:val="left" w:leader="none"/>
              </w:tabs>
              <w:spacing w:line="240" w:lineRule="auto" w:before="179" w:after="0"/>
              <w:ind w:left="585" w:right="0" w:hanging="282"/>
              <w:jc w:val="left"/>
              <w:rPr>
                <w:sz w:val="18"/>
              </w:rPr>
            </w:pPr>
            <w:r>
              <w:rPr>
                <w:sz w:val="18"/>
              </w:rPr>
              <w:t>confidential</w:t>
            </w:r>
            <w:r>
              <w:rPr>
                <w:spacing w:val="-5"/>
                <w:sz w:val="18"/>
              </w:rPr>
              <w:t> </w:t>
            </w:r>
            <w:r>
              <w:rPr>
                <w:sz w:val="18"/>
              </w:rPr>
              <w:t>and</w:t>
            </w:r>
            <w:r>
              <w:rPr>
                <w:spacing w:val="-4"/>
                <w:sz w:val="18"/>
              </w:rPr>
              <w:t> </w:t>
            </w:r>
            <w:r>
              <w:rPr>
                <w:sz w:val="18"/>
              </w:rPr>
              <w:t>financial</w:t>
            </w:r>
            <w:r>
              <w:rPr>
                <w:spacing w:val="-4"/>
                <w:sz w:val="18"/>
              </w:rPr>
              <w:t> </w:t>
            </w:r>
            <w:r>
              <w:rPr>
                <w:sz w:val="18"/>
              </w:rPr>
              <w:t>information</w:t>
            </w:r>
            <w:r>
              <w:rPr>
                <w:spacing w:val="-6"/>
                <w:sz w:val="18"/>
              </w:rPr>
              <w:t> </w:t>
            </w:r>
            <w:r>
              <w:rPr>
                <w:sz w:val="18"/>
              </w:rPr>
              <w:t>concerning</w:t>
            </w:r>
            <w:r>
              <w:rPr>
                <w:spacing w:val="2"/>
                <w:sz w:val="18"/>
              </w:rPr>
              <w:t> </w:t>
            </w:r>
            <w:r>
              <w:rPr>
                <w:spacing w:val="-2"/>
                <w:sz w:val="18"/>
              </w:rPr>
              <w:t>FUJIFILM;</w:t>
            </w:r>
          </w:p>
          <w:p>
            <w:pPr>
              <w:pStyle w:val="TableParagraph"/>
              <w:numPr>
                <w:ilvl w:val="0"/>
                <w:numId w:val="3"/>
              </w:numPr>
              <w:tabs>
                <w:tab w:pos="585" w:val="left" w:leader="none"/>
              </w:tabs>
              <w:spacing w:line="240" w:lineRule="auto" w:before="182" w:after="0"/>
              <w:ind w:left="585" w:right="0" w:hanging="282"/>
              <w:jc w:val="left"/>
              <w:rPr>
                <w:sz w:val="18"/>
              </w:rPr>
            </w:pPr>
            <w:r>
              <w:rPr>
                <w:sz w:val="18"/>
              </w:rPr>
              <w:t>trade</w:t>
            </w:r>
            <w:r>
              <w:rPr>
                <w:spacing w:val="-4"/>
                <w:sz w:val="18"/>
              </w:rPr>
              <w:t> </w:t>
            </w:r>
            <w:r>
              <w:rPr>
                <w:sz w:val="18"/>
              </w:rPr>
              <w:t>secrets</w:t>
            </w:r>
            <w:r>
              <w:rPr>
                <w:spacing w:val="-2"/>
                <w:sz w:val="18"/>
              </w:rPr>
              <w:t> </w:t>
            </w:r>
            <w:r>
              <w:rPr>
                <w:sz w:val="18"/>
              </w:rPr>
              <w:t>of</w:t>
            </w:r>
            <w:r>
              <w:rPr>
                <w:spacing w:val="1"/>
                <w:sz w:val="18"/>
              </w:rPr>
              <w:t> </w:t>
            </w:r>
            <w:r>
              <w:rPr>
                <w:spacing w:val="-2"/>
                <w:sz w:val="18"/>
              </w:rPr>
              <w:t>FUJIFILM;</w:t>
            </w:r>
          </w:p>
          <w:p>
            <w:pPr>
              <w:pStyle w:val="TableParagraph"/>
              <w:numPr>
                <w:ilvl w:val="0"/>
                <w:numId w:val="3"/>
              </w:numPr>
              <w:tabs>
                <w:tab w:pos="585" w:val="left" w:leader="none"/>
              </w:tabs>
              <w:spacing w:line="240" w:lineRule="auto" w:before="180" w:after="0"/>
              <w:ind w:left="585" w:right="0" w:hanging="282"/>
              <w:jc w:val="left"/>
              <w:rPr>
                <w:sz w:val="18"/>
              </w:rPr>
            </w:pPr>
            <w:r>
              <w:rPr>
                <w:sz w:val="18"/>
              </w:rPr>
              <w:t>confidential</w:t>
            </w:r>
            <w:r>
              <w:rPr>
                <w:spacing w:val="-3"/>
                <w:sz w:val="18"/>
              </w:rPr>
              <w:t> </w:t>
            </w:r>
            <w:r>
              <w:rPr>
                <w:sz w:val="18"/>
              </w:rPr>
              <w:t>know-how</w:t>
            </w:r>
            <w:r>
              <w:rPr>
                <w:spacing w:val="-2"/>
                <w:sz w:val="18"/>
              </w:rPr>
              <w:t> </w:t>
            </w:r>
            <w:r>
              <w:rPr>
                <w:sz w:val="18"/>
              </w:rPr>
              <w:t>of</w:t>
            </w:r>
            <w:r>
              <w:rPr>
                <w:spacing w:val="-3"/>
                <w:sz w:val="18"/>
              </w:rPr>
              <w:t> </w:t>
            </w:r>
            <w:r>
              <w:rPr>
                <w:sz w:val="18"/>
              </w:rPr>
              <w:t>FUJIFILM;</w:t>
            </w:r>
            <w:r>
              <w:rPr>
                <w:spacing w:val="-4"/>
                <w:sz w:val="18"/>
              </w:rPr>
              <w:t> </w:t>
            </w:r>
            <w:r>
              <w:rPr>
                <w:spacing w:val="-5"/>
                <w:sz w:val="18"/>
              </w:rPr>
              <w:t>and</w:t>
            </w:r>
          </w:p>
          <w:p>
            <w:pPr>
              <w:pStyle w:val="TableParagraph"/>
              <w:numPr>
                <w:ilvl w:val="0"/>
                <w:numId w:val="3"/>
              </w:numPr>
              <w:tabs>
                <w:tab w:pos="584" w:val="left" w:leader="none"/>
                <w:tab w:pos="586" w:val="left" w:leader="none"/>
              </w:tabs>
              <w:spacing w:line="240" w:lineRule="auto" w:before="179" w:after="0"/>
              <w:ind w:left="586" w:right="281" w:hanging="284"/>
              <w:jc w:val="both"/>
              <w:rPr>
                <w:sz w:val="18"/>
              </w:rPr>
            </w:pPr>
            <w:r>
              <w:rPr>
                <w:sz w:val="18"/>
              </w:rPr>
              <w:t>the</w:t>
            </w:r>
            <w:r>
              <w:rPr>
                <w:spacing w:val="-1"/>
                <w:sz w:val="18"/>
              </w:rPr>
              <w:t> </w:t>
            </w:r>
            <w:r>
              <w:rPr>
                <w:sz w:val="18"/>
              </w:rPr>
              <w:t>terms</w:t>
            </w:r>
            <w:r>
              <w:rPr>
                <w:spacing w:val="-1"/>
                <w:sz w:val="18"/>
              </w:rPr>
              <w:t> </w:t>
            </w:r>
            <w:r>
              <w:rPr>
                <w:sz w:val="18"/>
              </w:rPr>
              <w:t>of</w:t>
            </w:r>
            <w:r>
              <w:rPr>
                <w:spacing w:val="-4"/>
                <w:sz w:val="18"/>
              </w:rPr>
              <w:t> </w:t>
            </w:r>
            <w:r>
              <w:rPr>
                <w:sz w:val="18"/>
              </w:rPr>
              <w:t>the</w:t>
            </w:r>
            <w:r>
              <w:rPr>
                <w:spacing w:val="-1"/>
                <w:sz w:val="18"/>
              </w:rPr>
              <w:t> </w:t>
            </w:r>
            <w:r>
              <w:rPr>
                <w:sz w:val="18"/>
              </w:rPr>
              <w:t>agreement</w:t>
            </w:r>
            <w:r>
              <w:rPr>
                <w:spacing w:val="-4"/>
                <w:sz w:val="18"/>
              </w:rPr>
              <w:t> </w:t>
            </w:r>
            <w:r>
              <w:rPr>
                <w:sz w:val="18"/>
              </w:rPr>
              <w:t>between Cybage and</w:t>
            </w:r>
            <w:r>
              <w:rPr>
                <w:spacing w:val="-1"/>
                <w:sz w:val="18"/>
              </w:rPr>
              <w:t> </w:t>
            </w:r>
            <w:r>
              <w:rPr>
                <w:sz w:val="18"/>
              </w:rPr>
              <w:t>FUJIFILM</w:t>
            </w:r>
            <w:r>
              <w:rPr>
                <w:spacing w:val="-5"/>
                <w:sz w:val="18"/>
              </w:rPr>
              <w:t> </w:t>
            </w:r>
            <w:r>
              <w:rPr>
                <w:sz w:val="18"/>
              </w:rPr>
              <w:t>and</w:t>
            </w:r>
            <w:r>
              <w:rPr>
                <w:spacing w:val="-2"/>
                <w:sz w:val="18"/>
              </w:rPr>
              <w:t> </w:t>
            </w:r>
            <w:r>
              <w:rPr>
                <w:sz w:val="18"/>
              </w:rPr>
              <w:t>this</w:t>
            </w:r>
            <w:r>
              <w:rPr>
                <w:spacing w:val="-2"/>
                <w:sz w:val="18"/>
              </w:rPr>
              <w:t> </w:t>
            </w:r>
            <w:r>
              <w:rPr>
                <w:sz w:val="18"/>
              </w:rPr>
              <w:t>deed </w:t>
            </w:r>
            <w:r>
              <w:rPr>
                <w:spacing w:val="-2"/>
                <w:sz w:val="18"/>
              </w:rPr>
              <w:t>poll.</w:t>
            </w:r>
          </w:p>
        </w:tc>
      </w:tr>
      <w:tr>
        <w:trPr>
          <w:trHeight w:val="1763" w:hRule="atLeast"/>
        </w:trPr>
        <w:tc>
          <w:tcPr>
            <w:tcW w:w="1401" w:type="dxa"/>
            <w:tcBorders>
              <w:top w:val="single" w:sz="4" w:space="0" w:color="4D4D4D"/>
              <w:bottom w:val="single" w:sz="4" w:space="0" w:color="4D4D4D"/>
            </w:tcBorders>
          </w:tcPr>
          <w:p>
            <w:pPr>
              <w:pStyle w:val="TableParagraph"/>
              <w:spacing w:before="75"/>
              <w:rPr>
                <w:sz w:val="18"/>
              </w:rPr>
            </w:pPr>
          </w:p>
          <w:p>
            <w:pPr>
              <w:pStyle w:val="TableParagraph"/>
              <w:ind w:left="7"/>
              <w:rPr>
                <w:rFonts w:ascii="Arial"/>
                <w:b/>
                <w:sz w:val="18"/>
              </w:rPr>
            </w:pPr>
            <w:r>
              <w:rPr>
                <w:rFonts w:ascii="Arial"/>
                <w:b/>
                <w:spacing w:val="-2"/>
                <w:sz w:val="18"/>
              </w:rPr>
              <w:t>Intellectual Property</w:t>
            </w:r>
          </w:p>
        </w:tc>
        <w:tc>
          <w:tcPr>
            <w:tcW w:w="6775" w:type="dxa"/>
            <w:tcBorders>
              <w:top w:val="single" w:sz="4" w:space="0" w:color="4D4D4D"/>
              <w:bottom w:val="single" w:sz="4" w:space="0" w:color="4D4D4D"/>
            </w:tcBorders>
          </w:tcPr>
          <w:p>
            <w:pPr>
              <w:pStyle w:val="TableParagraph"/>
              <w:spacing w:before="75"/>
              <w:rPr>
                <w:sz w:val="18"/>
              </w:rPr>
            </w:pPr>
          </w:p>
          <w:p>
            <w:pPr>
              <w:pStyle w:val="TableParagraph"/>
              <w:ind w:left="303"/>
              <w:rPr>
                <w:sz w:val="18"/>
              </w:rPr>
            </w:pPr>
            <w:r>
              <w:rPr>
                <w:sz w:val="18"/>
              </w:rPr>
              <w:t>all</w:t>
            </w:r>
            <w:r>
              <w:rPr>
                <w:spacing w:val="-4"/>
                <w:sz w:val="18"/>
              </w:rPr>
              <w:t> </w:t>
            </w:r>
            <w:r>
              <w:rPr>
                <w:sz w:val="18"/>
              </w:rPr>
              <w:t>intellectual</w:t>
            </w:r>
            <w:r>
              <w:rPr>
                <w:spacing w:val="-1"/>
                <w:sz w:val="18"/>
              </w:rPr>
              <w:t> </w:t>
            </w:r>
            <w:r>
              <w:rPr>
                <w:sz w:val="18"/>
              </w:rPr>
              <w:t>property</w:t>
            </w:r>
            <w:r>
              <w:rPr>
                <w:spacing w:val="-3"/>
                <w:sz w:val="18"/>
              </w:rPr>
              <w:t> </w:t>
            </w:r>
            <w:r>
              <w:rPr>
                <w:sz w:val="18"/>
              </w:rPr>
              <w:t>rights</w:t>
            </w:r>
            <w:r>
              <w:rPr>
                <w:spacing w:val="-6"/>
                <w:sz w:val="18"/>
              </w:rPr>
              <w:t> </w:t>
            </w:r>
            <w:r>
              <w:rPr>
                <w:sz w:val="18"/>
              </w:rPr>
              <w:t>without</w:t>
            </w:r>
            <w:r>
              <w:rPr>
                <w:spacing w:val="-5"/>
                <w:sz w:val="18"/>
              </w:rPr>
              <w:t> </w:t>
            </w:r>
            <w:r>
              <w:rPr>
                <w:spacing w:val="-2"/>
                <w:sz w:val="18"/>
              </w:rPr>
              <w:t>limitation:</w:t>
            </w:r>
          </w:p>
          <w:p>
            <w:pPr>
              <w:pStyle w:val="TableParagraph"/>
              <w:numPr>
                <w:ilvl w:val="0"/>
                <w:numId w:val="4"/>
              </w:numPr>
              <w:tabs>
                <w:tab w:pos="584" w:val="left" w:leader="none"/>
                <w:tab w:pos="586" w:val="left" w:leader="none"/>
              </w:tabs>
              <w:spacing w:line="240" w:lineRule="auto" w:before="179" w:after="0"/>
              <w:ind w:left="586" w:right="284" w:hanging="284"/>
              <w:jc w:val="left"/>
              <w:rPr>
                <w:sz w:val="18"/>
              </w:rPr>
            </w:pPr>
            <w:r>
              <w:rPr>
                <w:sz w:val="18"/>
              </w:rPr>
              <w:t>copyright,</w:t>
            </w:r>
            <w:r>
              <w:rPr>
                <w:spacing w:val="30"/>
                <w:sz w:val="18"/>
              </w:rPr>
              <w:t> </w:t>
            </w:r>
            <w:r>
              <w:rPr>
                <w:sz w:val="18"/>
              </w:rPr>
              <w:t>patents,</w:t>
            </w:r>
            <w:r>
              <w:rPr>
                <w:spacing w:val="30"/>
                <w:sz w:val="18"/>
              </w:rPr>
              <w:t> </w:t>
            </w:r>
            <w:r>
              <w:rPr>
                <w:sz w:val="18"/>
              </w:rPr>
              <w:t>registered</w:t>
            </w:r>
            <w:r>
              <w:rPr>
                <w:spacing w:val="28"/>
                <w:sz w:val="18"/>
              </w:rPr>
              <w:t> </w:t>
            </w:r>
            <w:r>
              <w:rPr>
                <w:sz w:val="18"/>
              </w:rPr>
              <w:t>design,</w:t>
            </w:r>
            <w:r>
              <w:rPr>
                <w:spacing w:val="30"/>
                <w:sz w:val="18"/>
              </w:rPr>
              <w:t> </w:t>
            </w:r>
            <w:r>
              <w:rPr>
                <w:sz w:val="18"/>
              </w:rPr>
              <w:t>trademarks</w:t>
            </w:r>
            <w:r>
              <w:rPr>
                <w:spacing w:val="30"/>
                <w:sz w:val="18"/>
              </w:rPr>
              <w:t> </w:t>
            </w:r>
            <w:r>
              <w:rPr>
                <w:sz w:val="18"/>
              </w:rPr>
              <w:t>and</w:t>
            </w:r>
            <w:r>
              <w:rPr>
                <w:spacing w:val="30"/>
                <w:sz w:val="18"/>
              </w:rPr>
              <w:t> </w:t>
            </w:r>
            <w:r>
              <w:rPr>
                <w:sz w:val="18"/>
              </w:rPr>
              <w:t>the</w:t>
            </w:r>
            <w:r>
              <w:rPr>
                <w:spacing w:val="30"/>
                <w:sz w:val="18"/>
              </w:rPr>
              <w:t> </w:t>
            </w:r>
            <w:r>
              <w:rPr>
                <w:sz w:val="18"/>
              </w:rPr>
              <w:t>right</w:t>
            </w:r>
            <w:r>
              <w:rPr>
                <w:spacing w:val="30"/>
                <w:sz w:val="18"/>
              </w:rPr>
              <w:t> </w:t>
            </w:r>
            <w:r>
              <w:rPr>
                <w:sz w:val="18"/>
              </w:rPr>
              <w:t>to</w:t>
            </w:r>
            <w:r>
              <w:rPr>
                <w:spacing w:val="30"/>
                <w:sz w:val="18"/>
              </w:rPr>
              <w:t> </w:t>
            </w:r>
            <w:r>
              <w:rPr>
                <w:sz w:val="18"/>
              </w:rPr>
              <w:t>have confidential information kept confidential; and</w:t>
            </w:r>
          </w:p>
          <w:p>
            <w:pPr>
              <w:pStyle w:val="TableParagraph"/>
              <w:numPr>
                <w:ilvl w:val="0"/>
                <w:numId w:val="4"/>
              </w:numPr>
              <w:tabs>
                <w:tab w:pos="585" w:val="left" w:leader="none"/>
              </w:tabs>
              <w:spacing w:line="240" w:lineRule="auto" w:before="182" w:after="0"/>
              <w:ind w:left="585" w:right="0" w:hanging="282"/>
              <w:jc w:val="left"/>
              <w:rPr>
                <w:sz w:val="18"/>
              </w:rPr>
            </w:pPr>
            <w:r>
              <w:rPr>
                <w:sz w:val="18"/>
              </w:rPr>
              <w:t>any</w:t>
            </w:r>
            <w:r>
              <w:rPr>
                <w:spacing w:val="-4"/>
                <w:sz w:val="18"/>
              </w:rPr>
              <w:t> </w:t>
            </w:r>
            <w:r>
              <w:rPr>
                <w:sz w:val="18"/>
              </w:rPr>
              <w:t>application</w:t>
            </w:r>
            <w:r>
              <w:rPr>
                <w:spacing w:val="-2"/>
                <w:sz w:val="18"/>
              </w:rPr>
              <w:t> </w:t>
            </w:r>
            <w:r>
              <w:rPr>
                <w:sz w:val="18"/>
              </w:rPr>
              <w:t>or</w:t>
            </w:r>
            <w:r>
              <w:rPr>
                <w:spacing w:val="-2"/>
                <w:sz w:val="18"/>
              </w:rPr>
              <w:t> </w:t>
            </w:r>
            <w:r>
              <w:rPr>
                <w:sz w:val="18"/>
              </w:rPr>
              <w:t>right</w:t>
            </w:r>
            <w:r>
              <w:rPr>
                <w:spacing w:val="-4"/>
                <w:sz w:val="18"/>
              </w:rPr>
              <w:t> </w:t>
            </w:r>
            <w:r>
              <w:rPr>
                <w:sz w:val="18"/>
              </w:rPr>
              <w:t>to</w:t>
            </w:r>
            <w:r>
              <w:rPr>
                <w:spacing w:val="-3"/>
                <w:sz w:val="18"/>
              </w:rPr>
              <w:t> </w:t>
            </w:r>
            <w:r>
              <w:rPr>
                <w:sz w:val="18"/>
              </w:rPr>
              <w:t>apply</w:t>
            </w:r>
            <w:r>
              <w:rPr>
                <w:spacing w:val="-1"/>
                <w:sz w:val="18"/>
              </w:rPr>
              <w:t> </w:t>
            </w:r>
            <w:r>
              <w:rPr>
                <w:sz w:val="18"/>
              </w:rPr>
              <w:t>for</w:t>
            </w:r>
            <w:r>
              <w:rPr>
                <w:spacing w:val="-2"/>
                <w:sz w:val="18"/>
              </w:rPr>
              <w:t> </w:t>
            </w:r>
            <w:r>
              <w:rPr>
                <w:sz w:val="18"/>
              </w:rPr>
              <w:t>registration</w:t>
            </w:r>
            <w:r>
              <w:rPr>
                <w:spacing w:val="-4"/>
                <w:sz w:val="18"/>
              </w:rPr>
              <w:t> </w:t>
            </w:r>
            <w:r>
              <w:rPr>
                <w:sz w:val="18"/>
              </w:rPr>
              <w:t>of</w:t>
            </w:r>
            <w:r>
              <w:rPr>
                <w:spacing w:val="-3"/>
                <w:sz w:val="18"/>
              </w:rPr>
              <w:t> </w:t>
            </w:r>
            <w:r>
              <w:rPr>
                <w:sz w:val="18"/>
              </w:rPr>
              <w:t>any</w:t>
            </w:r>
            <w:r>
              <w:rPr>
                <w:spacing w:val="-3"/>
                <w:sz w:val="18"/>
              </w:rPr>
              <w:t> </w:t>
            </w:r>
            <w:r>
              <w:rPr>
                <w:sz w:val="18"/>
              </w:rPr>
              <w:t>of</w:t>
            </w:r>
            <w:r>
              <w:rPr>
                <w:spacing w:val="-2"/>
                <w:sz w:val="18"/>
              </w:rPr>
              <w:t> </w:t>
            </w:r>
            <w:r>
              <w:rPr>
                <w:sz w:val="18"/>
              </w:rPr>
              <w:t>those</w:t>
            </w:r>
            <w:r>
              <w:rPr>
                <w:spacing w:val="-2"/>
                <w:sz w:val="18"/>
              </w:rPr>
              <w:t> rights.</w:t>
            </w:r>
          </w:p>
        </w:tc>
      </w:tr>
      <w:tr>
        <w:trPr>
          <w:trHeight w:val="2153" w:hRule="atLeast"/>
        </w:trPr>
        <w:tc>
          <w:tcPr>
            <w:tcW w:w="1401" w:type="dxa"/>
            <w:tcBorders>
              <w:top w:val="single" w:sz="4" w:space="0" w:color="4D4D4D"/>
              <w:bottom w:val="single" w:sz="4" w:space="0" w:color="4D4D4D"/>
            </w:tcBorders>
          </w:tcPr>
          <w:p>
            <w:pPr>
              <w:pStyle w:val="TableParagraph"/>
              <w:spacing w:before="78"/>
              <w:rPr>
                <w:sz w:val="18"/>
              </w:rPr>
            </w:pPr>
          </w:p>
          <w:p>
            <w:pPr>
              <w:pStyle w:val="TableParagraph"/>
              <w:ind w:left="7"/>
              <w:rPr>
                <w:rFonts w:ascii="Arial"/>
                <w:b/>
                <w:sz w:val="18"/>
              </w:rPr>
            </w:pPr>
            <w:r>
              <w:rPr>
                <w:rFonts w:ascii="Arial"/>
                <w:b/>
                <w:sz w:val="18"/>
              </w:rPr>
              <w:t>Moral</w:t>
            </w:r>
            <w:r>
              <w:rPr>
                <w:rFonts w:ascii="Arial"/>
                <w:b/>
                <w:spacing w:val="-7"/>
                <w:sz w:val="18"/>
              </w:rPr>
              <w:t> </w:t>
            </w:r>
            <w:r>
              <w:rPr>
                <w:rFonts w:ascii="Arial"/>
                <w:b/>
                <w:spacing w:val="-2"/>
                <w:sz w:val="18"/>
              </w:rPr>
              <w:t>Rights</w:t>
            </w:r>
          </w:p>
        </w:tc>
        <w:tc>
          <w:tcPr>
            <w:tcW w:w="6775" w:type="dxa"/>
            <w:tcBorders>
              <w:top w:val="single" w:sz="4" w:space="0" w:color="4D4D4D"/>
              <w:bottom w:val="single" w:sz="4" w:space="0" w:color="4D4D4D"/>
            </w:tcBorders>
          </w:tcPr>
          <w:p>
            <w:pPr>
              <w:pStyle w:val="TableParagraph"/>
              <w:spacing w:before="78"/>
              <w:rPr>
                <w:sz w:val="18"/>
              </w:rPr>
            </w:pPr>
          </w:p>
          <w:p>
            <w:pPr>
              <w:pStyle w:val="TableParagraph"/>
              <w:numPr>
                <w:ilvl w:val="0"/>
                <w:numId w:val="5"/>
              </w:numPr>
              <w:tabs>
                <w:tab w:pos="585" w:val="left" w:leader="none"/>
              </w:tabs>
              <w:spacing w:line="240" w:lineRule="auto" w:before="0" w:after="0"/>
              <w:ind w:left="585" w:right="0" w:hanging="282"/>
              <w:jc w:val="left"/>
              <w:rPr>
                <w:sz w:val="18"/>
              </w:rPr>
            </w:pPr>
            <w:r>
              <w:rPr>
                <w:sz w:val="18"/>
              </w:rPr>
              <w:t>a</w:t>
            </w:r>
            <w:r>
              <w:rPr>
                <w:spacing w:val="-2"/>
                <w:sz w:val="18"/>
              </w:rPr>
              <w:t> </w:t>
            </w:r>
            <w:r>
              <w:rPr>
                <w:sz w:val="18"/>
              </w:rPr>
              <w:t>right</w:t>
            </w:r>
            <w:r>
              <w:rPr>
                <w:spacing w:val="-2"/>
                <w:sz w:val="18"/>
              </w:rPr>
              <w:t> </w:t>
            </w:r>
            <w:r>
              <w:rPr>
                <w:sz w:val="18"/>
              </w:rPr>
              <w:t>of</w:t>
            </w:r>
            <w:r>
              <w:rPr>
                <w:spacing w:val="-4"/>
                <w:sz w:val="18"/>
              </w:rPr>
              <w:t> </w:t>
            </w:r>
            <w:r>
              <w:rPr>
                <w:sz w:val="18"/>
              </w:rPr>
              <w:t>attribution</w:t>
            </w:r>
            <w:r>
              <w:rPr>
                <w:spacing w:val="-2"/>
                <w:sz w:val="18"/>
              </w:rPr>
              <w:t> </w:t>
            </w:r>
            <w:r>
              <w:rPr>
                <w:sz w:val="18"/>
              </w:rPr>
              <w:t>of</w:t>
            </w:r>
            <w:r>
              <w:rPr>
                <w:spacing w:val="-2"/>
                <w:sz w:val="18"/>
              </w:rPr>
              <w:t> authorship;</w:t>
            </w:r>
          </w:p>
          <w:p>
            <w:pPr>
              <w:pStyle w:val="TableParagraph"/>
              <w:numPr>
                <w:ilvl w:val="0"/>
                <w:numId w:val="5"/>
              </w:numPr>
              <w:tabs>
                <w:tab w:pos="585" w:val="left" w:leader="none"/>
              </w:tabs>
              <w:spacing w:line="240" w:lineRule="auto" w:before="179" w:after="0"/>
              <w:ind w:left="585" w:right="0" w:hanging="282"/>
              <w:jc w:val="left"/>
              <w:rPr>
                <w:sz w:val="18"/>
              </w:rPr>
            </w:pPr>
            <w:r>
              <w:rPr>
                <w:sz w:val="18"/>
              </w:rPr>
              <w:t>a</w:t>
            </w:r>
            <w:r>
              <w:rPr>
                <w:spacing w:val="-5"/>
                <w:sz w:val="18"/>
              </w:rPr>
              <w:t> </w:t>
            </w:r>
            <w:r>
              <w:rPr>
                <w:sz w:val="18"/>
              </w:rPr>
              <w:t>right</w:t>
            </w:r>
            <w:r>
              <w:rPr>
                <w:spacing w:val="-2"/>
                <w:sz w:val="18"/>
              </w:rPr>
              <w:t> </w:t>
            </w:r>
            <w:r>
              <w:rPr>
                <w:sz w:val="18"/>
              </w:rPr>
              <w:t>not</w:t>
            </w:r>
            <w:r>
              <w:rPr>
                <w:spacing w:val="-5"/>
                <w:sz w:val="18"/>
              </w:rPr>
              <w:t> </w:t>
            </w:r>
            <w:r>
              <w:rPr>
                <w:sz w:val="18"/>
              </w:rPr>
              <w:t>to</w:t>
            </w:r>
            <w:r>
              <w:rPr>
                <w:spacing w:val="-2"/>
                <w:sz w:val="18"/>
              </w:rPr>
              <w:t> </w:t>
            </w:r>
            <w:r>
              <w:rPr>
                <w:sz w:val="18"/>
              </w:rPr>
              <w:t>have</w:t>
            </w:r>
            <w:r>
              <w:rPr>
                <w:spacing w:val="-2"/>
                <w:sz w:val="18"/>
              </w:rPr>
              <w:t> </w:t>
            </w:r>
            <w:r>
              <w:rPr>
                <w:sz w:val="18"/>
              </w:rPr>
              <w:t>authorship</w:t>
            </w:r>
            <w:r>
              <w:rPr>
                <w:spacing w:val="-5"/>
                <w:sz w:val="18"/>
              </w:rPr>
              <w:t> </w:t>
            </w:r>
            <w:r>
              <w:rPr>
                <w:sz w:val="18"/>
              </w:rPr>
              <w:t>falsely</w:t>
            </w:r>
            <w:r>
              <w:rPr>
                <w:spacing w:val="-3"/>
                <w:sz w:val="18"/>
              </w:rPr>
              <w:t> </w:t>
            </w:r>
            <w:r>
              <w:rPr>
                <w:sz w:val="18"/>
              </w:rPr>
              <w:t>attributed;</w:t>
            </w:r>
            <w:r>
              <w:rPr>
                <w:spacing w:val="3"/>
                <w:sz w:val="18"/>
              </w:rPr>
              <w:t> </w:t>
            </w:r>
            <w:r>
              <w:rPr>
                <w:spacing w:val="-5"/>
                <w:sz w:val="18"/>
              </w:rPr>
              <w:t>and</w:t>
            </w:r>
          </w:p>
          <w:p>
            <w:pPr>
              <w:pStyle w:val="TableParagraph"/>
              <w:numPr>
                <w:ilvl w:val="0"/>
                <w:numId w:val="5"/>
              </w:numPr>
              <w:tabs>
                <w:tab w:pos="585" w:val="left" w:leader="none"/>
              </w:tabs>
              <w:spacing w:line="240" w:lineRule="auto" w:before="180" w:after="0"/>
              <w:ind w:left="585" w:right="0" w:hanging="282"/>
              <w:jc w:val="left"/>
              <w:rPr>
                <w:sz w:val="18"/>
              </w:rPr>
            </w:pPr>
            <w:r>
              <w:rPr>
                <w:sz w:val="18"/>
              </w:rPr>
              <w:t>a</w:t>
            </w:r>
            <w:r>
              <w:rPr>
                <w:spacing w:val="-2"/>
                <w:sz w:val="18"/>
              </w:rPr>
              <w:t> </w:t>
            </w:r>
            <w:r>
              <w:rPr>
                <w:sz w:val="18"/>
              </w:rPr>
              <w:t>right</w:t>
            </w:r>
            <w:r>
              <w:rPr>
                <w:spacing w:val="-2"/>
                <w:sz w:val="18"/>
              </w:rPr>
              <w:t> </w:t>
            </w:r>
            <w:r>
              <w:rPr>
                <w:sz w:val="18"/>
              </w:rPr>
              <w:t>of</w:t>
            </w:r>
            <w:r>
              <w:rPr>
                <w:spacing w:val="-3"/>
                <w:sz w:val="18"/>
              </w:rPr>
              <w:t> </w:t>
            </w:r>
            <w:r>
              <w:rPr>
                <w:sz w:val="18"/>
              </w:rPr>
              <w:t>integrity</w:t>
            </w:r>
            <w:r>
              <w:rPr>
                <w:spacing w:val="-1"/>
                <w:sz w:val="18"/>
              </w:rPr>
              <w:t> </w:t>
            </w:r>
            <w:r>
              <w:rPr>
                <w:sz w:val="18"/>
              </w:rPr>
              <w:t>of</w:t>
            </w:r>
            <w:r>
              <w:rPr>
                <w:spacing w:val="-3"/>
                <w:sz w:val="18"/>
              </w:rPr>
              <w:t> </w:t>
            </w:r>
            <w:r>
              <w:rPr>
                <w:spacing w:val="-2"/>
                <w:sz w:val="18"/>
              </w:rPr>
              <w:t>authorship,</w:t>
            </w:r>
          </w:p>
          <w:p>
            <w:pPr>
              <w:pStyle w:val="TableParagraph"/>
              <w:spacing w:before="179"/>
              <w:ind w:left="303"/>
              <w:rPr>
                <w:sz w:val="18"/>
              </w:rPr>
            </w:pPr>
            <w:r>
              <w:rPr>
                <w:sz w:val="18"/>
              </w:rPr>
              <w:t>or</w:t>
            </w:r>
            <w:r>
              <w:rPr>
                <w:spacing w:val="-3"/>
                <w:sz w:val="18"/>
              </w:rPr>
              <w:t> </w:t>
            </w:r>
            <w:r>
              <w:rPr>
                <w:sz w:val="18"/>
              </w:rPr>
              <w:t>a</w:t>
            </w:r>
            <w:r>
              <w:rPr>
                <w:spacing w:val="-5"/>
                <w:sz w:val="18"/>
              </w:rPr>
              <w:t> </w:t>
            </w:r>
            <w:r>
              <w:rPr>
                <w:sz w:val="18"/>
              </w:rPr>
              <w:t>right</w:t>
            </w:r>
            <w:r>
              <w:rPr>
                <w:spacing w:val="-5"/>
                <w:sz w:val="18"/>
              </w:rPr>
              <w:t> </w:t>
            </w:r>
            <w:r>
              <w:rPr>
                <w:sz w:val="18"/>
              </w:rPr>
              <w:t>of</w:t>
            </w:r>
            <w:r>
              <w:rPr>
                <w:spacing w:val="-5"/>
                <w:sz w:val="18"/>
              </w:rPr>
              <w:t> </w:t>
            </w:r>
            <w:r>
              <w:rPr>
                <w:sz w:val="18"/>
              </w:rPr>
              <w:t>a</w:t>
            </w:r>
            <w:r>
              <w:rPr>
                <w:spacing w:val="-5"/>
                <w:sz w:val="18"/>
              </w:rPr>
              <w:t> </w:t>
            </w:r>
            <w:r>
              <w:rPr>
                <w:sz w:val="18"/>
              </w:rPr>
              <w:t>similar</w:t>
            </w:r>
            <w:r>
              <w:rPr>
                <w:spacing w:val="-3"/>
                <w:sz w:val="18"/>
              </w:rPr>
              <w:t> </w:t>
            </w:r>
            <w:r>
              <w:rPr>
                <w:sz w:val="18"/>
              </w:rPr>
              <w:t>nature,</w:t>
            </w:r>
            <w:r>
              <w:rPr>
                <w:spacing w:val="-1"/>
                <w:sz w:val="18"/>
              </w:rPr>
              <w:t> </w:t>
            </w:r>
            <w:r>
              <w:rPr>
                <w:sz w:val="18"/>
              </w:rPr>
              <w:t>which</w:t>
            </w:r>
            <w:r>
              <w:rPr>
                <w:spacing w:val="-5"/>
                <w:sz w:val="18"/>
              </w:rPr>
              <w:t> </w:t>
            </w:r>
            <w:r>
              <w:rPr>
                <w:sz w:val="18"/>
              </w:rPr>
              <w:t>is</w:t>
            </w:r>
            <w:r>
              <w:rPr>
                <w:spacing w:val="-4"/>
                <w:sz w:val="18"/>
              </w:rPr>
              <w:t> </w:t>
            </w:r>
            <w:r>
              <w:rPr>
                <w:sz w:val="18"/>
              </w:rPr>
              <w:t>conferred</w:t>
            </w:r>
            <w:r>
              <w:rPr>
                <w:spacing w:val="-3"/>
                <w:sz w:val="18"/>
              </w:rPr>
              <w:t> </w:t>
            </w:r>
            <w:r>
              <w:rPr>
                <w:sz w:val="18"/>
              </w:rPr>
              <w:t>by</w:t>
            </w:r>
            <w:r>
              <w:rPr>
                <w:spacing w:val="-4"/>
                <w:sz w:val="18"/>
              </w:rPr>
              <w:t> </w:t>
            </w:r>
            <w:r>
              <w:rPr>
                <w:sz w:val="18"/>
              </w:rPr>
              <w:t>statute,</w:t>
            </w:r>
            <w:r>
              <w:rPr>
                <w:spacing w:val="-5"/>
                <w:sz w:val="18"/>
              </w:rPr>
              <w:t> </w:t>
            </w:r>
            <w:r>
              <w:rPr>
                <w:sz w:val="18"/>
              </w:rPr>
              <w:t>and</w:t>
            </w:r>
            <w:r>
              <w:rPr>
                <w:spacing w:val="-3"/>
                <w:sz w:val="18"/>
              </w:rPr>
              <w:t> </w:t>
            </w:r>
            <w:r>
              <w:rPr>
                <w:sz w:val="18"/>
              </w:rPr>
              <w:t>which</w:t>
            </w:r>
            <w:r>
              <w:rPr>
                <w:spacing w:val="-5"/>
                <w:sz w:val="18"/>
              </w:rPr>
              <w:t> </w:t>
            </w:r>
            <w:r>
              <w:rPr>
                <w:sz w:val="18"/>
              </w:rPr>
              <w:t>exists</w:t>
            </w:r>
            <w:r>
              <w:rPr>
                <w:spacing w:val="-5"/>
                <w:sz w:val="18"/>
              </w:rPr>
              <w:t> </w:t>
            </w:r>
            <w:r>
              <w:rPr>
                <w:sz w:val="18"/>
              </w:rPr>
              <w:t>or comes to exist anywhere in the world.</w:t>
            </w:r>
          </w:p>
        </w:tc>
      </w:tr>
      <w:tr>
        <w:trPr>
          <w:trHeight w:val="990" w:hRule="atLeast"/>
        </w:trPr>
        <w:tc>
          <w:tcPr>
            <w:tcW w:w="1401" w:type="dxa"/>
            <w:tcBorders>
              <w:top w:val="single" w:sz="4" w:space="0" w:color="4D4D4D"/>
              <w:bottom w:val="single" w:sz="4" w:space="0" w:color="4D4D4D"/>
            </w:tcBorders>
          </w:tcPr>
          <w:p>
            <w:pPr>
              <w:pStyle w:val="TableParagraph"/>
              <w:spacing w:before="77"/>
              <w:rPr>
                <w:sz w:val="18"/>
              </w:rPr>
            </w:pPr>
          </w:p>
          <w:p>
            <w:pPr>
              <w:pStyle w:val="TableParagraph"/>
              <w:ind w:left="7"/>
              <w:rPr>
                <w:rFonts w:ascii="Arial"/>
                <w:b/>
                <w:sz w:val="18"/>
              </w:rPr>
            </w:pPr>
            <w:r>
              <w:rPr>
                <w:rFonts w:ascii="Arial"/>
                <w:b/>
                <w:spacing w:val="-2"/>
                <w:sz w:val="18"/>
              </w:rPr>
              <w:t>Services</w:t>
            </w:r>
          </w:p>
        </w:tc>
        <w:tc>
          <w:tcPr>
            <w:tcW w:w="6775" w:type="dxa"/>
            <w:tcBorders>
              <w:top w:val="single" w:sz="4" w:space="0" w:color="4D4D4D"/>
              <w:bottom w:val="single" w:sz="4" w:space="0" w:color="4D4D4D"/>
            </w:tcBorders>
          </w:tcPr>
          <w:p>
            <w:pPr>
              <w:pStyle w:val="TableParagraph"/>
              <w:spacing w:before="77"/>
              <w:rPr>
                <w:sz w:val="18"/>
              </w:rPr>
            </w:pPr>
          </w:p>
          <w:p>
            <w:pPr>
              <w:pStyle w:val="TableParagraph"/>
              <w:ind w:left="303"/>
              <w:rPr>
                <w:sz w:val="18"/>
              </w:rPr>
            </w:pPr>
            <w:r>
              <w:rPr>
                <w:sz w:val="18"/>
              </w:rPr>
              <w:t>the services described in a separate Independent Contractor Agreement (for Services) between Cybage and FUJIFILM.</w:t>
            </w:r>
          </w:p>
        </w:tc>
      </w:tr>
      <w:tr>
        <w:trPr>
          <w:trHeight w:val="784" w:hRule="atLeast"/>
        </w:trPr>
        <w:tc>
          <w:tcPr>
            <w:tcW w:w="1401" w:type="dxa"/>
            <w:tcBorders>
              <w:top w:val="single" w:sz="4" w:space="0" w:color="4D4D4D"/>
              <w:bottom w:val="single" w:sz="4" w:space="0" w:color="4D4D4D"/>
            </w:tcBorders>
          </w:tcPr>
          <w:p>
            <w:pPr>
              <w:pStyle w:val="TableParagraph"/>
              <w:spacing w:before="77"/>
              <w:rPr>
                <w:sz w:val="18"/>
              </w:rPr>
            </w:pPr>
          </w:p>
          <w:p>
            <w:pPr>
              <w:pStyle w:val="TableParagraph"/>
              <w:spacing w:before="1"/>
              <w:ind w:left="7"/>
              <w:rPr>
                <w:rFonts w:ascii="Arial"/>
                <w:b/>
                <w:sz w:val="18"/>
              </w:rPr>
            </w:pPr>
            <w:r>
              <w:rPr>
                <w:rFonts w:ascii="Arial"/>
                <w:b/>
                <w:sz w:val="18"/>
              </w:rPr>
              <w:t>Services</w:t>
            </w:r>
            <w:r>
              <w:rPr>
                <w:rFonts w:ascii="Arial"/>
                <w:b/>
                <w:spacing w:val="-3"/>
                <w:sz w:val="18"/>
              </w:rPr>
              <w:t> </w:t>
            </w:r>
            <w:r>
              <w:rPr>
                <w:rFonts w:ascii="Arial"/>
                <w:b/>
                <w:spacing w:val="-5"/>
                <w:sz w:val="18"/>
              </w:rPr>
              <w:t>IP</w:t>
            </w:r>
          </w:p>
        </w:tc>
        <w:tc>
          <w:tcPr>
            <w:tcW w:w="6775" w:type="dxa"/>
            <w:tcBorders>
              <w:top w:val="single" w:sz="4" w:space="0" w:color="4D4D4D"/>
              <w:bottom w:val="single" w:sz="4" w:space="0" w:color="4D4D4D"/>
            </w:tcBorders>
          </w:tcPr>
          <w:p>
            <w:pPr>
              <w:pStyle w:val="TableParagraph"/>
              <w:spacing w:before="77"/>
              <w:rPr>
                <w:sz w:val="18"/>
              </w:rPr>
            </w:pPr>
          </w:p>
          <w:p>
            <w:pPr>
              <w:pStyle w:val="TableParagraph"/>
              <w:spacing w:before="1"/>
              <w:ind w:left="303"/>
              <w:rPr>
                <w:sz w:val="18"/>
              </w:rPr>
            </w:pPr>
            <w:r>
              <w:rPr>
                <w:sz w:val="18"/>
              </w:rPr>
              <w:t>has</w:t>
            </w:r>
            <w:r>
              <w:rPr>
                <w:spacing w:val="-1"/>
                <w:sz w:val="18"/>
              </w:rPr>
              <w:t> </w:t>
            </w:r>
            <w:r>
              <w:rPr>
                <w:sz w:val="18"/>
              </w:rPr>
              <w:t>the</w:t>
            </w:r>
            <w:r>
              <w:rPr>
                <w:spacing w:val="-2"/>
                <w:sz w:val="18"/>
              </w:rPr>
              <w:t> </w:t>
            </w:r>
            <w:r>
              <w:rPr>
                <w:sz w:val="18"/>
              </w:rPr>
              <w:t>meaning</w:t>
            </w:r>
            <w:r>
              <w:rPr>
                <w:spacing w:val="-3"/>
                <w:sz w:val="18"/>
              </w:rPr>
              <w:t> </w:t>
            </w:r>
            <w:r>
              <w:rPr>
                <w:sz w:val="18"/>
              </w:rPr>
              <w:t>given</w:t>
            </w:r>
            <w:r>
              <w:rPr>
                <w:spacing w:val="-3"/>
                <w:sz w:val="18"/>
              </w:rPr>
              <w:t> </w:t>
            </w:r>
            <w:r>
              <w:rPr>
                <w:sz w:val="18"/>
              </w:rPr>
              <w:t>in</w:t>
            </w:r>
            <w:r>
              <w:rPr>
                <w:spacing w:val="-3"/>
                <w:sz w:val="18"/>
              </w:rPr>
              <w:t> </w:t>
            </w:r>
            <w:r>
              <w:rPr>
                <w:sz w:val="18"/>
              </w:rPr>
              <w:t>clause</w:t>
            </w:r>
            <w:r>
              <w:rPr>
                <w:spacing w:val="3"/>
                <w:sz w:val="18"/>
              </w:rPr>
              <w:t> </w:t>
            </w:r>
            <w:r>
              <w:rPr>
                <w:spacing w:val="-4"/>
                <w:sz w:val="18"/>
              </w:rPr>
              <w:t>2(a).</w:t>
            </w:r>
          </w:p>
        </w:tc>
      </w:tr>
    </w:tbl>
    <w:p>
      <w:pPr>
        <w:pStyle w:val="TableParagraph"/>
        <w:spacing w:after="0"/>
        <w:rPr>
          <w:sz w:val="18"/>
        </w:rPr>
        <w:sectPr>
          <w:pgSz w:w="11900" w:h="16850"/>
          <w:pgMar w:top="1360" w:bottom="1901" w:left="1275" w:right="1275"/>
        </w:sectPr>
      </w:pPr>
    </w:p>
    <w:tbl>
      <w:tblPr>
        <w:tblW w:w="0" w:type="auto"/>
        <w:jc w:val="left"/>
        <w:tblInd w:w="1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1"/>
        <w:gridCol w:w="7045"/>
      </w:tblGrid>
      <w:tr>
        <w:trPr>
          <w:trHeight w:val="496" w:hRule="atLeast"/>
        </w:trPr>
        <w:tc>
          <w:tcPr>
            <w:tcW w:w="1131" w:type="dxa"/>
            <w:tcBorders>
              <w:bottom w:val="single" w:sz="4" w:space="0" w:color="4D4D4D"/>
            </w:tcBorders>
          </w:tcPr>
          <w:p>
            <w:pPr>
              <w:pStyle w:val="TableParagraph"/>
              <w:spacing w:line="201" w:lineRule="exact"/>
              <w:ind w:left="7"/>
              <w:rPr>
                <w:rFonts w:ascii="Arial"/>
                <w:b/>
                <w:sz w:val="18"/>
              </w:rPr>
            </w:pPr>
            <w:r>
              <w:rPr>
                <w:rFonts w:ascii="Arial"/>
                <w:b/>
                <w:spacing w:val="-4"/>
                <w:sz w:val="18"/>
              </w:rPr>
              <w:t>Term</w:t>
            </w:r>
          </w:p>
        </w:tc>
        <w:tc>
          <w:tcPr>
            <w:tcW w:w="7045" w:type="dxa"/>
            <w:tcBorders>
              <w:bottom w:val="single" w:sz="4" w:space="0" w:color="4D4D4D"/>
            </w:tcBorders>
          </w:tcPr>
          <w:p>
            <w:pPr>
              <w:pStyle w:val="TableParagraph"/>
              <w:spacing w:line="201" w:lineRule="exact"/>
              <w:ind w:left="573"/>
              <w:rPr>
                <w:rFonts w:ascii="Arial"/>
                <w:b/>
                <w:sz w:val="18"/>
              </w:rPr>
            </w:pPr>
            <w:r>
              <w:rPr>
                <w:rFonts w:ascii="Arial"/>
                <w:b/>
                <w:spacing w:val="-2"/>
                <w:sz w:val="18"/>
              </w:rPr>
              <w:t>Meaning</w:t>
            </w:r>
          </w:p>
        </w:tc>
      </w:tr>
      <w:tr>
        <w:trPr>
          <w:trHeight w:val="2440" w:hRule="atLeast"/>
        </w:trPr>
        <w:tc>
          <w:tcPr>
            <w:tcW w:w="1131" w:type="dxa"/>
            <w:tcBorders>
              <w:top w:val="single" w:sz="4" w:space="0" w:color="4D4D4D"/>
              <w:bottom w:val="single" w:sz="4" w:space="0" w:color="4D4D4D"/>
            </w:tcBorders>
          </w:tcPr>
          <w:p>
            <w:pPr>
              <w:pStyle w:val="TableParagraph"/>
              <w:spacing w:before="75"/>
              <w:rPr>
                <w:sz w:val="18"/>
              </w:rPr>
            </w:pPr>
          </w:p>
          <w:p>
            <w:pPr>
              <w:pStyle w:val="TableParagraph"/>
              <w:ind w:left="7"/>
              <w:rPr>
                <w:rFonts w:ascii="Arial"/>
                <w:b/>
                <w:sz w:val="18"/>
              </w:rPr>
            </w:pPr>
            <w:r>
              <w:rPr>
                <w:rFonts w:ascii="Arial"/>
                <w:b/>
                <w:spacing w:val="-2"/>
                <w:sz w:val="18"/>
              </w:rPr>
              <w:t>Works</w:t>
            </w:r>
          </w:p>
        </w:tc>
        <w:tc>
          <w:tcPr>
            <w:tcW w:w="7045" w:type="dxa"/>
            <w:tcBorders>
              <w:top w:val="single" w:sz="4" w:space="0" w:color="4D4D4D"/>
              <w:bottom w:val="single" w:sz="4" w:space="0" w:color="4D4D4D"/>
            </w:tcBorders>
          </w:tcPr>
          <w:p>
            <w:pPr>
              <w:pStyle w:val="TableParagraph"/>
              <w:spacing w:before="75"/>
              <w:rPr>
                <w:sz w:val="18"/>
              </w:rPr>
            </w:pPr>
          </w:p>
          <w:p>
            <w:pPr>
              <w:pStyle w:val="TableParagraph"/>
              <w:ind w:left="573" w:right="279"/>
              <w:jc w:val="both"/>
              <w:rPr>
                <w:sz w:val="18"/>
              </w:rPr>
            </w:pPr>
            <w:r>
              <w:rPr>
                <w:sz w:val="18"/>
              </w:rPr>
              <w:t>any software, software architecture, photograph, video, artwork, marketing concepts</w:t>
            </w:r>
            <w:r>
              <w:rPr>
                <w:spacing w:val="-4"/>
                <w:sz w:val="18"/>
              </w:rPr>
              <w:t> </w:t>
            </w:r>
            <w:r>
              <w:rPr>
                <w:sz w:val="18"/>
              </w:rPr>
              <w:t>or</w:t>
            </w:r>
            <w:r>
              <w:rPr>
                <w:spacing w:val="-4"/>
                <w:sz w:val="18"/>
              </w:rPr>
              <w:t> </w:t>
            </w:r>
            <w:r>
              <w:rPr>
                <w:sz w:val="18"/>
              </w:rPr>
              <w:t>ideas,</w:t>
            </w:r>
            <w:r>
              <w:rPr>
                <w:spacing w:val="-7"/>
                <w:sz w:val="18"/>
              </w:rPr>
              <w:t> </w:t>
            </w:r>
            <w:r>
              <w:rPr>
                <w:sz w:val="18"/>
              </w:rPr>
              <w:t>social</w:t>
            </w:r>
            <w:r>
              <w:rPr>
                <w:spacing w:val="-4"/>
                <w:sz w:val="18"/>
              </w:rPr>
              <w:t> </w:t>
            </w:r>
            <w:r>
              <w:rPr>
                <w:sz w:val="18"/>
              </w:rPr>
              <w:t>media</w:t>
            </w:r>
            <w:r>
              <w:rPr>
                <w:spacing w:val="-4"/>
                <w:sz w:val="18"/>
              </w:rPr>
              <w:t> </w:t>
            </w:r>
            <w:r>
              <w:rPr>
                <w:sz w:val="18"/>
              </w:rPr>
              <w:t>or</w:t>
            </w:r>
            <w:r>
              <w:rPr>
                <w:spacing w:val="-4"/>
                <w:sz w:val="18"/>
              </w:rPr>
              <w:t> </w:t>
            </w:r>
            <w:r>
              <w:rPr>
                <w:sz w:val="18"/>
              </w:rPr>
              <w:t>other</w:t>
            </w:r>
            <w:r>
              <w:rPr>
                <w:spacing w:val="-4"/>
                <w:sz w:val="18"/>
              </w:rPr>
              <w:t> </w:t>
            </w:r>
            <w:r>
              <w:rPr>
                <w:sz w:val="18"/>
              </w:rPr>
              <w:t>media</w:t>
            </w:r>
            <w:r>
              <w:rPr>
                <w:spacing w:val="-6"/>
                <w:sz w:val="18"/>
              </w:rPr>
              <w:t> </w:t>
            </w:r>
            <w:r>
              <w:rPr>
                <w:sz w:val="18"/>
              </w:rPr>
              <w:t>content</w:t>
            </w:r>
            <w:r>
              <w:rPr>
                <w:spacing w:val="-4"/>
                <w:sz w:val="18"/>
              </w:rPr>
              <w:t> </w:t>
            </w:r>
            <w:r>
              <w:rPr>
                <w:sz w:val="18"/>
              </w:rPr>
              <w:t>and</w:t>
            </w:r>
            <w:r>
              <w:rPr>
                <w:spacing w:val="-4"/>
                <w:sz w:val="18"/>
              </w:rPr>
              <w:t> </w:t>
            </w:r>
            <w:r>
              <w:rPr>
                <w:sz w:val="18"/>
              </w:rPr>
              <w:t>any</w:t>
            </w:r>
            <w:r>
              <w:rPr>
                <w:spacing w:val="-4"/>
                <w:sz w:val="18"/>
              </w:rPr>
              <w:t> </w:t>
            </w:r>
            <w:r>
              <w:rPr>
                <w:sz w:val="18"/>
              </w:rPr>
              <w:t>other</w:t>
            </w:r>
            <w:r>
              <w:rPr>
                <w:spacing w:val="-4"/>
                <w:sz w:val="18"/>
              </w:rPr>
              <w:t> </w:t>
            </w:r>
            <w:r>
              <w:rPr>
                <w:sz w:val="18"/>
              </w:rPr>
              <w:t>material of any nature</w:t>
            </w:r>
            <w:r>
              <w:rPr>
                <w:spacing w:val="-1"/>
                <w:sz w:val="18"/>
              </w:rPr>
              <w:t> </w:t>
            </w:r>
            <w:r>
              <w:rPr>
                <w:sz w:val="18"/>
              </w:rPr>
              <w:t>created by Cybage (or any</w:t>
            </w:r>
            <w:r>
              <w:rPr>
                <w:spacing w:val="-1"/>
                <w:sz w:val="18"/>
              </w:rPr>
              <w:t> </w:t>
            </w:r>
            <w:r>
              <w:rPr>
                <w:sz w:val="18"/>
              </w:rPr>
              <w:t>of Cybage’s employees, contractors or agents) for FUJIFILM in the course of providing the Services, including all developments, changes, modifications or additions to (</w:t>
            </w:r>
            <w:r>
              <w:rPr>
                <w:rFonts w:ascii="Arial" w:hAnsi="Arial"/>
                <w:b/>
                <w:sz w:val="18"/>
              </w:rPr>
              <w:t>Changes</w:t>
            </w:r>
            <w:r>
              <w:rPr>
                <w:sz w:val="18"/>
              </w:rPr>
              <w:t>) any open source software, existing libraries or other pre-existing Intellectual Property which Changes are created or</w:t>
            </w:r>
            <w:r>
              <w:rPr>
                <w:spacing w:val="-1"/>
                <w:sz w:val="18"/>
              </w:rPr>
              <w:t> </w:t>
            </w:r>
            <w:r>
              <w:rPr>
                <w:sz w:val="18"/>
              </w:rPr>
              <w:t>developed in the course of the provision of the Services,</w:t>
            </w:r>
            <w:r>
              <w:rPr>
                <w:spacing w:val="-7"/>
                <w:sz w:val="18"/>
              </w:rPr>
              <w:t> </w:t>
            </w:r>
            <w:r>
              <w:rPr>
                <w:sz w:val="18"/>
              </w:rPr>
              <w:t>including</w:t>
            </w:r>
            <w:r>
              <w:rPr>
                <w:spacing w:val="-9"/>
                <w:sz w:val="18"/>
              </w:rPr>
              <w:t> </w:t>
            </w:r>
            <w:r>
              <w:rPr>
                <w:sz w:val="18"/>
              </w:rPr>
              <w:t>any</w:t>
            </w:r>
            <w:r>
              <w:rPr>
                <w:spacing w:val="-6"/>
                <w:sz w:val="18"/>
              </w:rPr>
              <w:t> </w:t>
            </w:r>
            <w:r>
              <w:rPr>
                <w:sz w:val="18"/>
              </w:rPr>
              <w:t>Specific</w:t>
            </w:r>
            <w:r>
              <w:rPr>
                <w:spacing w:val="-6"/>
                <w:sz w:val="18"/>
              </w:rPr>
              <w:t> </w:t>
            </w:r>
            <w:r>
              <w:rPr>
                <w:sz w:val="18"/>
              </w:rPr>
              <w:t>Works</w:t>
            </w:r>
            <w:r>
              <w:rPr>
                <w:spacing w:val="-6"/>
                <w:sz w:val="18"/>
              </w:rPr>
              <w:t> </w:t>
            </w:r>
            <w:r>
              <w:rPr>
                <w:sz w:val="18"/>
              </w:rPr>
              <w:t>described</w:t>
            </w:r>
            <w:r>
              <w:rPr>
                <w:spacing w:val="-7"/>
                <w:sz w:val="18"/>
              </w:rPr>
              <w:t> </w:t>
            </w:r>
            <w:r>
              <w:rPr>
                <w:sz w:val="18"/>
              </w:rPr>
              <w:t>in</w:t>
            </w:r>
            <w:r>
              <w:rPr>
                <w:spacing w:val="-7"/>
                <w:sz w:val="18"/>
              </w:rPr>
              <w:t> </w:t>
            </w:r>
            <w:r>
              <w:rPr>
                <w:sz w:val="18"/>
              </w:rPr>
              <w:t>the</w:t>
            </w:r>
            <w:r>
              <w:rPr>
                <w:spacing w:val="-7"/>
                <w:sz w:val="18"/>
              </w:rPr>
              <w:t> </w:t>
            </w:r>
            <w:r>
              <w:rPr>
                <w:sz w:val="18"/>
              </w:rPr>
              <w:t>separate</w:t>
            </w:r>
            <w:r>
              <w:rPr>
                <w:spacing w:val="-1"/>
                <w:sz w:val="18"/>
              </w:rPr>
              <w:t> </w:t>
            </w:r>
            <w:r>
              <w:rPr>
                <w:sz w:val="18"/>
              </w:rPr>
              <w:t>Independent Contractor Agreement (for Services) between Cybage and FUJIFILM.</w:t>
            </w:r>
          </w:p>
        </w:tc>
      </w:tr>
    </w:tbl>
    <w:p>
      <w:pPr>
        <w:pStyle w:val="BodyText"/>
        <w:spacing w:before="92"/>
        <w:rPr>
          <w:sz w:val="28"/>
        </w:rPr>
      </w:pPr>
    </w:p>
    <w:p>
      <w:pPr>
        <w:pStyle w:val="Heading1"/>
        <w:numPr>
          <w:ilvl w:val="0"/>
          <w:numId w:val="2"/>
        </w:numPr>
        <w:tabs>
          <w:tab w:pos="1017" w:val="left" w:leader="none"/>
        </w:tabs>
        <w:spacing w:line="240" w:lineRule="auto" w:before="0" w:after="0"/>
        <w:ind w:left="1017" w:right="0" w:hanging="852"/>
        <w:jc w:val="left"/>
      </w:pPr>
      <w:r>
        <w:rPr/>
        <w:t>Confirmatory</w:t>
      </w:r>
      <w:r>
        <w:rPr>
          <w:spacing w:val="-10"/>
        </w:rPr>
        <w:t> </w:t>
      </w:r>
      <w:r>
        <w:rPr/>
        <w:t>Assignment</w:t>
      </w:r>
      <w:r>
        <w:rPr>
          <w:spacing w:val="-3"/>
        </w:rPr>
        <w:t> </w:t>
      </w:r>
      <w:r>
        <w:rPr/>
        <w:t>of</w:t>
      </w:r>
      <w:r>
        <w:rPr>
          <w:spacing w:val="-7"/>
        </w:rPr>
        <w:t> </w:t>
      </w:r>
      <w:r>
        <w:rPr/>
        <w:t>Services</w:t>
      </w:r>
      <w:r>
        <w:rPr>
          <w:spacing w:val="-7"/>
        </w:rPr>
        <w:t> </w:t>
      </w:r>
      <w:r>
        <w:rPr>
          <w:spacing w:val="-5"/>
        </w:rPr>
        <w:t>IP</w:t>
      </w:r>
    </w:p>
    <w:p>
      <w:pPr>
        <w:pStyle w:val="BodyText"/>
        <w:spacing w:before="10"/>
        <w:rPr>
          <w:sz w:val="4"/>
        </w:rPr>
      </w:pPr>
      <w:r>
        <w:rPr>
          <w:sz w:val="4"/>
        </w:rPr>
        <mc:AlternateContent>
          <mc:Choice Requires="wps">
            <w:drawing>
              <wp:anchor distT="0" distB="0" distL="0" distR="0" allowOverlap="1" layoutInCell="1" locked="0" behindDoc="1" simplePos="0" relativeHeight="487588864">
                <wp:simplePos x="0" y="0"/>
                <wp:positionH relativeFrom="page">
                  <wp:posOffset>896416</wp:posOffset>
                </wp:positionH>
                <wp:positionV relativeFrom="paragraph">
                  <wp:posOffset>50961</wp:posOffset>
                </wp:positionV>
                <wp:extent cx="5765165" cy="1270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765165" cy="12700"/>
                        </a:xfrm>
                        <a:custGeom>
                          <a:avLst/>
                          <a:gdLst/>
                          <a:ahLst/>
                          <a:cxnLst/>
                          <a:rect l="l" t="t" r="r" b="b"/>
                          <a:pathLst>
                            <a:path w="5765165" h="12700">
                              <a:moveTo>
                                <a:pt x="5765038" y="0"/>
                              </a:moveTo>
                              <a:lnTo>
                                <a:pt x="0" y="0"/>
                              </a:lnTo>
                              <a:lnTo>
                                <a:pt x="0" y="12191"/>
                              </a:lnTo>
                              <a:lnTo>
                                <a:pt x="5765038" y="12191"/>
                              </a:lnTo>
                              <a:lnTo>
                                <a:pt x="57650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4.012744pt;width:453.94pt;height:.95999pt;mso-position-horizontal-relative:page;mso-position-vertical-relative:paragraph;z-index:-15727616;mso-wrap-distance-left:0;mso-wrap-distance-right:0" id="docshape3" filled="true" fillcolor="#000000" stroked="false">
                <v:fill type="solid"/>
                <w10:wrap type="topAndBottom"/>
              </v:rect>
            </w:pict>
          </mc:Fallback>
        </mc:AlternateContent>
      </w:r>
    </w:p>
    <w:p>
      <w:pPr>
        <w:pStyle w:val="ListParagraph"/>
        <w:numPr>
          <w:ilvl w:val="1"/>
          <w:numId w:val="2"/>
        </w:numPr>
        <w:tabs>
          <w:tab w:pos="1580" w:val="left" w:leader="none"/>
          <w:tab w:pos="1583" w:val="left" w:leader="none"/>
        </w:tabs>
        <w:spacing w:line="240" w:lineRule="auto" w:before="181" w:after="0"/>
        <w:ind w:left="1583" w:right="167" w:hanging="567"/>
        <w:jc w:val="both"/>
        <w:rPr>
          <w:sz w:val="18"/>
        </w:rPr>
      </w:pPr>
      <w:r>
        <w:rPr>
          <w:sz w:val="18"/>
        </w:rPr>
        <w:t>The Service Provider acknowledges and agrees that all Intellectual Property created or developed by the Service Provider during the Service Provider’s employment with or engagement by Cybage that is created or developed in the course of the provision of the Services, including all Intellectual Property in Works, (Services IP) is owned by Cybage.</w:t>
      </w:r>
    </w:p>
    <w:p>
      <w:pPr>
        <w:pStyle w:val="ListParagraph"/>
        <w:numPr>
          <w:ilvl w:val="1"/>
          <w:numId w:val="2"/>
        </w:numPr>
        <w:tabs>
          <w:tab w:pos="1580" w:val="left" w:leader="none"/>
          <w:tab w:pos="1583" w:val="left" w:leader="none"/>
        </w:tabs>
        <w:spacing w:line="240" w:lineRule="auto" w:before="180" w:after="0"/>
        <w:ind w:left="1583" w:right="162" w:hanging="567"/>
        <w:jc w:val="both"/>
        <w:rPr>
          <w:sz w:val="18"/>
        </w:rPr>
      </w:pPr>
      <w:r>
        <w:rPr>
          <w:sz w:val="18"/>
        </w:rPr>
        <w:t>To</w:t>
      </w:r>
      <w:r>
        <w:rPr>
          <w:spacing w:val="-5"/>
          <w:sz w:val="18"/>
        </w:rPr>
        <w:t> </w:t>
      </w:r>
      <w:r>
        <w:rPr>
          <w:sz w:val="18"/>
        </w:rPr>
        <w:t>the</w:t>
      </w:r>
      <w:r>
        <w:rPr>
          <w:spacing w:val="-7"/>
          <w:sz w:val="18"/>
        </w:rPr>
        <w:t> </w:t>
      </w:r>
      <w:r>
        <w:rPr>
          <w:sz w:val="18"/>
        </w:rPr>
        <w:t>extent</w:t>
      </w:r>
      <w:r>
        <w:rPr>
          <w:spacing w:val="-8"/>
          <w:sz w:val="18"/>
        </w:rPr>
        <w:t> </w:t>
      </w:r>
      <w:r>
        <w:rPr>
          <w:sz w:val="18"/>
        </w:rPr>
        <w:t>that</w:t>
      </w:r>
      <w:r>
        <w:rPr>
          <w:spacing w:val="-7"/>
          <w:sz w:val="18"/>
        </w:rPr>
        <w:t> </w:t>
      </w:r>
      <w:r>
        <w:rPr>
          <w:sz w:val="18"/>
        </w:rPr>
        <w:t>any</w:t>
      </w:r>
      <w:r>
        <w:rPr>
          <w:spacing w:val="-4"/>
          <w:sz w:val="18"/>
        </w:rPr>
        <w:t> </w:t>
      </w:r>
      <w:r>
        <w:rPr>
          <w:sz w:val="18"/>
        </w:rPr>
        <w:t>Services</w:t>
      </w:r>
      <w:r>
        <w:rPr>
          <w:spacing w:val="-4"/>
          <w:sz w:val="18"/>
        </w:rPr>
        <w:t> </w:t>
      </w:r>
      <w:r>
        <w:rPr>
          <w:sz w:val="18"/>
        </w:rPr>
        <w:t>IP</w:t>
      </w:r>
      <w:r>
        <w:rPr>
          <w:spacing w:val="-8"/>
          <w:sz w:val="18"/>
        </w:rPr>
        <w:t> </w:t>
      </w:r>
      <w:r>
        <w:rPr>
          <w:sz w:val="18"/>
        </w:rPr>
        <w:t>is</w:t>
      </w:r>
      <w:r>
        <w:rPr>
          <w:spacing w:val="-7"/>
          <w:sz w:val="18"/>
        </w:rPr>
        <w:t> </w:t>
      </w:r>
      <w:r>
        <w:rPr>
          <w:sz w:val="18"/>
        </w:rPr>
        <w:t>not</w:t>
      </w:r>
      <w:r>
        <w:rPr>
          <w:spacing w:val="-8"/>
          <w:sz w:val="18"/>
        </w:rPr>
        <w:t> </w:t>
      </w:r>
      <w:r>
        <w:rPr>
          <w:sz w:val="18"/>
        </w:rPr>
        <w:t>owned</w:t>
      </w:r>
      <w:r>
        <w:rPr>
          <w:spacing w:val="-7"/>
          <w:sz w:val="18"/>
        </w:rPr>
        <w:t> </w:t>
      </w:r>
      <w:r>
        <w:rPr>
          <w:sz w:val="18"/>
        </w:rPr>
        <w:t>by</w:t>
      </w:r>
      <w:r>
        <w:rPr>
          <w:spacing w:val="-1"/>
          <w:sz w:val="18"/>
        </w:rPr>
        <w:t> </w:t>
      </w:r>
      <w:r>
        <w:rPr>
          <w:sz w:val="18"/>
        </w:rPr>
        <w:t>Cybage,</w:t>
      </w:r>
      <w:r>
        <w:rPr>
          <w:spacing w:val="-5"/>
          <w:sz w:val="18"/>
        </w:rPr>
        <w:t> </w:t>
      </w:r>
      <w:r>
        <w:rPr>
          <w:sz w:val="18"/>
        </w:rPr>
        <w:t>the</w:t>
      </w:r>
      <w:r>
        <w:rPr>
          <w:spacing w:val="-5"/>
          <w:sz w:val="18"/>
        </w:rPr>
        <w:t> </w:t>
      </w:r>
      <w:r>
        <w:rPr>
          <w:sz w:val="18"/>
        </w:rPr>
        <w:t>Service</w:t>
      </w:r>
      <w:r>
        <w:rPr>
          <w:spacing w:val="-5"/>
          <w:sz w:val="18"/>
        </w:rPr>
        <w:t> </w:t>
      </w:r>
      <w:r>
        <w:rPr>
          <w:sz w:val="18"/>
        </w:rPr>
        <w:t>Provider</w:t>
      </w:r>
      <w:r>
        <w:rPr>
          <w:spacing w:val="-8"/>
          <w:sz w:val="18"/>
        </w:rPr>
        <w:t> </w:t>
      </w:r>
      <w:r>
        <w:rPr>
          <w:sz w:val="18"/>
        </w:rPr>
        <w:t>hereby</w:t>
      </w:r>
      <w:r>
        <w:rPr>
          <w:spacing w:val="-7"/>
          <w:sz w:val="18"/>
        </w:rPr>
        <w:t> </w:t>
      </w:r>
      <w:r>
        <w:rPr>
          <w:sz w:val="18"/>
        </w:rPr>
        <w:t>assigns to Cybage all the Service Provider’s right, title and interest in Services IP, with effect from the date of creation of such Services IP.</w:t>
      </w:r>
    </w:p>
    <w:p>
      <w:pPr>
        <w:pStyle w:val="ListParagraph"/>
        <w:numPr>
          <w:ilvl w:val="1"/>
          <w:numId w:val="2"/>
        </w:numPr>
        <w:tabs>
          <w:tab w:pos="1581" w:val="left" w:leader="none"/>
          <w:tab w:pos="1583" w:val="left" w:leader="none"/>
        </w:tabs>
        <w:spacing w:line="242" w:lineRule="auto" w:before="179" w:after="0"/>
        <w:ind w:left="1583" w:right="164" w:hanging="567"/>
        <w:jc w:val="both"/>
        <w:rPr>
          <w:sz w:val="18"/>
        </w:rPr>
      </w:pPr>
      <w:r>
        <w:rPr>
          <w:sz w:val="18"/>
        </w:rPr>
        <w:t>The Service Provider acknowledges that Cybage assigns all its right, title and interest in the Services IP to FUJIFILM, under a separate agreement.</w:t>
      </w:r>
    </w:p>
    <w:p>
      <w:pPr>
        <w:pStyle w:val="ListParagraph"/>
        <w:numPr>
          <w:ilvl w:val="1"/>
          <w:numId w:val="2"/>
        </w:numPr>
        <w:tabs>
          <w:tab w:pos="1580" w:val="left" w:leader="none"/>
          <w:tab w:pos="1583" w:val="left" w:leader="none"/>
        </w:tabs>
        <w:spacing w:line="240" w:lineRule="auto" w:before="177" w:after="0"/>
        <w:ind w:left="1583" w:right="159" w:hanging="567"/>
        <w:jc w:val="both"/>
        <w:rPr>
          <w:sz w:val="18"/>
        </w:rPr>
      </w:pPr>
      <w:r>
        <w:rPr>
          <w:sz w:val="18"/>
        </w:rPr>
        <w:t>The Service Provider must do all things and execute all further documents that FUJIFILM requests</w:t>
      </w:r>
      <w:r>
        <w:rPr>
          <w:spacing w:val="-4"/>
          <w:sz w:val="18"/>
        </w:rPr>
        <w:t> </w:t>
      </w:r>
      <w:r>
        <w:rPr>
          <w:sz w:val="18"/>
        </w:rPr>
        <w:t>to</w:t>
      </w:r>
      <w:r>
        <w:rPr>
          <w:spacing w:val="-5"/>
          <w:sz w:val="18"/>
        </w:rPr>
        <w:t> </w:t>
      </w:r>
      <w:r>
        <w:rPr>
          <w:sz w:val="18"/>
        </w:rPr>
        <w:t>confirm</w:t>
      </w:r>
      <w:r>
        <w:rPr>
          <w:spacing w:val="-4"/>
          <w:sz w:val="18"/>
        </w:rPr>
        <w:t> </w:t>
      </w:r>
      <w:r>
        <w:rPr>
          <w:sz w:val="18"/>
        </w:rPr>
        <w:t>or</w:t>
      </w:r>
      <w:r>
        <w:rPr>
          <w:spacing w:val="-3"/>
          <w:sz w:val="18"/>
        </w:rPr>
        <w:t> </w:t>
      </w:r>
      <w:r>
        <w:rPr>
          <w:sz w:val="18"/>
        </w:rPr>
        <w:t>give</w:t>
      </w:r>
      <w:r>
        <w:rPr>
          <w:spacing w:val="-5"/>
          <w:sz w:val="18"/>
        </w:rPr>
        <w:t> </w:t>
      </w:r>
      <w:r>
        <w:rPr>
          <w:sz w:val="18"/>
        </w:rPr>
        <w:t>effect</w:t>
      </w:r>
      <w:r>
        <w:rPr>
          <w:spacing w:val="-3"/>
          <w:sz w:val="18"/>
        </w:rPr>
        <w:t> </w:t>
      </w:r>
      <w:r>
        <w:rPr>
          <w:sz w:val="18"/>
        </w:rPr>
        <w:t>to</w:t>
      </w:r>
      <w:r>
        <w:rPr>
          <w:spacing w:val="-3"/>
          <w:sz w:val="18"/>
        </w:rPr>
        <w:t> </w:t>
      </w:r>
      <w:r>
        <w:rPr>
          <w:sz w:val="18"/>
        </w:rPr>
        <w:t>the</w:t>
      </w:r>
      <w:r>
        <w:rPr>
          <w:spacing w:val="-3"/>
          <w:sz w:val="18"/>
        </w:rPr>
        <w:t> </w:t>
      </w:r>
      <w:r>
        <w:rPr>
          <w:sz w:val="18"/>
        </w:rPr>
        <w:t>assignments</w:t>
      </w:r>
      <w:r>
        <w:rPr>
          <w:spacing w:val="-2"/>
          <w:sz w:val="18"/>
        </w:rPr>
        <w:t> </w:t>
      </w:r>
      <w:r>
        <w:rPr>
          <w:sz w:val="18"/>
        </w:rPr>
        <w:t>referred</w:t>
      </w:r>
      <w:r>
        <w:rPr>
          <w:spacing w:val="-3"/>
          <w:sz w:val="18"/>
        </w:rPr>
        <w:t> </w:t>
      </w:r>
      <w:r>
        <w:rPr>
          <w:sz w:val="18"/>
        </w:rPr>
        <w:t>to</w:t>
      </w:r>
      <w:r>
        <w:rPr>
          <w:spacing w:val="-3"/>
          <w:sz w:val="18"/>
        </w:rPr>
        <w:t> </w:t>
      </w:r>
      <w:r>
        <w:rPr>
          <w:sz w:val="18"/>
        </w:rPr>
        <w:t>in</w:t>
      </w:r>
      <w:r>
        <w:rPr>
          <w:spacing w:val="-3"/>
          <w:sz w:val="18"/>
        </w:rPr>
        <w:t> </w:t>
      </w:r>
      <w:r>
        <w:rPr>
          <w:sz w:val="18"/>
        </w:rPr>
        <w:t>this</w:t>
      </w:r>
      <w:r>
        <w:rPr>
          <w:spacing w:val="-4"/>
          <w:sz w:val="18"/>
        </w:rPr>
        <w:t> </w:t>
      </w:r>
      <w:r>
        <w:rPr>
          <w:sz w:val="18"/>
        </w:rPr>
        <w:t>clause</w:t>
      </w:r>
      <w:r>
        <w:rPr>
          <w:spacing w:val="-3"/>
          <w:sz w:val="18"/>
        </w:rPr>
        <w:t> </w:t>
      </w:r>
      <w:r>
        <w:rPr>
          <w:sz w:val="18"/>
        </w:rPr>
        <w:t>2</w:t>
      </w:r>
      <w:r>
        <w:rPr>
          <w:spacing w:val="-4"/>
          <w:sz w:val="18"/>
        </w:rPr>
        <w:t> </w:t>
      </w:r>
      <w:r>
        <w:rPr>
          <w:sz w:val="18"/>
        </w:rPr>
        <w:t>or</w:t>
      </w:r>
      <w:r>
        <w:rPr>
          <w:spacing w:val="-2"/>
          <w:sz w:val="18"/>
        </w:rPr>
        <w:t> </w:t>
      </w:r>
      <w:r>
        <w:rPr>
          <w:sz w:val="18"/>
        </w:rPr>
        <w:t>for FUJIFILM to register or enforce any Services IP.</w:t>
      </w:r>
    </w:p>
    <w:p>
      <w:pPr>
        <w:pStyle w:val="Heading1"/>
        <w:numPr>
          <w:ilvl w:val="0"/>
          <w:numId w:val="2"/>
        </w:numPr>
        <w:tabs>
          <w:tab w:pos="1017" w:val="left" w:leader="none"/>
        </w:tabs>
        <w:spacing w:line="240" w:lineRule="auto" w:before="181" w:after="0"/>
        <w:ind w:left="1017" w:right="0" w:hanging="852"/>
        <w:jc w:val="left"/>
      </w:pPr>
      <w:r>
        <w:rPr/>
        <w:t>Moral</w:t>
      </w:r>
      <w:r>
        <w:rPr>
          <w:spacing w:val="-4"/>
        </w:rPr>
        <w:t> </w:t>
      </w:r>
      <w:r>
        <w:rPr>
          <w:spacing w:val="-2"/>
        </w:rPr>
        <w:t>rights</w:t>
      </w:r>
    </w:p>
    <w:p>
      <w:pPr>
        <w:pStyle w:val="BodyText"/>
        <w:spacing w:before="7"/>
        <w:rPr>
          <w:sz w:val="4"/>
        </w:rPr>
      </w:pPr>
      <w:r>
        <w:rPr>
          <w:sz w:val="4"/>
        </w:rPr>
        <mc:AlternateContent>
          <mc:Choice Requires="wps">
            <w:drawing>
              <wp:anchor distT="0" distB="0" distL="0" distR="0" allowOverlap="1" layoutInCell="1" locked="0" behindDoc="1" simplePos="0" relativeHeight="487589376">
                <wp:simplePos x="0" y="0"/>
                <wp:positionH relativeFrom="page">
                  <wp:posOffset>896416</wp:posOffset>
                </wp:positionH>
                <wp:positionV relativeFrom="paragraph">
                  <wp:posOffset>49084</wp:posOffset>
                </wp:positionV>
                <wp:extent cx="5765165" cy="1270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765165" cy="12700"/>
                        </a:xfrm>
                        <a:custGeom>
                          <a:avLst/>
                          <a:gdLst/>
                          <a:ahLst/>
                          <a:cxnLst/>
                          <a:rect l="l" t="t" r="r" b="b"/>
                          <a:pathLst>
                            <a:path w="5765165" h="12700">
                              <a:moveTo>
                                <a:pt x="5765038" y="0"/>
                              </a:moveTo>
                              <a:lnTo>
                                <a:pt x="0" y="0"/>
                              </a:lnTo>
                              <a:lnTo>
                                <a:pt x="0" y="12191"/>
                              </a:lnTo>
                              <a:lnTo>
                                <a:pt x="5765038" y="12191"/>
                              </a:lnTo>
                              <a:lnTo>
                                <a:pt x="57650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3.864942pt;width:453.94pt;height:.95999pt;mso-position-horizontal-relative:page;mso-position-vertical-relative:paragraph;z-index:-15727104;mso-wrap-distance-left:0;mso-wrap-distance-right:0" id="docshape4" filled="true" fillcolor="#000000" stroked="false">
                <v:fill type="solid"/>
                <w10:wrap type="topAndBottom"/>
              </v:rect>
            </w:pict>
          </mc:Fallback>
        </mc:AlternateContent>
      </w:r>
    </w:p>
    <w:p>
      <w:pPr>
        <w:pStyle w:val="BodyText"/>
        <w:ind w:left="1017" w:right="160"/>
        <w:jc w:val="both"/>
      </w:pPr>
      <w:r>
        <w:rPr/>
        <w:t>The Service Provider irrevocably consents to Cybage and FUJIFILM, including FUJIFILM’s related bodies</w:t>
      </w:r>
      <w:r>
        <w:rPr>
          <w:spacing w:val="-9"/>
        </w:rPr>
        <w:t> </w:t>
      </w:r>
      <w:r>
        <w:rPr/>
        <w:t>corporate,</w:t>
      </w:r>
      <w:r>
        <w:rPr>
          <w:spacing w:val="-9"/>
        </w:rPr>
        <w:t> </w:t>
      </w:r>
      <w:r>
        <w:rPr/>
        <w:t>successors</w:t>
      </w:r>
      <w:r>
        <w:rPr>
          <w:spacing w:val="-9"/>
        </w:rPr>
        <w:t> </w:t>
      </w:r>
      <w:r>
        <w:rPr/>
        <w:t>in</w:t>
      </w:r>
      <w:r>
        <w:rPr>
          <w:spacing w:val="-7"/>
        </w:rPr>
        <w:t> </w:t>
      </w:r>
      <w:r>
        <w:rPr/>
        <w:t>title</w:t>
      </w:r>
      <w:r>
        <w:rPr>
          <w:spacing w:val="-7"/>
        </w:rPr>
        <w:t> </w:t>
      </w:r>
      <w:r>
        <w:rPr/>
        <w:t>or</w:t>
      </w:r>
      <w:r>
        <w:rPr>
          <w:spacing w:val="-8"/>
        </w:rPr>
        <w:t> </w:t>
      </w:r>
      <w:r>
        <w:rPr/>
        <w:t>persons</w:t>
      </w:r>
      <w:r>
        <w:rPr>
          <w:spacing w:val="-9"/>
        </w:rPr>
        <w:t> </w:t>
      </w:r>
      <w:r>
        <w:rPr/>
        <w:t>authorised</w:t>
      </w:r>
      <w:r>
        <w:rPr>
          <w:spacing w:val="-9"/>
        </w:rPr>
        <w:t> </w:t>
      </w:r>
      <w:r>
        <w:rPr/>
        <w:t>by</w:t>
      </w:r>
      <w:r>
        <w:rPr>
          <w:spacing w:val="-2"/>
        </w:rPr>
        <w:t> </w:t>
      </w:r>
      <w:r>
        <w:rPr/>
        <w:t>FUJIFILM,</w:t>
      </w:r>
      <w:r>
        <w:rPr>
          <w:spacing w:val="-8"/>
        </w:rPr>
        <w:t> </w:t>
      </w:r>
      <w:r>
        <w:rPr/>
        <w:t>doing</w:t>
      </w:r>
      <w:r>
        <w:rPr>
          <w:spacing w:val="-7"/>
        </w:rPr>
        <w:t> </w:t>
      </w:r>
      <w:r>
        <w:rPr/>
        <w:t>or</w:t>
      </w:r>
      <w:r>
        <w:rPr>
          <w:spacing w:val="-9"/>
        </w:rPr>
        <w:t> </w:t>
      </w:r>
      <w:r>
        <w:rPr/>
        <w:t>omitting</w:t>
      </w:r>
      <w:r>
        <w:rPr>
          <w:spacing w:val="-7"/>
        </w:rPr>
        <w:t> </w:t>
      </w:r>
      <w:r>
        <w:rPr/>
        <w:t>to</w:t>
      </w:r>
      <w:r>
        <w:rPr>
          <w:spacing w:val="-9"/>
        </w:rPr>
        <w:t> </w:t>
      </w:r>
      <w:r>
        <w:rPr/>
        <w:t>do</w:t>
      </w:r>
      <w:r>
        <w:rPr>
          <w:spacing w:val="-7"/>
        </w:rPr>
        <w:t> </w:t>
      </w:r>
      <w:r>
        <w:rPr/>
        <w:t>any</w:t>
      </w:r>
      <w:r>
        <w:rPr>
          <w:spacing w:val="-7"/>
        </w:rPr>
        <w:t> </w:t>
      </w:r>
      <w:r>
        <w:rPr/>
        <w:t>act at any time in relation to the Works which would infringe any Moral Rights of the Service Provider. In particular,</w:t>
      </w:r>
      <w:r>
        <w:rPr>
          <w:spacing w:val="-7"/>
        </w:rPr>
        <w:t> </w:t>
      </w:r>
      <w:r>
        <w:rPr/>
        <w:t>the</w:t>
      </w:r>
      <w:r>
        <w:rPr>
          <w:spacing w:val="-7"/>
        </w:rPr>
        <w:t> </w:t>
      </w:r>
      <w:r>
        <w:rPr/>
        <w:t>Service</w:t>
      </w:r>
      <w:r>
        <w:rPr>
          <w:spacing w:val="-7"/>
        </w:rPr>
        <w:t> </w:t>
      </w:r>
      <w:r>
        <w:rPr/>
        <w:t>Provider</w:t>
      </w:r>
      <w:r>
        <w:rPr>
          <w:spacing w:val="-9"/>
        </w:rPr>
        <w:t> </w:t>
      </w:r>
      <w:r>
        <w:rPr/>
        <w:t>agrees</w:t>
      </w:r>
      <w:r>
        <w:rPr>
          <w:spacing w:val="-7"/>
        </w:rPr>
        <w:t> </w:t>
      </w:r>
      <w:r>
        <w:rPr/>
        <w:t>that</w:t>
      </w:r>
      <w:r>
        <w:rPr>
          <w:spacing w:val="-3"/>
        </w:rPr>
        <w:t> </w:t>
      </w:r>
      <w:r>
        <w:rPr/>
        <w:t>FUJIFILM</w:t>
      </w:r>
      <w:r>
        <w:rPr>
          <w:spacing w:val="-7"/>
        </w:rPr>
        <w:t> </w:t>
      </w:r>
      <w:r>
        <w:rPr/>
        <w:t>and</w:t>
      </w:r>
      <w:r>
        <w:rPr>
          <w:spacing w:val="-9"/>
        </w:rPr>
        <w:t> </w:t>
      </w:r>
      <w:r>
        <w:rPr/>
        <w:t>its</w:t>
      </w:r>
      <w:r>
        <w:rPr>
          <w:spacing w:val="-9"/>
        </w:rPr>
        <w:t> </w:t>
      </w:r>
      <w:r>
        <w:rPr/>
        <w:t>related</w:t>
      </w:r>
      <w:r>
        <w:rPr>
          <w:spacing w:val="-7"/>
        </w:rPr>
        <w:t> </w:t>
      </w:r>
      <w:r>
        <w:rPr/>
        <w:t>bodies</w:t>
      </w:r>
      <w:r>
        <w:rPr>
          <w:spacing w:val="-9"/>
        </w:rPr>
        <w:t> </w:t>
      </w:r>
      <w:r>
        <w:rPr/>
        <w:t>corporate</w:t>
      </w:r>
      <w:r>
        <w:rPr>
          <w:spacing w:val="-7"/>
        </w:rPr>
        <w:t> </w:t>
      </w:r>
      <w:r>
        <w:rPr/>
        <w:t>have</w:t>
      </w:r>
      <w:r>
        <w:rPr>
          <w:spacing w:val="-7"/>
        </w:rPr>
        <w:t> </w:t>
      </w:r>
      <w:r>
        <w:rPr/>
        <w:t>full</w:t>
      </w:r>
      <w:r>
        <w:rPr>
          <w:spacing w:val="-7"/>
        </w:rPr>
        <w:t> </w:t>
      </w:r>
      <w:r>
        <w:rPr/>
        <w:t>editorial and creative control over the use and reproduction of the Works and may edit or otherwise amend or adapt the Works at their discretion.</w:t>
      </w:r>
    </w:p>
    <w:p>
      <w:pPr>
        <w:pStyle w:val="Heading1"/>
        <w:numPr>
          <w:ilvl w:val="0"/>
          <w:numId w:val="2"/>
        </w:numPr>
        <w:tabs>
          <w:tab w:pos="1017" w:val="left" w:leader="none"/>
        </w:tabs>
        <w:spacing w:line="240" w:lineRule="auto" w:before="182" w:after="0"/>
        <w:ind w:left="1017" w:right="0" w:hanging="852"/>
        <w:jc w:val="left"/>
      </w:pPr>
      <w:r>
        <w:rPr>
          <w:spacing w:val="-2"/>
        </w:rPr>
        <w:t>Confidentiality</w:t>
      </w:r>
    </w:p>
    <w:p>
      <w:pPr>
        <w:pStyle w:val="BodyText"/>
        <w:spacing w:before="10"/>
        <w:rPr>
          <w:sz w:val="4"/>
        </w:rPr>
      </w:pPr>
      <w:r>
        <w:rPr>
          <w:sz w:val="4"/>
        </w:rPr>
        <mc:AlternateContent>
          <mc:Choice Requires="wps">
            <w:drawing>
              <wp:anchor distT="0" distB="0" distL="0" distR="0" allowOverlap="1" layoutInCell="1" locked="0" behindDoc="1" simplePos="0" relativeHeight="487589888">
                <wp:simplePos x="0" y="0"/>
                <wp:positionH relativeFrom="page">
                  <wp:posOffset>896416</wp:posOffset>
                </wp:positionH>
                <wp:positionV relativeFrom="paragraph">
                  <wp:posOffset>50884</wp:posOffset>
                </wp:positionV>
                <wp:extent cx="5765165" cy="1270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765165" cy="12700"/>
                        </a:xfrm>
                        <a:custGeom>
                          <a:avLst/>
                          <a:gdLst/>
                          <a:ahLst/>
                          <a:cxnLst/>
                          <a:rect l="l" t="t" r="r" b="b"/>
                          <a:pathLst>
                            <a:path w="5765165" h="12700">
                              <a:moveTo>
                                <a:pt x="5765038" y="0"/>
                              </a:moveTo>
                              <a:lnTo>
                                <a:pt x="0" y="0"/>
                              </a:lnTo>
                              <a:lnTo>
                                <a:pt x="0" y="12191"/>
                              </a:lnTo>
                              <a:lnTo>
                                <a:pt x="5765038" y="12191"/>
                              </a:lnTo>
                              <a:lnTo>
                                <a:pt x="57650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4.00668pt;width:453.94pt;height:.95996pt;mso-position-horizontal-relative:page;mso-position-vertical-relative:paragraph;z-index:-15726592;mso-wrap-distance-left:0;mso-wrap-distance-right:0" id="docshape5" filled="true" fillcolor="#000000" stroked="false">
                <v:fill type="solid"/>
                <w10:wrap type="topAndBottom"/>
              </v:rect>
            </w:pict>
          </mc:Fallback>
        </mc:AlternateContent>
      </w:r>
    </w:p>
    <w:p>
      <w:pPr>
        <w:pStyle w:val="ListParagraph"/>
        <w:numPr>
          <w:ilvl w:val="0"/>
          <w:numId w:val="6"/>
        </w:numPr>
        <w:tabs>
          <w:tab w:pos="1580" w:val="left" w:leader="none"/>
          <w:tab w:pos="1583" w:val="left" w:leader="none"/>
        </w:tabs>
        <w:spacing w:line="240" w:lineRule="auto" w:before="181" w:after="0"/>
        <w:ind w:left="1583" w:right="161" w:hanging="567"/>
        <w:jc w:val="both"/>
        <w:rPr>
          <w:sz w:val="18"/>
        </w:rPr>
      </w:pPr>
      <w:r>
        <w:rPr>
          <w:sz w:val="18"/>
        </w:rPr>
        <w:t>The</w:t>
      </w:r>
      <w:r>
        <w:rPr>
          <w:spacing w:val="-2"/>
          <w:sz w:val="18"/>
        </w:rPr>
        <w:t> </w:t>
      </w:r>
      <w:r>
        <w:rPr>
          <w:sz w:val="18"/>
        </w:rPr>
        <w:t>Service</w:t>
      </w:r>
      <w:r>
        <w:rPr>
          <w:spacing w:val="-2"/>
          <w:sz w:val="18"/>
        </w:rPr>
        <w:t> </w:t>
      </w:r>
      <w:r>
        <w:rPr>
          <w:sz w:val="18"/>
        </w:rPr>
        <w:t>Provider</w:t>
      </w:r>
      <w:r>
        <w:rPr>
          <w:spacing w:val="-2"/>
          <w:sz w:val="18"/>
        </w:rPr>
        <w:t> </w:t>
      </w:r>
      <w:r>
        <w:rPr>
          <w:sz w:val="18"/>
        </w:rPr>
        <w:t>will</w:t>
      </w:r>
      <w:r>
        <w:rPr>
          <w:spacing w:val="-2"/>
          <w:sz w:val="18"/>
        </w:rPr>
        <w:t> </w:t>
      </w:r>
      <w:r>
        <w:rPr>
          <w:sz w:val="18"/>
        </w:rPr>
        <w:t>hold</w:t>
      </w:r>
      <w:r>
        <w:rPr>
          <w:spacing w:val="-4"/>
          <w:sz w:val="18"/>
        </w:rPr>
        <w:t> </w:t>
      </w:r>
      <w:r>
        <w:rPr>
          <w:sz w:val="18"/>
        </w:rPr>
        <w:t>all</w:t>
      </w:r>
      <w:r>
        <w:rPr>
          <w:spacing w:val="-2"/>
          <w:sz w:val="18"/>
        </w:rPr>
        <w:t> </w:t>
      </w:r>
      <w:r>
        <w:rPr>
          <w:sz w:val="18"/>
        </w:rPr>
        <w:t>Confidential</w:t>
      </w:r>
      <w:r>
        <w:rPr>
          <w:spacing w:val="-2"/>
          <w:sz w:val="18"/>
        </w:rPr>
        <w:t> </w:t>
      </w:r>
      <w:r>
        <w:rPr>
          <w:sz w:val="18"/>
        </w:rPr>
        <w:t>Information</w:t>
      </w:r>
      <w:r>
        <w:rPr>
          <w:spacing w:val="-4"/>
          <w:sz w:val="18"/>
        </w:rPr>
        <w:t> </w:t>
      </w:r>
      <w:r>
        <w:rPr>
          <w:sz w:val="18"/>
        </w:rPr>
        <w:t>in</w:t>
      </w:r>
      <w:r>
        <w:rPr>
          <w:spacing w:val="-4"/>
          <w:sz w:val="18"/>
        </w:rPr>
        <w:t> </w:t>
      </w:r>
      <w:r>
        <w:rPr>
          <w:sz w:val="18"/>
        </w:rPr>
        <w:t>strict</w:t>
      </w:r>
      <w:r>
        <w:rPr>
          <w:spacing w:val="-2"/>
          <w:sz w:val="18"/>
        </w:rPr>
        <w:t> </w:t>
      </w:r>
      <w:r>
        <w:rPr>
          <w:sz w:val="18"/>
        </w:rPr>
        <w:t>confidence</w:t>
      </w:r>
      <w:r>
        <w:rPr>
          <w:spacing w:val="-2"/>
          <w:sz w:val="18"/>
        </w:rPr>
        <w:t> </w:t>
      </w:r>
      <w:r>
        <w:rPr>
          <w:sz w:val="18"/>
        </w:rPr>
        <w:t>and</w:t>
      </w:r>
      <w:r>
        <w:rPr>
          <w:spacing w:val="-2"/>
          <w:sz w:val="18"/>
        </w:rPr>
        <w:t> </w:t>
      </w:r>
      <w:r>
        <w:rPr>
          <w:sz w:val="18"/>
        </w:rPr>
        <w:t>will</w:t>
      </w:r>
      <w:r>
        <w:rPr>
          <w:spacing w:val="-4"/>
          <w:sz w:val="18"/>
        </w:rPr>
        <w:t> </w:t>
      </w:r>
      <w:r>
        <w:rPr>
          <w:sz w:val="18"/>
        </w:rPr>
        <w:t>not,</w:t>
      </w:r>
      <w:r>
        <w:rPr>
          <w:spacing w:val="-2"/>
          <w:sz w:val="18"/>
        </w:rPr>
        <w:t> </w:t>
      </w:r>
      <w:r>
        <w:rPr>
          <w:sz w:val="18"/>
        </w:rPr>
        <w:t>either while providing the Services or at any time after use or disclose to any person, any trade or business secret or any Confidential Information of which the Service Provider became aware during the course of providing the Services, except and to the extent necessary to perform the Services or as required by law.</w:t>
      </w:r>
    </w:p>
    <w:p>
      <w:pPr>
        <w:pStyle w:val="ListParagraph"/>
        <w:numPr>
          <w:ilvl w:val="0"/>
          <w:numId w:val="6"/>
        </w:numPr>
        <w:tabs>
          <w:tab w:pos="1581" w:val="left" w:leader="none"/>
          <w:tab w:pos="1583" w:val="left" w:leader="none"/>
        </w:tabs>
        <w:spacing w:line="240" w:lineRule="auto" w:before="180" w:after="0"/>
        <w:ind w:left="1583" w:right="168" w:hanging="567"/>
        <w:jc w:val="both"/>
        <w:rPr>
          <w:sz w:val="18"/>
        </w:rPr>
      </w:pPr>
      <w:r>
        <w:rPr>
          <w:sz w:val="18"/>
        </w:rPr>
        <w:t>On completion or ceasing of the Services by the Service Provider, the Service Provider must </w:t>
      </w:r>
      <w:r>
        <w:rPr>
          <w:spacing w:val="-2"/>
          <w:sz w:val="18"/>
        </w:rPr>
        <w:t>immediately:</w:t>
      </w:r>
    </w:p>
    <w:p>
      <w:pPr>
        <w:pStyle w:val="ListParagraph"/>
        <w:numPr>
          <w:ilvl w:val="1"/>
          <w:numId w:val="6"/>
        </w:numPr>
        <w:tabs>
          <w:tab w:pos="2150" w:val="left" w:leader="none"/>
        </w:tabs>
        <w:spacing w:line="240" w:lineRule="auto" w:before="179" w:after="0"/>
        <w:ind w:left="2150" w:right="0" w:hanging="567"/>
        <w:jc w:val="left"/>
        <w:rPr>
          <w:sz w:val="18"/>
        </w:rPr>
      </w:pPr>
      <w:r>
        <w:rPr>
          <w:sz w:val="18"/>
        </w:rPr>
        <w:t>deliver</w:t>
      </w:r>
      <w:r>
        <w:rPr>
          <w:spacing w:val="-8"/>
          <w:sz w:val="18"/>
        </w:rPr>
        <w:t> </w:t>
      </w:r>
      <w:r>
        <w:rPr>
          <w:sz w:val="18"/>
        </w:rPr>
        <w:t>to</w:t>
      </w:r>
      <w:r>
        <w:rPr>
          <w:spacing w:val="-6"/>
          <w:sz w:val="18"/>
        </w:rPr>
        <w:t> </w:t>
      </w:r>
      <w:r>
        <w:rPr>
          <w:sz w:val="18"/>
        </w:rPr>
        <w:t>FUJIFILM</w:t>
      </w:r>
      <w:r>
        <w:rPr>
          <w:spacing w:val="-6"/>
          <w:sz w:val="18"/>
        </w:rPr>
        <w:t> </w:t>
      </w:r>
      <w:r>
        <w:rPr>
          <w:sz w:val="18"/>
        </w:rPr>
        <w:t>all</w:t>
      </w:r>
      <w:r>
        <w:rPr>
          <w:spacing w:val="-7"/>
          <w:sz w:val="18"/>
        </w:rPr>
        <w:t> </w:t>
      </w:r>
      <w:r>
        <w:rPr>
          <w:sz w:val="18"/>
        </w:rPr>
        <w:t>property</w:t>
      </w:r>
      <w:r>
        <w:rPr>
          <w:spacing w:val="-7"/>
          <w:sz w:val="18"/>
        </w:rPr>
        <w:t> </w:t>
      </w:r>
      <w:r>
        <w:rPr>
          <w:sz w:val="18"/>
        </w:rPr>
        <w:t>of</w:t>
      </w:r>
      <w:r>
        <w:rPr>
          <w:spacing w:val="-5"/>
          <w:sz w:val="18"/>
        </w:rPr>
        <w:t> </w:t>
      </w:r>
      <w:r>
        <w:rPr>
          <w:sz w:val="18"/>
        </w:rPr>
        <w:t>FUJIFILM</w:t>
      </w:r>
      <w:r>
        <w:rPr>
          <w:spacing w:val="-8"/>
          <w:sz w:val="18"/>
        </w:rPr>
        <w:t> </w:t>
      </w:r>
      <w:r>
        <w:rPr>
          <w:sz w:val="18"/>
        </w:rPr>
        <w:t>and</w:t>
      </w:r>
      <w:r>
        <w:rPr>
          <w:spacing w:val="-9"/>
          <w:sz w:val="18"/>
        </w:rPr>
        <w:t> </w:t>
      </w:r>
      <w:r>
        <w:rPr>
          <w:sz w:val="18"/>
        </w:rPr>
        <w:t>its</w:t>
      </w:r>
      <w:r>
        <w:rPr>
          <w:spacing w:val="-6"/>
          <w:sz w:val="18"/>
        </w:rPr>
        <w:t> </w:t>
      </w:r>
      <w:r>
        <w:rPr>
          <w:sz w:val="18"/>
        </w:rPr>
        <w:t>related</w:t>
      </w:r>
      <w:r>
        <w:rPr>
          <w:spacing w:val="-9"/>
          <w:sz w:val="18"/>
        </w:rPr>
        <w:t> </w:t>
      </w:r>
      <w:r>
        <w:rPr>
          <w:sz w:val="18"/>
        </w:rPr>
        <w:t>bodies</w:t>
      </w:r>
      <w:r>
        <w:rPr>
          <w:spacing w:val="-8"/>
          <w:sz w:val="18"/>
        </w:rPr>
        <w:t> </w:t>
      </w:r>
      <w:r>
        <w:rPr>
          <w:sz w:val="18"/>
        </w:rPr>
        <w:t>corporate;</w:t>
      </w:r>
      <w:r>
        <w:rPr>
          <w:spacing w:val="-9"/>
          <w:sz w:val="18"/>
        </w:rPr>
        <w:t> </w:t>
      </w:r>
      <w:r>
        <w:rPr>
          <w:spacing w:val="-5"/>
          <w:sz w:val="18"/>
        </w:rPr>
        <w:t>and</w:t>
      </w:r>
    </w:p>
    <w:p>
      <w:pPr>
        <w:pStyle w:val="ListParagraph"/>
        <w:numPr>
          <w:ilvl w:val="1"/>
          <w:numId w:val="6"/>
        </w:numPr>
        <w:tabs>
          <w:tab w:pos="2146" w:val="left" w:leader="none"/>
          <w:tab w:pos="2150" w:val="left" w:leader="none"/>
        </w:tabs>
        <w:spacing w:line="240" w:lineRule="auto" w:before="181" w:after="0"/>
        <w:ind w:left="2150" w:right="163" w:hanging="567"/>
        <w:jc w:val="both"/>
        <w:rPr>
          <w:sz w:val="18"/>
        </w:rPr>
      </w:pPr>
      <w:r>
        <w:rPr>
          <w:sz w:val="18"/>
        </w:rPr>
        <w:t>return, or destroy, delete and erase, as FUJIFILM directs, all materials and copies that are or contain Confidential Information, in the possession or control of the Service </w:t>
      </w:r>
      <w:r>
        <w:rPr>
          <w:spacing w:val="-2"/>
          <w:sz w:val="18"/>
        </w:rPr>
        <w:t>Provider.</w:t>
      </w:r>
    </w:p>
    <w:p>
      <w:pPr>
        <w:pStyle w:val="Heading1"/>
        <w:numPr>
          <w:ilvl w:val="0"/>
          <w:numId w:val="2"/>
        </w:numPr>
        <w:tabs>
          <w:tab w:pos="1017" w:val="left" w:leader="none"/>
        </w:tabs>
        <w:spacing w:line="240" w:lineRule="auto" w:before="179" w:after="0"/>
        <w:ind w:left="1017" w:right="0" w:hanging="852"/>
        <w:jc w:val="left"/>
      </w:pPr>
      <w:r>
        <w:rPr/>
        <mc:AlternateContent>
          <mc:Choice Requires="wps">
            <w:drawing>
              <wp:anchor distT="0" distB="0" distL="0" distR="0" allowOverlap="1" layoutInCell="1" locked="0" behindDoc="1" simplePos="0" relativeHeight="487590400">
                <wp:simplePos x="0" y="0"/>
                <wp:positionH relativeFrom="page">
                  <wp:posOffset>896416</wp:posOffset>
                </wp:positionH>
                <wp:positionV relativeFrom="paragraph">
                  <wp:posOffset>358262</wp:posOffset>
                </wp:positionV>
                <wp:extent cx="5765165" cy="1270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765165" cy="12700"/>
                        </a:xfrm>
                        <a:custGeom>
                          <a:avLst/>
                          <a:gdLst/>
                          <a:ahLst/>
                          <a:cxnLst/>
                          <a:rect l="l" t="t" r="r" b="b"/>
                          <a:pathLst>
                            <a:path w="5765165" h="12700">
                              <a:moveTo>
                                <a:pt x="5765038" y="0"/>
                              </a:moveTo>
                              <a:lnTo>
                                <a:pt x="0" y="0"/>
                              </a:lnTo>
                              <a:lnTo>
                                <a:pt x="0" y="12192"/>
                              </a:lnTo>
                              <a:lnTo>
                                <a:pt x="5765038" y="12192"/>
                              </a:lnTo>
                              <a:lnTo>
                                <a:pt x="57650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28.209648pt;width:453.94pt;height:.96002pt;mso-position-horizontal-relative:page;mso-position-vertical-relative:paragraph;z-index:-15726080;mso-wrap-distance-left:0;mso-wrap-distance-right:0" id="docshape6" filled="true" fillcolor="#000000" stroked="false">
                <v:fill type="solid"/>
                <w10:wrap type="topAndBottom"/>
              </v:rect>
            </w:pict>
          </mc:Fallback>
        </mc:AlternateContent>
      </w:r>
      <w:r>
        <w:rPr/>
        <w:t>Governing</w:t>
      </w:r>
      <w:r>
        <w:rPr>
          <w:spacing w:val="-7"/>
        </w:rPr>
        <w:t> </w:t>
      </w:r>
      <w:r>
        <w:rPr>
          <w:spacing w:val="-5"/>
        </w:rPr>
        <w:t>law</w:t>
      </w:r>
    </w:p>
    <w:p>
      <w:pPr>
        <w:pStyle w:val="BodyText"/>
        <w:spacing w:before="179"/>
        <w:ind w:left="165"/>
      </w:pPr>
      <w:r>
        <w:rPr/>
        <w:t>This</w:t>
      </w:r>
      <w:r>
        <w:rPr>
          <w:spacing w:val="-3"/>
        </w:rPr>
        <w:t> </w:t>
      </w:r>
      <w:r>
        <w:rPr/>
        <w:t>deed</w:t>
      </w:r>
      <w:r>
        <w:rPr>
          <w:spacing w:val="-2"/>
        </w:rPr>
        <w:t> </w:t>
      </w:r>
      <w:r>
        <w:rPr/>
        <w:t>poll</w:t>
      </w:r>
      <w:r>
        <w:rPr>
          <w:spacing w:val="-4"/>
        </w:rPr>
        <w:t> </w:t>
      </w:r>
      <w:r>
        <w:rPr/>
        <w:t>is</w:t>
      </w:r>
      <w:r>
        <w:rPr>
          <w:spacing w:val="-1"/>
        </w:rPr>
        <w:t> </w:t>
      </w:r>
      <w:r>
        <w:rPr/>
        <w:t>governed</w:t>
      </w:r>
      <w:r>
        <w:rPr>
          <w:spacing w:val="-4"/>
        </w:rPr>
        <w:t> </w:t>
      </w:r>
      <w:r>
        <w:rPr/>
        <w:t>by</w:t>
      </w:r>
      <w:r>
        <w:rPr>
          <w:spacing w:val="-3"/>
        </w:rPr>
        <w:t> </w:t>
      </w:r>
      <w:r>
        <w:rPr/>
        <w:t>the</w:t>
      </w:r>
      <w:r>
        <w:rPr>
          <w:spacing w:val="-2"/>
        </w:rPr>
        <w:t> </w:t>
      </w:r>
      <w:r>
        <w:rPr/>
        <w:t>laws</w:t>
      </w:r>
      <w:r>
        <w:rPr>
          <w:spacing w:val="-1"/>
        </w:rPr>
        <w:t> </w:t>
      </w:r>
      <w:r>
        <w:rPr/>
        <w:t>of</w:t>
      </w:r>
      <w:r>
        <w:rPr>
          <w:spacing w:val="-2"/>
        </w:rPr>
        <w:t> </w:t>
      </w:r>
      <w:r>
        <w:rPr/>
        <w:t>New</w:t>
      </w:r>
      <w:r>
        <w:rPr>
          <w:spacing w:val="-2"/>
        </w:rPr>
        <w:t> </w:t>
      </w:r>
      <w:r>
        <w:rPr/>
        <w:t>South</w:t>
      </w:r>
      <w:r>
        <w:rPr>
          <w:spacing w:val="-2"/>
        </w:rPr>
        <w:t> Wales.</w:t>
      </w:r>
    </w:p>
    <w:p>
      <w:pPr>
        <w:pStyle w:val="BodyText"/>
        <w:spacing w:after="0"/>
        <w:sectPr>
          <w:type w:val="continuous"/>
          <w:pgSz w:w="11900" w:h="16850"/>
          <w:pgMar w:top="1700" w:bottom="280" w:left="1275" w:right="1275"/>
        </w:sectPr>
      </w:pPr>
    </w:p>
    <w:p>
      <w:pPr>
        <w:spacing w:before="78"/>
        <w:ind w:left="1017" w:right="0" w:firstLine="0"/>
        <w:jc w:val="left"/>
        <w:rPr>
          <w:sz w:val="28"/>
        </w:rPr>
      </w:pPr>
      <w:r>
        <w:rPr>
          <w:sz w:val="28"/>
        </w:rPr>
        <w:t>Executed</w:t>
      </w:r>
      <w:r>
        <w:rPr>
          <w:spacing w:val="-5"/>
          <w:sz w:val="28"/>
        </w:rPr>
        <w:t> </w:t>
      </w:r>
      <w:r>
        <w:rPr>
          <w:sz w:val="28"/>
        </w:rPr>
        <w:t>as</w:t>
      </w:r>
      <w:r>
        <w:rPr>
          <w:spacing w:val="-4"/>
          <w:sz w:val="28"/>
        </w:rPr>
        <w:t> </w:t>
      </w:r>
      <w:r>
        <w:rPr>
          <w:sz w:val="28"/>
        </w:rPr>
        <w:t>a</w:t>
      </w:r>
      <w:r>
        <w:rPr>
          <w:spacing w:val="-3"/>
          <w:sz w:val="28"/>
        </w:rPr>
        <w:t> </w:t>
      </w:r>
      <w:r>
        <w:rPr>
          <w:sz w:val="28"/>
        </w:rPr>
        <w:t>deed</w:t>
      </w:r>
      <w:r>
        <w:rPr>
          <w:spacing w:val="-2"/>
          <w:sz w:val="28"/>
        </w:rPr>
        <w:t> </w:t>
      </w:r>
      <w:r>
        <w:rPr>
          <w:spacing w:val="-4"/>
          <w:sz w:val="28"/>
        </w:rPr>
        <w:t>poll</w:t>
      </w:r>
    </w:p>
    <w:p>
      <w:pPr>
        <w:pStyle w:val="BodyText"/>
        <w:spacing w:before="0"/>
        <w:rPr>
          <w:sz w:val="17"/>
        </w:rPr>
      </w:pPr>
      <w:r>
        <w:rPr>
          <w:sz w:val="17"/>
        </w:rPr>
        <mc:AlternateContent>
          <mc:Choice Requires="wps">
            <w:drawing>
              <wp:anchor distT="0" distB="0" distL="0" distR="0" allowOverlap="1" layoutInCell="1" locked="0" behindDoc="1" simplePos="0" relativeHeight="487590912">
                <wp:simplePos x="0" y="0"/>
                <wp:positionH relativeFrom="page">
                  <wp:posOffset>1437386</wp:posOffset>
                </wp:positionH>
                <wp:positionV relativeFrom="paragraph">
                  <wp:posOffset>139463</wp:posOffset>
                </wp:positionV>
                <wp:extent cx="5224145" cy="1270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224145" cy="12700"/>
                        </a:xfrm>
                        <a:custGeom>
                          <a:avLst/>
                          <a:gdLst/>
                          <a:ahLst/>
                          <a:cxnLst/>
                          <a:rect l="l" t="t" r="r" b="b"/>
                          <a:pathLst>
                            <a:path w="5224145" h="12700">
                              <a:moveTo>
                                <a:pt x="5224018" y="0"/>
                              </a:moveTo>
                              <a:lnTo>
                                <a:pt x="0" y="0"/>
                              </a:lnTo>
                              <a:lnTo>
                                <a:pt x="0" y="12192"/>
                              </a:lnTo>
                              <a:lnTo>
                                <a:pt x="5224018" y="12192"/>
                              </a:lnTo>
                              <a:lnTo>
                                <a:pt x="52240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3.18pt;margin-top:10.981367pt;width:411.34pt;height:.96pt;mso-position-horizontal-relative:page;mso-position-vertical-relative:paragraph;z-index:-15725568;mso-wrap-distance-left:0;mso-wrap-distance-right:0" id="docshape7" filled="true" fillcolor="#000000" stroked="false">
                <v:fill type="solid"/>
                <w10:wrap type="topAndBottom"/>
              </v:rect>
            </w:pict>
          </mc:Fallback>
        </mc:AlternateContent>
      </w:r>
    </w:p>
    <w:p>
      <w:pPr>
        <w:pStyle w:val="BodyText"/>
        <w:spacing w:before="0"/>
        <w:rPr>
          <w:sz w:val="20"/>
        </w:rPr>
      </w:pPr>
    </w:p>
    <w:p>
      <w:pPr>
        <w:pStyle w:val="BodyText"/>
        <w:spacing w:before="129"/>
        <w:rPr>
          <w:sz w:val="20"/>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5"/>
        <w:gridCol w:w="3409"/>
        <w:gridCol w:w="1070"/>
        <w:gridCol w:w="3469"/>
      </w:tblGrid>
      <w:tr>
        <w:trPr>
          <w:trHeight w:val="340" w:hRule="atLeast"/>
        </w:trPr>
        <w:tc>
          <w:tcPr>
            <w:tcW w:w="895" w:type="dxa"/>
          </w:tcPr>
          <w:p>
            <w:pPr>
              <w:pStyle w:val="TableParagraph"/>
              <w:rPr>
                <w:rFonts w:ascii="Times New Roman"/>
                <w:sz w:val="18"/>
              </w:rPr>
            </w:pPr>
          </w:p>
        </w:tc>
        <w:tc>
          <w:tcPr>
            <w:tcW w:w="3409" w:type="dxa"/>
          </w:tcPr>
          <w:p>
            <w:pPr>
              <w:pStyle w:val="TableParagraph"/>
              <w:spacing w:line="247" w:lineRule="exact"/>
              <w:ind w:left="6"/>
              <w:rPr>
                <w:rFonts w:ascii="Arial"/>
                <w:b/>
                <w:sz w:val="22"/>
              </w:rPr>
            </w:pPr>
            <w:r>
              <w:rPr>
                <w:rFonts w:ascii="Arial"/>
                <w:b/>
                <w:sz w:val="22"/>
              </w:rPr>
              <w:t>Service</w:t>
            </w:r>
            <w:r>
              <w:rPr>
                <w:rFonts w:ascii="Arial"/>
                <w:b/>
                <w:spacing w:val="-2"/>
                <w:sz w:val="22"/>
              </w:rPr>
              <w:t> Provider</w:t>
            </w:r>
          </w:p>
        </w:tc>
        <w:tc>
          <w:tcPr>
            <w:tcW w:w="1070" w:type="dxa"/>
          </w:tcPr>
          <w:p>
            <w:pPr>
              <w:pStyle w:val="TableParagraph"/>
              <w:rPr>
                <w:rFonts w:ascii="Times New Roman"/>
                <w:sz w:val="18"/>
              </w:rPr>
            </w:pPr>
          </w:p>
        </w:tc>
        <w:tc>
          <w:tcPr>
            <w:tcW w:w="3469" w:type="dxa"/>
          </w:tcPr>
          <w:p>
            <w:pPr>
              <w:pStyle w:val="TableParagraph"/>
              <w:rPr>
                <w:rFonts w:ascii="Times New Roman"/>
                <w:sz w:val="18"/>
              </w:rPr>
            </w:pPr>
          </w:p>
        </w:tc>
      </w:tr>
      <w:tr>
        <w:trPr>
          <w:trHeight w:val="342" w:hRule="atLeast"/>
        </w:trPr>
        <w:tc>
          <w:tcPr>
            <w:tcW w:w="895" w:type="dxa"/>
          </w:tcPr>
          <w:p>
            <w:pPr>
              <w:pStyle w:val="TableParagraph"/>
              <w:rPr>
                <w:rFonts w:ascii="Times New Roman"/>
                <w:sz w:val="18"/>
              </w:rPr>
            </w:pPr>
          </w:p>
        </w:tc>
        <w:tc>
          <w:tcPr>
            <w:tcW w:w="3409" w:type="dxa"/>
          </w:tcPr>
          <w:p>
            <w:pPr>
              <w:pStyle w:val="TableParagraph"/>
              <w:spacing w:line="235" w:lineRule="exact" w:before="87"/>
              <w:ind w:left="6"/>
              <w:rPr>
                <w:sz w:val="22"/>
              </w:rPr>
            </w:pPr>
            <w:r>
              <w:rPr>
                <w:sz w:val="22"/>
              </w:rPr>
              <w:t>Signed</w:t>
            </w:r>
            <w:r>
              <w:rPr>
                <w:spacing w:val="-7"/>
                <w:sz w:val="22"/>
              </w:rPr>
              <w:t> </w:t>
            </w:r>
            <w:r>
              <w:rPr>
                <w:sz w:val="22"/>
              </w:rPr>
              <w:t>sealed</w:t>
            </w:r>
            <w:r>
              <w:rPr>
                <w:spacing w:val="-6"/>
                <w:sz w:val="22"/>
              </w:rPr>
              <w:t> </w:t>
            </w:r>
            <w:r>
              <w:rPr>
                <w:sz w:val="22"/>
              </w:rPr>
              <w:t>and</w:t>
            </w:r>
            <w:r>
              <w:rPr>
                <w:spacing w:val="-7"/>
                <w:sz w:val="22"/>
              </w:rPr>
              <w:t> </w:t>
            </w:r>
            <w:r>
              <w:rPr>
                <w:sz w:val="22"/>
              </w:rPr>
              <w:t>delivered</w:t>
            </w:r>
            <w:r>
              <w:rPr>
                <w:spacing w:val="-6"/>
                <w:sz w:val="22"/>
              </w:rPr>
              <w:t> </w:t>
            </w:r>
            <w:r>
              <w:rPr>
                <w:spacing w:val="-5"/>
                <w:sz w:val="22"/>
              </w:rPr>
              <w:t>by</w:t>
            </w:r>
          </w:p>
        </w:tc>
        <w:tc>
          <w:tcPr>
            <w:tcW w:w="1070" w:type="dxa"/>
          </w:tcPr>
          <w:p>
            <w:pPr>
              <w:pStyle w:val="TableParagraph"/>
              <w:rPr>
                <w:rFonts w:ascii="Times New Roman"/>
                <w:sz w:val="18"/>
              </w:rPr>
            </w:pPr>
          </w:p>
        </w:tc>
        <w:tc>
          <w:tcPr>
            <w:tcW w:w="3469" w:type="dxa"/>
          </w:tcPr>
          <w:p>
            <w:pPr>
              <w:pStyle w:val="TableParagraph"/>
              <w:rPr>
                <w:rFonts w:ascii="Times New Roman"/>
                <w:sz w:val="18"/>
              </w:rPr>
            </w:pPr>
          </w:p>
        </w:tc>
      </w:tr>
      <w:tr>
        <w:trPr>
          <w:trHeight w:val="293" w:hRule="atLeast"/>
        </w:trPr>
        <w:tc>
          <w:tcPr>
            <w:tcW w:w="895" w:type="dxa"/>
          </w:tcPr>
          <w:p>
            <w:pPr>
              <w:pStyle w:val="TableParagraph"/>
              <w:rPr>
                <w:rFonts w:ascii="Times New Roman"/>
                <w:sz w:val="18"/>
              </w:rPr>
            </w:pPr>
          </w:p>
        </w:tc>
        <w:tc>
          <w:tcPr>
            <w:tcW w:w="3409" w:type="dxa"/>
          </w:tcPr>
          <w:p>
            <w:pPr>
              <w:pStyle w:val="TableParagraph"/>
              <w:spacing w:line="119" w:lineRule="exact" w:before="155"/>
              <w:ind w:left="14"/>
              <w:rPr>
                <w:rFonts w:ascii="Arial"/>
                <w:b/>
                <w:sz w:val="18"/>
              </w:rPr>
            </w:pPr>
            <w:r>
              <w:rPr>
                <w:rFonts w:ascii="Arial"/>
                <w:b/>
                <w:sz w:val="18"/>
              </w:rPr>
              <w:t>Sulekh Ramesh </w:t>
            </w:r>
            <w:r>
              <w:rPr>
                <w:rFonts w:ascii="Arial"/>
                <w:b/>
                <w:spacing w:val="-2"/>
                <w:sz w:val="18"/>
              </w:rPr>
              <w:t>Shende</w:t>
            </w:r>
          </w:p>
        </w:tc>
        <w:tc>
          <w:tcPr>
            <w:tcW w:w="1070" w:type="dxa"/>
          </w:tcPr>
          <w:p>
            <w:pPr>
              <w:pStyle w:val="TableParagraph"/>
              <w:rPr>
                <w:rFonts w:ascii="Times New Roman"/>
                <w:sz w:val="18"/>
              </w:rPr>
            </w:pPr>
          </w:p>
        </w:tc>
        <w:tc>
          <w:tcPr>
            <w:tcW w:w="3469" w:type="dxa"/>
          </w:tcPr>
          <w:p>
            <w:pPr>
              <w:pStyle w:val="TableParagraph"/>
              <w:spacing w:line="203" w:lineRule="exact"/>
              <w:ind w:left="7"/>
              <w:rPr>
                <w:sz w:val="18"/>
              </w:rPr>
            </w:pPr>
            <w:r>
              <w:rPr>
                <w:sz w:val="18"/>
              </w:rPr>
              <w:t>in</w:t>
            </w:r>
            <w:r>
              <w:rPr>
                <w:spacing w:val="-4"/>
                <w:sz w:val="18"/>
              </w:rPr>
              <w:t> </w:t>
            </w:r>
            <w:r>
              <w:rPr>
                <w:sz w:val="18"/>
              </w:rPr>
              <w:t>the</w:t>
            </w:r>
            <w:r>
              <w:rPr>
                <w:spacing w:val="-2"/>
                <w:sz w:val="18"/>
              </w:rPr>
              <w:t> </w:t>
            </w:r>
            <w:r>
              <w:rPr>
                <w:sz w:val="18"/>
              </w:rPr>
              <w:t>presence</w:t>
            </w:r>
            <w:r>
              <w:rPr>
                <w:spacing w:val="-3"/>
                <w:sz w:val="18"/>
              </w:rPr>
              <w:t> </w:t>
            </w:r>
            <w:r>
              <w:rPr>
                <w:spacing w:val="-5"/>
                <w:sz w:val="18"/>
              </w:rPr>
              <w:t>of</w:t>
            </w:r>
          </w:p>
        </w:tc>
      </w:tr>
      <w:tr>
        <w:trPr>
          <w:trHeight w:val="850" w:hRule="atLeast"/>
        </w:trPr>
        <w:tc>
          <w:tcPr>
            <w:tcW w:w="895" w:type="dxa"/>
          </w:tcPr>
          <w:p>
            <w:pPr>
              <w:pStyle w:val="TableParagraph"/>
              <w:spacing w:before="91"/>
              <w:ind w:left="41"/>
              <w:jc w:val="center"/>
              <w:rPr>
                <w:sz w:val="14"/>
              </w:rPr>
            </w:pPr>
            <w:r>
              <w:rPr>
                <w:rFonts w:ascii="Arial" w:hAnsi="Arial"/>
                <w:i/>
                <w:sz w:val="16"/>
              </w:rPr>
              <w:t>sign</w:t>
            </w:r>
            <w:r>
              <w:rPr>
                <w:rFonts w:ascii="Arial" w:hAnsi="Arial"/>
                <w:i/>
                <w:spacing w:val="-3"/>
                <w:sz w:val="16"/>
              </w:rPr>
              <w:t> </w:t>
            </w:r>
            <w:r>
              <w:rPr>
                <w:rFonts w:ascii="Arial" w:hAnsi="Arial"/>
                <w:i/>
                <w:sz w:val="16"/>
              </w:rPr>
              <w:t>here</w:t>
            </w:r>
            <w:r>
              <w:rPr>
                <w:rFonts w:ascii="Arial" w:hAnsi="Arial"/>
                <w:i/>
                <w:spacing w:val="-9"/>
                <w:sz w:val="16"/>
              </w:rPr>
              <w:t> </w:t>
            </w:r>
            <w:r>
              <w:rPr>
                <w:spacing w:val="-10"/>
                <w:sz w:val="14"/>
              </w:rPr>
              <w:t>►</w:t>
            </w:r>
          </w:p>
        </w:tc>
        <w:tc>
          <w:tcPr>
            <w:tcW w:w="3409" w:type="dxa"/>
          </w:tcPr>
          <w:p>
            <w:pPr>
              <w:pStyle w:val="TableParagraph"/>
              <w:spacing w:before="3"/>
              <w:rPr>
                <w:sz w:val="12"/>
              </w:rPr>
            </w:pPr>
          </w:p>
          <w:p>
            <w:pPr>
              <w:pStyle w:val="TableParagraph"/>
              <w:ind w:left="454"/>
              <w:rPr>
                <w:sz w:val="20"/>
              </w:rPr>
            </w:pPr>
            <w:r>
              <w:rPr>
                <w:sz w:val="20"/>
              </w:rPr>
              <mc:AlternateContent>
                <mc:Choice Requires="wps">
                  <w:drawing>
                    <wp:inline distT="0" distB="0" distL="0" distR="0">
                      <wp:extent cx="988694" cy="454659"/>
                      <wp:effectExtent l="0" t="0" r="0" b="2540"/>
                      <wp:docPr id="8" name="Group 8"/>
                      <wp:cNvGraphicFramePr>
                        <a:graphicFrameLocks/>
                      </wp:cNvGraphicFramePr>
                      <a:graphic>
                        <a:graphicData uri="http://schemas.microsoft.com/office/word/2010/wordprocessingGroup">
                          <wpg:wgp>
                            <wpg:cNvPr id="8" name="Group 8"/>
                            <wpg:cNvGrpSpPr/>
                            <wpg:grpSpPr>
                              <a:xfrm>
                                <a:off x="0" y="0"/>
                                <a:ext cx="988694" cy="454659"/>
                                <a:chExt cx="988694" cy="454659"/>
                              </a:xfrm>
                            </wpg:grpSpPr>
                            <pic:pic>
                              <pic:nvPicPr>
                                <pic:cNvPr id="9" name="Image 9"/>
                                <pic:cNvPicPr/>
                              </pic:nvPicPr>
                              <pic:blipFill>
                                <a:blip r:embed="rId5" cstate="print"/>
                                <a:stretch>
                                  <a:fillRect/>
                                </a:stretch>
                              </pic:blipFill>
                              <pic:spPr>
                                <a:xfrm>
                                  <a:off x="160750" y="0"/>
                                  <a:ext cx="778150" cy="447727"/>
                                </a:xfrm>
                                <a:prstGeom prst="rect">
                                  <a:avLst/>
                                </a:prstGeom>
                              </pic:spPr>
                            </pic:pic>
                            <wps:wsp>
                              <wps:cNvPr id="10" name="Graphic 10"/>
                              <wps:cNvSpPr/>
                              <wps:spPr>
                                <a:xfrm>
                                  <a:off x="190500" y="43447"/>
                                  <a:ext cx="774700" cy="407034"/>
                                </a:xfrm>
                                <a:custGeom>
                                  <a:avLst/>
                                  <a:gdLst/>
                                  <a:ahLst/>
                                  <a:cxnLst/>
                                  <a:rect l="l" t="t" r="r" b="b"/>
                                  <a:pathLst>
                                    <a:path w="774700" h="407034">
                                      <a:moveTo>
                                        <a:pt x="774236" y="0"/>
                                      </a:moveTo>
                                      <a:lnTo>
                                        <a:pt x="0" y="0"/>
                                      </a:lnTo>
                                      <a:lnTo>
                                        <a:pt x="0" y="406820"/>
                                      </a:lnTo>
                                      <a:lnTo>
                                        <a:pt x="774236" y="406820"/>
                                      </a:lnTo>
                                      <a:lnTo>
                                        <a:pt x="774236" y="0"/>
                                      </a:lnTo>
                                      <a:close/>
                                    </a:path>
                                  </a:pathLst>
                                </a:custGeom>
                                <a:solidFill>
                                  <a:srgbClr val="FFFFFF"/>
                                </a:solidFill>
                              </wps:spPr>
                              <wps:bodyPr wrap="square" lIns="0" tIns="0" rIns="0" bIns="0" rtlCol="0">
                                <a:prstTxWarp prst="textNoShape">
                                  <a:avLst/>
                                </a:prstTxWarp>
                                <a:noAutofit/>
                              </wps:bodyPr>
                            </wps:wsp>
                            <wps:wsp>
                              <wps:cNvPr id="11" name="Graphic 11"/>
                              <wps:cNvSpPr/>
                              <wps:spPr>
                                <a:xfrm>
                                  <a:off x="190500" y="43447"/>
                                  <a:ext cx="774700" cy="407034"/>
                                </a:xfrm>
                                <a:custGeom>
                                  <a:avLst/>
                                  <a:gdLst/>
                                  <a:ahLst/>
                                  <a:cxnLst/>
                                  <a:rect l="l" t="t" r="r" b="b"/>
                                  <a:pathLst>
                                    <a:path w="774700" h="407034">
                                      <a:moveTo>
                                        <a:pt x="0" y="406820"/>
                                      </a:moveTo>
                                      <a:lnTo>
                                        <a:pt x="774236" y="406820"/>
                                      </a:lnTo>
                                      <a:lnTo>
                                        <a:pt x="774236" y="0"/>
                                      </a:lnTo>
                                      <a:lnTo>
                                        <a:pt x="0" y="0"/>
                                      </a:lnTo>
                                      <a:lnTo>
                                        <a:pt x="0" y="406820"/>
                                      </a:lnTo>
                                      <a:close/>
                                    </a:path>
                                  </a:pathLst>
                                </a:custGeom>
                                <a:ln w="8519">
                                  <a:solidFill>
                                    <a:srgbClr val="FFFFFF"/>
                                  </a:solidFill>
                                  <a:prstDash val="solid"/>
                                </a:ln>
                              </wps:spPr>
                              <wps:bodyPr wrap="square" lIns="0" tIns="0" rIns="0" bIns="0" rtlCol="0">
                                <a:prstTxWarp prst="textNoShape">
                                  <a:avLst/>
                                </a:prstTxWarp>
                                <a:noAutofit/>
                              </wps:bodyPr>
                            </wps:wsp>
                            <pic:pic>
                              <pic:nvPicPr>
                                <pic:cNvPr id="12" name="Image 12"/>
                                <pic:cNvPicPr/>
                              </pic:nvPicPr>
                              <pic:blipFill>
                                <a:blip r:embed="rId6" cstate="print"/>
                                <a:stretch>
                                  <a:fillRect/>
                                </a:stretch>
                              </pic:blipFill>
                              <pic:spPr>
                                <a:xfrm>
                                  <a:off x="0" y="62495"/>
                                  <a:ext cx="988493" cy="248072"/>
                                </a:xfrm>
                                <a:prstGeom prst="rect">
                                  <a:avLst/>
                                </a:prstGeom>
                              </pic:spPr>
                            </pic:pic>
                          </wpg:wgp>
                        </a:graphicData>
                      </a:graphic>
                    </wp:inline>
                  </w:drawing>
                </mc:Choice>
                <mc:Fallback>
                  <w:pict>
                    <v:group style="width:77.850pt;height:35.8pt;mso-position-horizontal-relative:char;mso-position-vertical-relative:line" id="docshapegroup8" coordorigin="0,0" coordsize="1557,716">
                      <v:shape style="position:absolute;left:253;top:0;width:1226;height:706" type="#_x0000_t75" id="docshape9" stroked="false">
                        <v:imagedata r:id="rId5" o:title=""/>
                      </v:shape>
                      <v:rect style="position:absolute;left:300;top:68;width:1220;height:641" id="docshape10" filled="true" fillcolor="#ffffff" stroked="false">
                        <v:fill type="solid"/>
                      </v:rect>
                      <v:rect style="position:absolute;left:300;top:68;width:1220;height:641" id="docshape11" filled="false" stroked="true" strokeweight=".67085pt" strokecolor="#ffffff">
                        <v:stroke dashstyle="solid"/>
                      </v:rect>
                      <v:shape style="position:absolute;left:0;top:98;width:1557;height:391" type="#_x0000_t75" id="docshape12" stroked="false">
                        <v:imagedata r:id="rId6" o:title=""/>
                      </v:shape>
                    </v:group>
                  </w:pict>
                </mc:Fallback>
              </mc:AlternateContent>
            </w:r>
            <w:r>
              <w:rPr>
                <w:sz w:val="20"/>
              </w:rPr>
            </w:r>
          </w:p>
        </w:tc>
        <w:tc>
          <w:tcPr>
            <w:tcW w:w="1070" w:type="dxa"/>
          </w:tcPr>
          <w:p>
            <w:pPr>
              <w:pStyle w:val="TableParagraph"/>
              <w:spacing w:before="91"/>
              <w:ind w:left="106"/>
              <w:jc w:val="center"/>
              <w:rPr>
                <w:sz w:val="14"/>
              </w:rPr>
            </w:pPr>
            <w:r>
              <w:rPr>
                <w:rFonts w:ascii="Arial" w:hAnsi="Arial"/>
                <w:i/>
                <w:sz w:val="16"/>
              </w:rPr>
              <w:t>sign</w:t>
            </w:r>
            <w:r>
              <w:rPr>
                <w:rFonts w:ascii="Arial" w:hAnsi="Arial"/>
                <w:i/>
                <w:spacing w:val="-3"/>
                <w:sz w:val="16"/>
              </w:rPr>
              <w:t> </w:t>
            </w:r>
            <w:r>
              <w:rPr>
                <w:rFonts w:ascii="Arial" w:hAnsi="Arial"/>
                <w:i/>
                <w:sz w:val="16"/>
              </w:rPr>
              <w:t>here</w:t>
            </w:r>
            <w:r>
              <w:rPr>
                <w:rFonts w:ascii="Arial" w:hAnsi="Arial"/>
                <w:i/>
                <w:spacing w:val="-9"/>
                <w:sz w:val="16"/>
              </w:rPr>
              <w:t> </w:t>
            </w:r>
            <w:r>
              <w:rPr>
                <w:spacing w:val="-10"/>
                <w:sz w:val="14"/>
              </w:rPr>
              <w:t>►</w:t>
            </w:r>
          </w:p>
        </w:tc>
        <w:tc>
          <w:tcPr>
            <w:tcW w:w="3469" w:type="dxa"/>
          </w:tcPr>
          <w:p>
            <w:pPr>
              <w:pStyle w:val="TableParagraph"/>
              <w:spacing w:before="1"/>
              <w:rPr>
                <w:sz w:val="13"/>
              </w:rPr>
            </w:pPr>
          </w:p>
          <w:p>
            <w:pPr>
              <w:pStyle w:val="TableParagraph"/>
              <w:ind w:left="6"/>
              <w:rPr>
                <w:sz w:val="20"/>
              </w:rPr>
            </w:pPr>
            <w:r>
              <w:rPr>
                <w:sz w:val="20"/>
              </w:rPr>
              <w:drawing>
                <wp:inline distT="0" distB="0" distL="0" distR="0">
                  <wp:extent cx="1304925" cy="285750"/>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7" cstate="print"/>
                          <a:stretch>
                            <a:fillRect/>
                          </a:stretch>
                        </pic:blipFill>
                        <pic:spPr>
                          <a:xfrm>
                            <a:off x="0" y="0"/>
                            <a:ext cx="1304925" cy="285750"/>
                          </a:xfrm>
                          <a:prstGeom prst="rect">
                            <a:avLst/>
                          </a:prstGeom>
                        </pic:spPr>
                      </pic:pic>
                    </a:graphicData>
                  </a:graphic>
                </wp:inline>
              </w:drawing>
            </w:r>
            <w:r>
              <w:rPr>
                <w:sz w:val="20"/>
              </w:rPr>
            </w:r>
          </w:p>
        </w:tc>
      </w:tr>
      <w:tr>
        <w:trPr>
          <w:trHeight w:val="143" w:hRule="atLeast"/>
        </w:trPr>
        <w:tc>
          <w:tcPr>
            <w:tcW w:w="895" w:type="dxa"/>
          </w:tcPr>
          <w:p>
            <w:pPr>
              <w:pStyle w:val="TableParagraph"/>
              <w:rPr>
                <w:rFonts w:ascii="Times New Roman"/>
                <w:sz w:val="8"/>
              </w:rPr>
            </w:pPr>
          </w:p>
        </w:tc>
        <w:tc>
          <w:tcPr>
            <w:tcW w:w="3409" w:type="dxa"/>
            <w:tcBorders>
              <w:bottom w:val="single" w:sz="4" w:space="0" w:color="000000"/>
            </w:tcBorders>
          </w:tcPr>
          <w:p>
            <w:pPr>
              <w:pStyle w:val="TableParagraph"/>
              <w:rPr>
                <w:rFonts w:ascii="Times New Roman"/>
                <w:sz w:val="8"/>
              </w:rPr>
            </w:pPr>
          </w:p>
        </w:tc>
        <w:tc>
          <w:tcPr>
            <w:tcW w:w="1070" w:type="dxa"/>
          </w:tcPr>
          <w:p>
            <w:pPr>
              <w:pStyle w:val="TableParagraph"/>
              <w:rPr>
                <w:rFonts w:ascii="Times New Roman"/>
                <w:sz w:val="8"/>
              </w:rPr>
            </w:pPr>
          </w:p>
        </w:tc>
        <w:tc>
          <w:tcPr>
            <w:tcW w:w="3469" w:type="dxa"/>
            <w:tcBorders>
              <w:bottom w:val="single" w:sz="4" w:space="0" w:color="000000"/>
            </w:tcBorders>
          </w:tcPr>
          <w:p>
            <w:pPr>
              <w:pStyle w:val="TableParagraph"/>
              <w:rPr>
                <w:rFonts w:ascii="Times New Roman"/>
                <w:sz w:val="8"/>
              </w:rPr>
            </w:pPr>
          </w:p>
        </w:tc>
      </w:tr>
      <w:tr>
        <w:trPr>
          <w:trHeight w:val="301" w:hRule="atLeast"/>
        </w:trPr>
        <w:tc>
          <w:tcPr>
            <w:tcW w:w="895" w:type="dxa"/>
          </w:tcPr>
          <w:p>
            <w:pPr>
              <w:pStyle w:val="TableParagraph"/>
              <w:rPr>
                <w:rFonts w:ascii="Times New Roman"/>
                <w:sz w:val="18"/>
              </w:rPr>
            </w:pPr>
          </w:p>
        </w:tc>
        <w:tc>
          <w:tcPr>
            <w:tcW w:w="3409" w:type="dxa"/>
            <w:tcBorders>
              <w:top w:val="single" w:sz="4" w:space="0" w:color="000000"/>
            </w:tcBorders>
          </w:tcPr>
          <w:p>
            <w:pPr>
              <w:pStyle w:val="TableParagraph"/>
              <w:rPr>
                <w:rFonts w:ascii="Times New Roman"/>
                <w:sz w:val="18"/>
              </w:rPr>
            </w:pPr>
          </w:p>
        </w:tc>
        <w:tc>
          <w:tcPr>
            <w:tcW w:w="1070" w:type="dxa"/>
          </w:tcPr>
          <w:p>
            <w:pPr>
              <w:pStyle w:val="TableParagraph"/>
              <w:rPr>
                <w:rFonts w:ascii="Times New Roman"/>
                <w:sz w:val="18"/>
              </w:rPr>
            </w:pPr>
          </w:p>
        </w:tc>
        <w:tc>
          <w:tcPr>
            <w:tcW w:w="3469" w:type="dxa"/>
            <w:tcBorders>
              <w:top w:val="single" w:sz="4" w:space="0" w:color="000000"/>
            </w:tcBorders>
          </w:tcPr>
          <w:p>
            <w:pPr>
              <w:pStyle w:val="TableParagraph"/>
              <w:spacing w:before="2"/>
              <w:ind w:left="7"/>
              <w:rPr>
                <w:sz w:val="18"/>
              </w:rPr>
            </w:pPr>
            <w:r>
              <w:rPr>
                <w:spacing w:val="-2"/>
                <w:sz w:val="18"/>
              </w:rPr>
              <w:t>Witness</w:t>
            </w:r>
          </w:p>
        </w:tc>
      </w:tr>
      <w:tr>
        <w:trPr>
          <w:trHeight w:val="473" w:hRule="atLeast"/>
        </w:trPr>
        <w:tc>
          <w:tcPr>
            <w:tcW w:w="895" w:type="dxa"/>
          </w:tcPr>
          <w:p>
            <w:pPr>
              <w:pStyle w:val="TableParagraph"/>
              <w:spacing w:before="53"/>
              <w:ind w:right="34"/>
              <w:jc w:val="center"/>
              <w:rPr>
                <w:rFonts w:ascii="Arial"/>
                <w:i/>
                <w:sz w:val="17"/>
              </w:rPr>
            </w:pPr>
            <w:r>
              <w:rPr>
                <w:rFonts w:ascii="Arial"/>
                <w:i/>
                <w:spacing w:val="-4"/>
                <w:sz w:val="17"/>
              </w:rPr>
              <w:t>print</w:t>
            </w:r>
            <w:r>
              <w:rPr>
                <w:rFonts w:ascii="Arial"/>
                <w:i/>
                <w:spacing w:val="-3"/>
                <w:sz w:val="17"/>
              </w:rPr>
              <w:t> </w:t>
            </w:r>
            <w:r>
              <w:rPr>
                <w:rFonts w:ascii="Arial"/>
                <w:i/>
                <w:spacing w:val="-4"/>
                <w:sz w:val="17"/>
              </w:rPr>
              <w:t>name</w:t>
            </w:r>
          </w:p>
        </w:tc>
        <w:tc>
          <w:tcPr>
            <w:tcW w:w="3409" w:type="dxa"/>
            <w:tcBorders>
              <w:bottom w:val="single" w:sz="2" w:space="0" w:color="000000"/>
            </w:tcBorders>
          </w:tcPr>
          <w:p>
            <w:pPr>
              <w:pStyle w:val="TableParagraph"/>
              <w:spacing w:before="53"/>
              <w:ind w:left="-42"/>
              <w:rPr>
                <w:rFonts w:ascii="Arial"/>
                <w:i/>
                <w:sz w:val="17"/>
              </w:rPr>
            </w:pPr>
            <w:r>
              <w:rPr>
                <w:rFonts w:ascii="Arial"/>
                <w:i/>
                <w:spacing w:val="-6"/>
                <w:sz w:val="17"/>
              </w:rPr>
              <w:t>Sulekh</w:t>
            </w:r>
            <w:r>
              <w:rPr>
                <w:rFonts w:ascii="Arial"/>
                <w:i/>
                <w:spacing w:val="-2"/>
                <w:sz w:val="17"/>
              </w:rPr>
              <w:t> </w:t>
            </w:r>
            <w:r>
              <w:rPr>
                <w:rFonts w:ascii="Arial"/>
                <w:i/>
                <w:spacing w:val="-6"/>
                <w:sz w:val="17"/>
              </w:rPr>
              <w:t>Ramesh</w:t>
            </w:r>
            <w:r>
              <w:rPr>
                <w:rFonts w:ascii="Arial"/>
                <w:i/>
                <w:spacing w:val="-2"/>
                <w:sz w:val="17"/>
              </w:rPr>
              <w:t> </w:t>
            </w:r>
            <w:r>
              <w:rPr>
                <w:rFonts w:ascii="Arial"/>
                <w:i/>
                <w:spacing w:val="-6"/>
                <w:sz w:val="17"/>
              </w:rPr>
              <w:t>Shende</w:t>
            </w:r>
          </w:p>
        </w:tc>
        <w:tc>
          <w:tcPr>
            <w:tcW w:w="1070" w:type="dxa"/>
          </w:tcPr>
          <w:p>
            <w:pPr>
              <w:pStyle w:val="TableParagraph"/>
              <w:spacing w:before="88"/>
              <w:ind w:left="33"/>
              <w:jc w:val="center"/>
              <w:rPr>
                <w:rFonts w:ascii="Arial"/>
                <w:i/>
                <w:sz w:val="16"/>
              </w:rPr>
            </w:pPr>
            <w:r>
              <w:rPr>
                <w:rFonts w:ascii="Arial"/>
                <w:i/>
                <w:sz w:val="16"/>
              </w:rPr>
              <w:t>print</w:t>
            </w:r>
            <w:r>
              <w:rPr>
                <w:rFonts w:ascii="Arial"/>
                <w:i/>
                <w:spacing w:val="-1"/>
                <w:sz w:val="16"/>
              </w:rPr>
              <w:t> </w:t>
            </w:r>
            <w:r>
              <w:rPr>
                <w:rFonts w:ascii="Arial"/>
                <w:i/>
                <w:spacing w:val="-4"/>
                <w:sz w:val="16"/>
              </w:rPr>
              <w:t>name</w:t>
            </w:r>
          </w:p>
        </w:tc>
        <w:tc>
          <w:tcPr>
            <w:tcW w:w="3469" w:type="dxa"/>
            <w:tcBorders>
              <w:bottom w:val="single" w:sz="4" w:space="0" w:color="000000"/>
            </w:tcBorders>
          </w:tcPr>
          <w:p>
            <w:pPr>
              <w:pStyle w:val="TableParagraph"/>
              <w:spacing w:before="86"/>
              <w:ind w:left="7"/>
              <w:rPr>
                <w:sz w:val="18"/>
              </w:rPr>
            </w:pPr>
            <w:r>
              <w:rPr>
                <w:sz w:val="18"/>
              </w:rPr>
              <w:t>Swapnil</w:t>
            </w:r>
            <w:r>
              <w:rPr>
                <w:spacing w:val="-4"/>
                <w:sz w:val="18"/>
              </w:rPr>
              <w:t> </w:t>
            </w:r>
            <w:r>
              <w:rPr>
                <w:spacing w:val="-2"/>
                <w:sz w:val="18"/>
              </w:rPr>
              <w:t>Jaiswal</w:t>
            </w:r>
          </w:p>
        </w:tc>
      </w:tr>
    </w:tbl>
    <w:sectPr>
      <w:pgSz w:w="11900" w:h="16850"/>
      <w:pgMar w:top="1360" w:bottom="280" w:left="1275"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5"/>
      <w:numFmt w:val="lowerLetter"/>
      <w:lvlText w:val="(%1)"/>
      <w:lvlJc w:val="left"/>
      <w:pPr>
        <w:ind w:left="1583" w:hanging="567"/>
        <w:jc w:val="left"/>
      </w:pPr>
      <w:rPr>
        <w:rFonts w:hint="default" w:ascii="Arial MT" w:hAnsi="Arial MT" w:eastAsia="Arial MT" w:cs="Arial MT"/>
        <w:b w:val="0"/>
        <w:bCs w:val="0"/>
        <w:i w:val="0"/>
        <w:iCs w:val="0"/>
        <w:spacing w:val="-1"/>
        <w:w w:val="99"/>
        <w:sz w:val="18"/>
        <w:szCs w:val="18"/>
        <w:lang w:val="en-US" w:eastAsia="en-US" w:bidi="ar-SA"/>
      </w:rPr>
    </w:lvl>
    <w:lvl w:ilvl="1">
      <w:start w:val="1"/>
      <w:numFmt w:val="lowerRoman"/>
      <w:lvlText w:val="(%2)"/>
      <w:lvlJc w:val="left"/>
      <w:pPr>
        <w:ind w:left="2150" w:hanging="567"/>
        <w:jc w:val="left"/>
      </w:pPr>
      <w:rPr>
        <w:rFonts w:hint="default" w:ascii="Arial MT" w:hAnsi="Arial MT" w:eastAsia="Arial MT" w:cs="Arial MT"/>
        <w:b w:val="0"/>
        <w:bCs w:val="0"/>
        <w:i w:val="0"/>
        <w:iCs w:val="0"/>
        <w:spacing w:val="-1"/>
        <w:w w:val="99"/>
        <w:sz w:val="18"/>
        <w:szCs w:val="18"/>
        <w:lang w:val="en-US" w:eastAsia="en-US" w:bidi="ar-SA"/>
      </w:rPr>
    </w:lvl>
    <w:lvl w:ilvl="2">
      <w:start w:val="0"/>
      <w:numFmt w:val="bullet"/>
      <w:lvlText w:val="•"/>
      <w:lvlJc w:val="left"/>
      <w:pPr>
        <w:ind w:left="2958" w:hanging="567"/>
      </w:pPr>
      <w:rPr>
        <w:rFonts w:hint="default"/>
        <w:lang w:val="en-US" w:eastAsia="en-US" w:bidi="ar-SA"/>
      </w:rPr>
    </w:lvl>
    <w:lvl w:ilvl="3">
      <w:start w:val="0"/>
      <w:numFmt w:val="bullet"/>
      <w:lvlText w:val="•"/>
      <w:lvlJc w:val="left"/>
      <w:pPr>
        <w:ind w:left="3757" w:hanging="567"/>
      </w:pPr>
      <w:rPr>
        <w:rFonts w:hint="default"/>
        <w:lang w:val="en-US" w:eastAsia="en-US" w:bidi="ar-SA"/>
      </w:rPr>
    </w:lvl>
    <w:lvl w:ilvl="4">
      <w:start w:val="0"/>
      <w:numFmt w:val="bullet"/>
      <w:lvlText w:val="•"/>
      <w:lvlJc w:val="left"/>
      <w:pPr>
        <w:ind w:left="4556" w:hanging="567"/>
      </w:pPr>
      <w:rPr>
        <w:rFonts w:hint="default"/>
        <w:lang w:val="en-US" w:eastAsia="en-US" w:bidi="ar-SA"/>
      </w:rPr>
    </w:lvl>
    <w:lvl w:ilvl="5">
      <w:start w:val="0"/>
      <w:numFmt w:val="bullet"/>
      <w:lvlText w:val="•"/>
      <w:lvlJc w:val="left"/>
      <w:pPr>
        <w:ind w:left="5355" w:hanging="567"/>
      </w:pPr>
      <w:rPr>
        <w:rFonts w:hint="default"/>
        <w:lang w:val="en-US" w:eastAsia="en-US" w:bidi="ar-SA"/>
      </w:rPr>
    </w:lvl>
    <w:lvl w:ilvl="6">
      <w:start w:val="0"/>
      <w:numFmt w:val="bullet"/>
      <w:lvlText w:val="•"/>
      <w:lvlJc w:val="left"/>
      <w:pPr>
        <w:ind w:left="6154" w:hanging="567"/>
      </w:pPr>
      <w:rPr>
        <w:rFonts w:hint="default"/>
        <w:lang w:val="en-US" w:eastAsia="en-US" w:bidi="ar-SA"/>
      </w:rPr>
    </w:lvl>
    <w:lvl w:ilvl="7">
      <w:start w:val="0"/>
      <w:numFmt w:val="bullet"/>
      <w:lvlText w:val="•"/>
      <w:lvlJc w:val="left"/>
      <w:pPr>
        <w:ind w:left="6952" w:hanging="567"/>
      </w:pPr>
      <w:rPr>
        <w:rFonts w:hint="default"/>
        <w:lang w:val="en-US" w:eastAsia="en-US" w:bidi="ar-SA"/>
      </w:rPr>
    </w:lvl>
    <w:lvl w:ilvl="8">
      <w:start w:val="0"/>
      <w:numFmt w:val="bullet"/>
      <w:lvlText w:val="•"/>
      <w:lvlJc w:val="left"/>
      <w:pPr>
        <w:ind w:left="7751" w:hanging="567"/>
      </w:pPr>
      <w:rPr>
        <w:rFonts w:hint="default"/>
        <w:lang w:val="en-US" w:eastAsia="en-US" w:bidi="ar-SA"/>
      </w:rPr>
    </w:lvl>
  </w:abstractNum>
  <w:abstractNum w:abstractNumId="4">
    <w:multiLevelType w:val="hybridMultilevel"/>
    <w:lvl w:ilvl="0">
      <w:start w:val="1"/>
      <w:numFmt w:val="decimal"/>
      <w:lvlText w:val="%1"/>
      <w:lvlJc w:val="left"/>
      <w:pPr>
        <w:ind w:left="586" w:hanging="284"/>
        <w:jc w:val="left"/>
      </w:pPr>
      <w:rPr>
        <w:rFonts w:hint="default" w:ascii="Arial MT" w:hAnsi="Arial MT" w:eastAsia="Arial MT" w:cs="Arial MT"/>
        <w:b w:val="0"/>
        <w:bCs w:val="0"/>
        <w:i w:val="0"/>
        <w:iCs w:val="0"/>
        <w:spacing w:val="0"/>
        <w:w w:val="100"/>
        <w:sz w:val="16"/>
        <w:szCs w:val="16"/>
        <w:lang w:val="en-US" w:eastAsia="en-US" w:bidi="ar-SA"/>
      </w:rPr>
    </w:lvl>
    <w:lvl w:ilvl="1">
      <w:start w:val="0"/>
      <w:numFmt w:val="bullet"/>
      <w:lvlText w:val="•"/>
      <w:lvlJc w:val="left"/>
      <w:pPr>
        <w:ind w:left="1199" w:hanging="284"/>
      </w:pPr>
      <w:rPr>
        <w:rFonts w:hint="default"/>
        <w:lang w:val="en-US" w:eastAsia="en-US" w:bidi="ar-SA"/>
      </w:rPr>
    </w:lvl>
    <w:lvl w:ilvl="2">
      <w:start w:val="0"/>
      <w:numFmt w:val="bullet"/>
      <w:lvlText w:val="•"/>
      <w:lvlJc w:val="left"/>
      <w:pPr>
        <w:ind w:left="1819" w:hanging="284"/>
      </w:pPr>
      <w:rPr>
        <w:rFonts w:hint="default"/>
        <w:lang w:val="en-US" w:eastAsia="en-US" w:bidi="ar-SA"/>
      </w:rPr>
    </w:lvl>
    <w:lvl w:ilvl="3">
      <w:start w:val="0"/>
      <w:numFmt w:val="bullet"/>
      <w:lvlText w:val="•"/>
      <w:lvlJc w:val="left"/>
      <w:pPr>
        <w:ind w:left="2438" w:hanging="284"/>
      </w:pPr>
      <w:rPr>
        <w:rFonts w:hint="default"/>
        <w:lang w:val="en-US" w:eastAsia="en-US" w:bidi="ar-SA"/>
      </w:rPr>
    </w:lvl>
    <w:lvl w:ilvl="4">
      <w:start w:val="0"/>
      <w:numFmt w:val="bullet"/>
      <w:lvlText w:val="•"/>
      <w:lvlJc w:val="left"/>
      <w:pPr>
        <w:ind w:left="3058" w:hanging="284"/>
      </w:pPr>
      <w:rPr>
        <w:rFonts w:hint="default"/>
        <w:lang w:val="en-US" w:eastAsia="en-US" w:bidi="ar-SA"/>
      </w:rPr>
    </w:lvl>
    <w:lvl w:ilvl="5">
      <w:start w:val="0"/>
      <w:numFmt w:val="bullet"/>
      <w:lvlText w:val="•"/>
      <w:lvlJc w:val="left"/>
      <w:pPr>
        <w:ind w:left="3677" w:hanging="284"/>
      </w:pPr>
      <w:rPr>
        <w:rFonts w:hint="default"/>
        <w:lang w:val="en-US" w:eastAsia="en-US" w:bidi="ar-SA"/>
      </w:rPr>
    </w:lvl>
    <w:lvl w:ilvl="6">
      <w:start w:val="0"/>
      <w:numFmt w:val="bullet"/>
      <w:lvlText w:val="•"/>
      <w:lvlJc w:val="left"/>
      <w:pPr>
        <w:ind w:left="4297" w:hanging="284"/>
      </w:pPr>
      <w:rPr>
        <w:rFonts w:hint="default"/>
        <w:lang w:val="en-US" w:eastAsia="en-US" w:bidi="ar-SA"/>
      </w:rPr>
    </w:lvl>
    <w:lvl w:ilvl="7">
      <w:start w:val="0"/>
      <w:numFmt w:val="bullet"/>
      <w:lvlText w:val="•"/>
      <w:lvlJc w:val="left"/>
      <w:pPr>
        <w:ind w:left="4916" w:hanging="284"/>
      </w:pPr>
      <w:rPr>
        <w:rFonts w:hint="default"/>
        <w:lang w:val="en-US" w:eastAsia="en-US" w:bidi="ar-SA"/>
      </w:rPr>
    </w:lvl>
    <w:lvl w:ilvl="8">
      <w:start w:val="0"/>
      <w:numFmt w:val="bullet"/>
      <w:lvlText w:val="•"/>
      <w:lvlJc w:val="left"/>
      <w:pPr>
        <w:ind w:left="5536" w:hanging="284"/>
      </w:pPr>
      <w:rPr>
        <w:rFonts w:hint="default"/>
        <w:lang w:val="en-US" w:eastAsia="en-US" w:bidi="ar-SA"/>
      </w:rPr>
    </w:lvl>
  </w:abstractNum>
  <w:abstractNum w:abstractNumId="3">
    <w:multiLevelType w:val="hybridMultilevel"/>
    <w:lvl w:ilvl="0">
      <w:start w:val="1"/>
      <w:numFmt w:val="decimal"/>
      <w:lvlText w:val="%1"/>
      <w:lvlJc w:val="left"/>
      <w:pPr>
        <w:ind w:left="586" w:hanging="284"/>
        <w:jc w:val="left"/>
      </w:pPr>
      <w:rPr>
        <w:rFonts w:hint="default" w:ascii="Arial MT" w:hAnsi="Arial MT" w:eastAsia="Arial MT" w:cs="Arial MT"/>
        <w:b w:val="0"/>
        <w:bCs w:val="0"/>
        <w:i w:val="0"/>
        <w:iCs w:val="0"/>
        <w:spacing w:val="0"/>
        <w:w w:val="100"/>
        <w:sz w:val="16"/>
        <w:szCs w:val="16"/>
        <w:lang w:val="en-US" w:eastAsia="en-US" w:bidi="ar-SA"/>
      </w:rPr>
    </w:lvl>
    <w:lvl w:ilvl="1">
      <w:start w:val="0"/>
      <w:numFmt w:val="bullet"/>
      <w:lvlText w:val="•"/>
      <w:lvlJc w:val="left"/>
      <w:pPr>
        <w:ind w:left="1199" w:hanging="284"/>
      </w:pPr>
      <w:rPr>
        <w:rFonts w:hint="default"/>
        <w:lang w:val="en-US" w:eastAsia="en-US" w:bidi="ar-SA"/>
      </w:rPr>
    </w:lvl>
    <w:lvl w:ilvl="2">
      <w:start w:val="0"/>
      <w:numFmt w:val="bullet"/>
      <w:lvlText w:val="•"/>
      <w:lvlJc w:val="left"/>
      <w:pPr>
        <w:ind w:left="1819" w:hanging="284"/>
      </w:pPr>
      <w:rPr>
        <w:rFonts w:hint="default"/>
        <w:lang w:val="en-US" w:eastAsia="en-US" w:bidi="ar-SA"/>
      </w:rPr>
    </w:lvl>
    <w:lvl w:ilvl="3">
      <w:start w:val="0"/>
      <w:numFmt w:val="bullet"/>
      <w:lvlText w:val="•"/>
      <w:lvlJc w:val="left"/>
      <w:pPr>
        <w:ind w:left="2438" w:hanging="284"/>
      </w:pPr>
      <w:rPr>
        <w:rFonts w:hint="default"/>
        <w:lang w:val="en-US" w:eastAsia="en-US" w:bidi="ar-SA"/>
      </w:rPr>
    </w:lvl>
    <w:lvl w:ilvl="4">
      <w:start w:val="0"/>
      <w:numFmt w:val="bullet"/>
      <w:lvlText w:val="•"/>
      <w:lvlJc w:val="left"/>
      <w:pPr>
        <w:ind w:left="3058" w:hanging="284"/>
      </w:pPr>
      <w:rPr>
        <w:rFonts w:hint="default"/>
        <w:lang w:val="en-US" w:eastAsia="en-US" w:bidi="ar-SA"/>
      </w:rPr>
    </w:lvl>
    <w:lvl w:ilvl="5">
      <w:start w:val="0"/>
      <w:numFmt w:val="bullet"/>
      <w:lvlText w:val="•"/>
      <w:lvlJc w:val="left"/>
      <w:pPr>
        <w:ind w:left="3677" w:hanging="284"/>
      </w:pPr>
      <w:rPr>
        <w:rFonts w:hint="default"/>
        <w:lang w:val="en-US" w:eastAsia="en-US" w:bidi="ar-SA"/>
      </w:rPr>
    </w:lvl>
    <w:lvl w:ilvl="6">
      <w:start w:val="0"/>
      <w:numFmt w:val="bullet"/>
      <w:lvlText w:val="•"/>
      <w:lvlJc w:val="left"/>
      <w:pPr>
        <w:ind w:left="4297" w:hanging="284"/>
      </w:pPr>
      <w:rPr>
        <w:rFonts w:hint="default"/>
        <w:lang w:val="en-US" w:eastAsia="en-US" w:bidi="ar-SA"/>
      </w:rPr>
    </w:lvl>
    <w:lvl w:ilvl="7">
      <w:start w:val="0"/>
      <w:numFmt w:val="bullet"/>
      <w:lvlText w:val="•"/>
      <w:lvlJc w:val="left"/>
      <w:pPr>
        <w:ind w:left="4916" w:hanging="284"/>
      </w:pPr>
      <w:rPr>
        <w:rFonts w:hint="default"/>
        <w:lang w:val="en-US" w:eastAsia="en-US" w:bidi="ar-SA"/>
      </w:rPr>
    </w:lvl>
    <w:lvl w:ilvl="8">
      <w:start w:val="0"/>
      <w:numFmt w:val="bullet"/>
      <w:lvlText w:val="•"/>
      <w:lvlJc w:val="left"/>
      <w:pPr>
        <w:ind w:left="5536" w:hanging="284"/>
      </w:pPr>
      <w:rPr>
        <w:rFonts w:hint="default"/>
        <w:lang w:val="en-US" w:eastAsia="en-US" w:bidi="ar-SA"/>
      </w:rPr>
    </w:lvl>
  </w:abstractNum>
  <w:abstractNum w:abstractNumId="2">
    <w:multiLevelType w:val="hybridMultilevel"/>
    <w:lvl w:ilvl="0">
      <w:start w:val="1"/>
      <w:numFmt w:val="decimal"/>
      <w:lvlText w:val="%1"/>
      <w:lvlJc w:val="left"/>
      <w:pPr>
        <w:ind w:left="586" w:hanging="284"/>
        <w:jc w:val="left"/>
      </w:pPr>
      <w:rPr>
        <w:rFonts w:hint="default" w:ascii="Arial MT" w:hAnsi="Arial MT" w:eastAsia="Arial MT" w:cs="Arial MT"/>
        <w:b w:val="0"/>
        <w:bCs w:val="0"/>
        <w:i w:val="0"/>
        <w:iCs w:val="0"/>
        <w:spacing w:val="0"/>
        <w:w w:val="100"/>
        <w:sz w:val="16"/>
        <w:szCs w:val="16"/>
        <w:lang w:val="en-US" w:eastAsia="en-US" w:bidi="ar-SA"/>
      </w:rPr>
    </w:lvl>
    <w:lvl w:ilvl="1">
      <w:start w:val="0"/>
      <w:numFmt w:val="bullet"/>
      <w:lvlText w:val="•"/>
      <w:lvlJc w:val="left"/>
      <w:pPr>
        <w:ind w:left="1199" w:hanging="284"/>
      </w:pPr>
      <w:rPr>
        <w:rFonts w:hint="default"/>
        <w:lang w:val="en-US" w:eastAsia="en-US" w:bidi="ar-SA"/>
      </w:rPr>
    </w:lvl>
    <w:lvl w:ilvl="2">
      <w:start w:val="0"/>
      <w:numFmt w:val="bullet"/>
      <w:lvlText w:val="•"/>
      <w:lvlJc w:val="left"/>
      <w:pPr>
        <w:ind w:left="1819" w:hanging="284"/>
      </w:pPr>
      <w:rPr>
        <w:rFonts w:hint="default"/>
        <w:lang w:val="en-US" w:eastAsia="en-US" w:bidi="ar-SA"/>
      </w:rPr>
    </w:lvl>
    <w:lvl w:ilvl="3">
      <w:start w:val="0"/>
      <w:numFmt w:val="bullet"/>
      <w:lvlText w:val="•"/>
      <w:lvlJc w:val="left"/>
      <w:pPr>
        <w:ind w:left="2438" w:hanging="284"/>
      </w:pPr>
      <w:rPr>
        <w:rFonts w:hint="default"/>
        <w:lang w:val="en-US" w:eastAsia="en-US" w:bidi="ar-SA"/>
      </w:rPr>
    </w:lvl>
    <w:lvl w:ilvl="4">
      <w:start w:val="0"/>
      <w:numFmt w:val="bullet"/>
      <w:lvlText w:val="•"/>
      <w:lvlJc w:val="left"/>
      <w:pPr>
        <w:ind w:left="3058" w:hanging="284"/>
      </w:pPr>
      <w:rPr>
        <w:rFonts w:hint="default"/>
        <w:lang w:val="en-US" w:eastAsia="en-US" w:bidi="ar-SA"/>
      </w:rPr>
    </w:lvl>
    <w:lvl w:ilvl="5">
      <w:start w:val="0"/>
      <w:numFmt w:val="bullet"/>
      <w:lvlText w:val="•"/>
      <w:lvlJc w:val="left"/>
      <w:pPr>
        <w:ind w:left="3677" w:hanging="284"/>
      </w:pPr>
      <w:rPr>
        <w:rFonts w:hint="default"/>
        <w:lang w:val="en-US" w:eastAsia="en-US" w:bidi="ar-SA"/>
      </w:rPr>
    </w:lvl>
    <w:lvl w:ilvl="6">
      <w:start w:val="0"/>
      <w:numFmt w:val="bullet"/>
      <w:lvlText w:val="•"/>
      <w:lvlJc w:val="left"/>
      <w:pPr>
        <w:ind w:left="4297" w:hanging="284"/>
      </w:pPr>
      <w:rPr>
        <w:rFonts w:hint="default"/>
        <w:lang w:val="en-US" w:eastAsia="en-US" w:bidi="ar-SA"/>
      </w:rPr>
    </w:lvl>
    <w:lvl w:ilvl="7">
      <w:start w:val="0"/>
      <w:numFmt w:val="bullet"/>
      <w:lvlText w:val="•"/>
      <w:lvlJc w:val="left"/>
      <w:pPr>
        <w:ind w:left="4916" w:hanging="284"/>
      </w:pPr>
      <w:rPr>
        <w:rFonts w:hint="default"/>
        <w:lang w:val="en-US" w:eastAsia="en-US" w:bidi="ar-SA"/>
      </w:rPr>
    </w:lvl>
    <w:lvl w:ilvl="8">
      <w:start w:val="0"/>
      <w:numFmt w:val="bullet"/>
      <w:lvlText w:val="•"/>
      <w:lvlJc w:val="left"/>
      <w:pPr>
        <w:ind w:left="5536" w:hanging="284"/>
      </w:pPr>
      <w:rPr>
        <w:rFonts w:hint="default"/>
        <w:lang w:val="en-US" w:eastAsia="en-US" w:bidi="ar-SA"/>
      </w:rPr>
    </w:lvl>
  </w:abstractNum>
  <w:abstractNum w:abstractNumId="1">
    <w:multiLevelType w:val="hybridMultilevel"/>
    <w:lvl w:ilvl="0">
      <w:start w:val="1"/>
      <w:numFmt w:val="decimal"/>
      <w:lvlText w:val="%1"/>
      <w:lvlJc w:val="left"/>
      <w:pPr>
        <w:ind w:left="1017" w:hanging="852"/>
        <w:jc w:val="left"/>
      </w:pPr>
      <w:rPr>
        <w:rFonts w:hint="default" w:ascii="Arial MT" w:hAnsi="Arial MT" w:eastAsia="Arial MT" w:cs="Arial MT"/>
        <w:b w:val="0"/>
        <w:bCs w:val="0"/>
        <w:i w:val="0"/>
        <w:iCs w:val="0"/>
        <w:spacing w:val="0"/>
        <w:w w:val="100"/>
        <w:sz w:val="28"/>
        <w:szCs w:val="28"/>
        <w:lang w:val="en-US" w:eastAsia="en-US" w:bidi="ar-SA"/>
      </w:rPr>
    </w:lvl>
    <w:lvl w:ilvl="1">
      <w:start w:val="1"/>
      <w:numFmt w:val="lowerLetter"/>
      <w:lvlText w:val="(%2)"/>
      <w:lvlJc w:val="left"/>
      <w:pPr>
        <w:ind w:left="1583" w:hanging="567"/>
        <w:jc w:val="left"/>
      </w:pPr>
      <w:rPr>
        <w:rFonts w:hint="default" w:ascii="Arial MT" w:hAnsi="Arial MT" w:eastAsia="Arial MT" w:cs="Arial MT"/>
        <w:b w:val="0"/>
        <w:bCs w:val="0"/>
        <w:i w:val="0"/>
        <w:iCs w:val="0"/>
        <w:spacing w:val="-1"/>
        <w:w w:val="99"/>
        <w:sz w:val="18"/>
        <w:szCs w:val="18"/>
        <w:lang w:val="en-US" w:eastAsia="en-US" w:bidi="ar-SA"/>
      </w:rPr>
    </w:lvl>
    <w:lvl w:ilvl="2">
      <w:start w:val="0"/>
      <w:numFmt w:val="bullet"/>
      <w:lvlText w:val="•"/>
      <w:lvlJc w:val="left"/>
      <w:pPr>
        <w:ind w:left="2443" w:hanging="567"/>
      </w:pPr>
      <w:rPr>
        <w:rFonts w:hint="default"/>
        <w:lang w:val="en-US" w:eastAsia="en-US" w:bidi="ar-SA"/>
      </w:rPr>
    </w:lvl>
    <w:lvl w:ilvl="3">
      <w:start w:val="0"/>
      <w:numFmt w:val="bullet"/>
      <w:lvlText w:val="•"/>
      <w:lvlJc w:val="left"/>
      <w:pPr>
        <w:ind w:left="3306" w:hanging="567"/>
      </w:pPr>
      <w:rPr>
        <w:rFonts w:hint="default"/>
        <w:lang w:val="en-US" w:eastAsia="en-US" w:bidi="ar-SA"/>
      </w:rPr>
    </w:lvl>
    <w:lvl w:ilvl="4">
      <w:start w:val="0"/>
      <w:numFmt w:val="bullet"/>
      <w:lvlText w:val="•"/>
      <w:lvlJc w:val="left"/>
      <w:pPr>
        <w:ind w:left="4169" w:hanging="567"/>
      </w:pPr>
      <w:rPr>
        <w:rFonts w:hint="default"/>
        <w:lang w:val="en-US" w:eastAsia="en-US" w:bidi="ar-SA"/>
      </w:rPr>
    </w:lvl>
    <w:lvl w:ilvl="5">
      <w:start w:val="0"/>
      <w:numFmt w:val="bullet"/>
      <w:lvlText w:val="•"/>
      <w:lvlJc w:val="left"/>
      <w:pPr>
        <w:ind w:left="5032" w:hanging="567"/>
      </w:pPr>
      <w:rPr>
        <w:rFonts w:hint="default"/>
        <w:lang w:val="en-US" w:eastAsia="en-US" w:bidi="ar-SA"/>
      </w:rPr>
    </w:lvl>
    <w:lvl w:ilvl="6">
      <w:start w:val="0"/>
      <w:numFmt w:val="bullet"/>
      <w:lvlText w:val="•"/>
      <w:lvlJc w:val="left"/>
      <w:pPr>
        <w:ind w:left="5896" w:hanging="567"/>
      </w:pPr>
      <w:rPr>
        <w:rFonts w:hint="default"/>
        <w:lang w:val="en-US" w:eastAsia="en-US" w:bidi="ar-SA"/>
      </w:rPr>
    </w:lvl>
    <w:lvl w:ilvl="7">
      <w:start w:val="0"/>
      <w:numFmt w:val="bullet"/>
      <w:lvlText w:val="•"/>
      <w:lvlJc w:val="left"/>
      <w:pPr>
        <w:ind w:left="6759" w:hanging="567"/>
      </w:pPr>
      <w:rPr>
        <w:rFonts w:hint="default"/>
        <w:lang w:val="en-US" w:eastAsia="en-US" w:bidi="ar-SA"/>
      </w:rPr>
    </w:lvl>
    <w:lvl w:ilvl="8">
      <w:start w:val="0"/>
      <w:numFmt w:val="bullet"/>
      <w:lvlText w:val="•"/>
      <w:lvlJc w:val="left"/>
      <w:pPr>
        <w:ind w:left="7622" w:hanging="567"/>
      </w:pPr>
      <w:rPr>
        <w:rFonts w:hint="default"/>
        <w:lang w:val="en-US" w:eastAsia="en-US" w:bidi="ar-SA"/>
      </w:rPr>
    </w:lvl>
  </w:abstractNum>
  <w:abstractNum w:abstractNumId="0">
    <w:multiLevelType w:val="hybridMultilevel"/>
    <w:lvl w:ilvl="0">
      <w:start w:val="1"/>
      <w:numFmt w:val="decimal"/>
      <w:lvlText w:val="%1"/>
      <w:lvlJc w:val="left"/>
      <w:pPr>
        <w:ind w:left="1026" w:hanging="284"/>
        <w:jc w:val="left"/>
      </w:pPr>
      <w:rPr>
        <w:rFonts w:hint="default" w:ascii="Arial MT" w:hAnsi="Arial MT" w:eastAsia="Arial MT" w:cs="Arial MT"/>
        <w:b w:val="0"/>
        <w:bCs w:val="0"/>
        <w:i w:val="0"/>
        <w:iCs w:val="0"/>
        <w:spacing w:val="0"/>
        <w:w w:val="100"/>
        <w:sz w:val="16"/>
        <w:szCs w:val="16"/>
        <w:lang w:val="en-US" w:eastAsia="en-US" w:bidi="ar-SA"/>
      </w:rPr>
    </w:lvl>
    <w:lvl w:ilvl="1">
      <w:start w:val="1"/>
      <w:numFmt w:val="lowerLetter"/>
      <w:lvlText w:val="%2."/>
      <w:lvlJc w:val="left"/>
      <w:pPr>
        <w:ind w:left="1386" w:hanging="360"/>
        <w:jc w:val="left"/>
      </w:pPr>
      <w:rPr>
        <w:rFonts w:hint="default" w:ascii="Arial MT" w:hAnsi="Arial MT" w:eastAsia="Arial MT" w:cs="Arial MT"/>
        <w:b w:val="0"/>
        <w:bCs w:val="0"/>
        <w:i w:val="0"/>
        <w:iCs w:val="0"/>
        <w:spacing w:val="0"/>
        <w:w w:val="100"/>
        <w:sz w:val="18"/>
        <w:szCs w:val="18"/>
        <w:lang w:val="en-US" w:eastAsia="en-US" w:bidi="ar-SA"/>
      </w:rPr>
    </w:lvl>
    <w:lvl w:ilvl="2">
      <w:start w:val="0"/>
      <w:numFmt w:val="bullet"/>
      <w:lvlText w:val="•"/>
      <w:lvlJc w:val="left"/>
      <w:pPr>
        <w:ind w:left="1939" w:hanging="360"/>
      </w:pPr>
      <w:rPr>
        <w:rFonts w:hint="default"/>
        <w:lang w:val="en-US" w:eastAsia="en-US" w:bidi="ar-SA"/>
      </w:rPr>
    </w:lvl>
    <w:lvl w:ilvl="3">
      <w:start w:val="0"/>
      <w:numFmt w:val="bullet"/>
      <w:lvlText w:val="•"/>
      <w:lvlJc w:val="left"/>
      <w:pPr>
        <w:ind w:left="2498" w:hanging="360"/>
      </w:pPr>
      <w:rPr>
        <w:rFonts w:hint="default"/>
        <w:lang w:val="en-US" w:eastAsia="en-US" w:bidi="ar-SA"/>
      </w:rPr>
    </w:lvl>
    <w:lvl w:ilvl="4">
      <w:start w:val="0"/>
      <w:numFmt w:val="bullet"/>
      <w:lvlText w:val="•"/>
      <w:lvlJc w:val="left"/>
      <w:pPr>
        <w:ind w:left="3058" w:hanging="360"/>
      </w:pPr>
      <w:rPr>
        <w:rFonts w:hint="default"/>
        <w:lang w:val="en-US" w:eastAsia="en-US" w:bidi="ar-SA"/>
      </w:rPr>
    </w:lvl>
    <w:lvl w:ilvl="5">
      <w:start w:val="0"/>
      <w:numFmt w:val="bullet"/>
      <w:lvlText w:val="•"/>
      <w:lvlJc w:val="left"/>
      <w:pPr>
        <w:ind w:left="3617" w:hanging="360"/>
      </w:pPr>
      <w:rPr>
        <w:rFonts w:hint="default"/>
        <w:lang w:val="en-US" w:eastAsia="en-US" w:bidi="ar-SA"/>
      </w:rPr>
    </w:lvl>
    <w:lvl w:ilvl="6">
      <w:start w:val="0"/>
      <w:numFmt w:val="bullet"/>
      <w:lvlText w:val="•"/>
      <w:lvlJc w:val="left"/>
      <w:pPr>
        <w:ind w:left="4176" w:hanging="360"/>
      </w:pPr>
      <w:rPr>
        <w:rFonts w:hint="default"/>
        <w:lang w:val="en-US" w:eastAsia="en-US" w:bidi="ar-SA"/>
      </w:rPr>
    </w:lvl>
    <w:lvl w:ilvl="7">
      <w:start w:val="0"/>
      <w:numFmt w:val="bullet"/>
      <w:lvlText w:val="•"/>
      <w:lvlJc w:val="left"/>
      <w:pPr>
        <w:ind w:left="4736" w:hanging="360"/>
      </w:pPr>
      <w:rPr>
        <w:rFonts w:hint="default"/>
        <w:lang w:val="en-US" w:eastAsia="en-US" w:bidi="ar-SA"/>
      </w:rPr>
    </w:lvl>
    <w:lvl w:ilvl="8">
      <w:start w:val="0"/>
      <w:numFmt w:val="bullet"/>
      <w:lvlText w:val="•"/>
      <w:lvlJc w:val="left"/>
      <w:pPr>
        <w:ind w:left="5295" w:hanging="36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spacing w:before="181"/>
    </w:pPr>
    <w:rPr>
      <w:rFonts w:ascii="Arial MT" w:hAnsi="Arial MT" w:eastAsia="Arial MT" w:cs="Arial MT"/>
      <w:sz w:val="18"/>
      <w:szCs w:val="18"/>
      <w:lang w:val="en-US" w:eastAsia="en-US" w:bidi="ar-SA"/>
    </w:rPr>
  </w:style>
  <w:style w:styleId="Heading1" w:type="paragraph">
    <w:name w:val="Heading 1"/>
    <w:basedOn w:val="Normal"/>
    <w:uiPriority w:val="1"/>
    <w:qFormat/>
    <w:pPr>
      <w:spacing w:before="78"/>
      <w:ind w:left="1017" w:hanging="852"/>
      <w:outlineLvl w:val="1"/>
    </w:pPr>
    <w:rPr>
      <w:rFonts w:ascii="Arial MT" w:hAnsi="Arial MT" w:eastAsia="Arial MT" w:cs="Arial MT"/>
      <w:sz w:val="28"/>
      <w:szCs w:val="28"/>
      <w:lang w:val="en-US" w:eastAsia="en-US" w:bidi="ar-SA"/>
    </w:rPr>
  </w:style>
  <w:style w:styleId="ListParagraph" w:type="paragraph">
    <w:name w:val="List Paragraph"/>
    <w:basedOn w:val="Normal"/>
    <w:uiPriority w:val="1"/>
    <w:qFormat/>
    <w:pPr>
      <w:spacing w:before="181"/>
      <w:ind w:left="1583" w:hanging="567"/>
      <w:jc w:val="both"/>
    </w:pPr>
    <w:rPr>
      <w:rFonts w:ascii="Arial MT" w:hAnsi="Arial MT" w:eastAsia="Arial MT" w:cs="Arial MT"/>
      <w:lang w:val="en-US" w:eastAsia="en-US" w:bidi="ar-SA"/>
    </w:rPr>
  </w:style>
  <w:style w:styleId="TableParagraph" w:type="paragraph">
    <w:name w:val="Table Paragraph"/>
    <w:basedOn w:val="Normal"/>
    <w:uiPriority w:val="1"/>
    <w:qFormat/>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dcterms:created xsi:type="dcterms:W3CDTF">2025-01-31T12:17:11Z</dcterms:created>
  <dcterms:modified xsi:type="dcterms:W3CDTF">2025-01-31T12:17:11Z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2023-09-14T00:00:00Z</vt:filetime>
  </property>
  <property fmtid="{D5CDD505-2E9C-101B-9397-08002B2CF9AE}" pid="3" name="Creator">
    <vt:lpwstr>Microsoft® Word for Microsoft 365</vt:lpwstr>
  </property>
  <property fmtid="{D5CDD505-2E9C-101B-9397-08002B2CF9AE}" pid="4" name="LastSaved">
    <vt:filetime>2025-01-31T00:00:00Z</vt:filetime>
  </property>
  <property fmtid="{D5CDD505-2E9C-101B-9397-08002B2CF9AE}" pid="5" name="Producer">
    <vt:lpwstr>3.0.24 (5.1.8) </vt:lpwstr>
  </property>
</Properties>
</file>