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207CE" w:rsidP="00695546" w:rsidRDefault="00277CCA" w14:paraId="1650044E" w14:textId="36218435">
      <w:pPr>
        <w:spacing w:line="480" w:lineRule="auto"/>
        <w:jc w:val="center"/>
        <w:rPr>
          <w:sz w:val="32"/>
          <w:szCs w:val="32"/>
          <w:lang w:val="en-US"/>
        </w:rPr>
      </w:pPr>
      <w:r>
        <w:rPr>
          <w:sz w:val="32"/>
          <w:szCs w:val="32"/>
          <w:lang w:val="en-US"/>
        </w:rPr>
        <w:t xml:space="preserve">Final </w:t>
      </w:r>
      <w:r w:rsidR="004B1D8D">
        <w:rPr>
          <w:sz w:val="32"/>
          <w:szCs w:val="32"/>
          <w:lang w:val="en-US"/>
        </w:rPr>
        <w:t xml:space="preserve">Technical Appendix </w:t>
      </w:r>
    </w:p>
    <w:p w:rsidR="004B1D8D" w:rsidP="00695546" w:rsidRDefault="004B1D8D" w14:paraId="27A806E5" w14:textId="7459482B">
      <w:pPr>
        <w:spacing w:line="480" w:lineRule="auto"/>
        <w:jc w:val="center"/>
        <w:rPr>
          <w:sz w:val="32"/>
          <w:szCs w:val="32"/>
          <w:lang w:val="en-US"/>
        </w:rPr>
      </w:pPr>
      <w:r>
        <w:rPr>
          <w:sz w:val="32"/>
          <w:szCs w:val="32"/>
          <w:lang w:val="en-US"/>
        </w:rPr>
        <w:t>Group G</w:t>
      </w:r>
      <w:r w:rsidR="00277CCA">
        <w:rPr>
          <w:sz w:val="32"/>
          <w:szCs w:val="32"/>
          <w:lang w:val="en-US"/>
        </w:rPr>
        <w:t>: Calgary Transit</w:t>
      </w:r>
    </w:p>
    <w:p w:rsidR="004B1D8D" w:rsidP="00695546" w:rsidRDefault="004B1D8D" w14:paraId="54294455" w14:textId="77777777">
      <w:pPr>
        <w:spacing w:line="480" w:lineRule="auto"/>
        <w:jc w:val="center"/>
        <w:rPr>
          <w:sz w:val="24"/>
          <w:szCs w:val="24"/>
          <w:lang w:val="en-US"/>
        </w:rPr>
      </w:pPr>
      <w:r w:rsidRPr="000637D9">
        <w:rPr>
          <w:sz w:val="24"/>
          <w:szCs w:val="24"/>
          <w:lang w:val="en-US"/>
        </w:rPr>
        <w:t>Fahmid Kaisar, Nathanael Hammond, Zach Grant, Suleman Basit, Nown Deng</w:t>
      </w:r>
    </w:p>
    <w:p w:rsidRPr="004B1D8D" w:rsidR="004B1D8D" w:rsidP="00695546" w:rsidRDefault="004B1D8D" w14:paraId="4C44AD2D" w14:textId="08CF04F9">
      <w:pPr>
        <w:keepNext/>
        <w:keepLines/>
        <w:spacing w:before="160" w:after="80" w:line="480" w:lineRule="auto"/>
        <w:outlineLvl w:val="1"/>
        <w:rPr>
          <w:rFonts w:asciiTheme="majorHAnsi" w:hAnsiTheme="majorHAnsi" w:eastAsiaTheme="majorEastAsia" w:cstheme="majorBidi"/>
          <w:b/>
          <w:bCs/>
          <w:color w:val="0F4761" w:themeColor="accent1" w:themeShade="BF"/>
          <w:sz w:val="32"/>
          <w:szCs w:val="32"/>
          <w:lang w:val="en-US"/>
        </w:rPr>
      </w:pPr>
      <w:r w:rsidRPr="004B1D8D">
        <w:rPr>
          <w:rFonts w:asciiTheme="majorHAnsi" w:hAnsiTheme="majorHAnsi" w:eastAsiaTheme="majorEastAsia" w:cstheme="majorBidi"/>
          <w:b/>
          <w:bCs/>
          <w:color w:val="0F4761" w:themeColor="accent1" w:themeShade="BF"/>
          <w:sz w:val="32"/>
          <w:szCs w:val="32"/>
          <w:lang w:val="en-US"/>
        </w:rPr>
        <w:t>Description of Data Product</w:t>
      </w:r>
    </w:p>
    <w:p w:rsidR="003910B4" w:rsidP="024121D7" w:rsidRDefault="00277CCA" w14:paraId="671F2A4D" w14:textId="69697D7E">
      <w:pPr>
        <w:spacing w:line="480" w:lineRule="auto"/>
        <w:rPr>
          <w:sz w:val="24"/>
          <w:szCs w:val="24"/>
        </w:rPr>
      </w:pPr>
      <w:r w:rsidRPr="47926886" w:rsidR="00277CCA">
        <w:rPr>
          <w:sz w:val="24"/>
          <w:szCs w:val="24"/>
        </w:rPr>
        <w:t xml:space="preserve">As seen in the presentation, our project includes a demand and supply index that are standardized and then used to calculate a demand and supply gap for approximately 200 communities within the </w:t>
      </w:r>
      <w:r w:rsidRPr="47926886" w:rsidR="1B955288">
        <w:rPr>
          <w:sz w:val="24"/>
          <w:szCs w:val="24"/>
        </w:rPr>
        <w:t>c</w:t>
      </w:r>
      <w:r w:rsidRPr="47926886" w:rsidR="00277CCA">
        <w:rPr>
          <w:sz w:val="24"/>
          <w:szCs w:val="24"/>
        </w:rPr>
        <w:t xml:space="preserve">ity of Calgary. </w:t>
      </w:r>
      <w:r w:rsidRPr="47926886" w:rsidR="00695546">
        <w:rPr>
          <w:sz w:val="24"/>
          <w:szCs w:val="24"/>
        </w:rPr>
        <w:t xml:space="preserve">We have calculated the supply index with the method we outlined </w:t>
      </w:r>
      <w:r w:rsidRPr="47926886" w:rsidR="00277CCA">
        <w:rPr>
          <w:sz w:val="24"/>
          <w:szCs w:val="24"/>
        </w:rPr>
        <w:t>in the presentation</w:t>
      </w:r>
      <w:r w:rsidRPr="47926886" w:rsidR="00695546">
        <w:rPr>
          <w:sz w:val="24"/>
          <w:szCs w:val="24"/>
        </w:rPr>
        <w:t xml:space="preserve">, using the service coverage, </w:t>
      </w:r>
      <w:r w:rsidRPr="47926886" w:rsidR="003910B4">
        <w:rPr>
          <w:sz w:val="24"/>
          <w:szCs w:val="24"/>
        </w:rPr>
        <w:t>frequency,</w:t>
      </w:r>
      <w:r w:rsidRPr="47926886" w:rsidR="00695546">
        <w:rPr>
          <w:sz w:val="24"/>
          <w:szCs w:val="24"/>
        </w:rPr>
        <w:t xml:space="preserve"> and </w:t>
      </w:r>
      <w:r w:rsidRPr="47926886" w:rsidR="00695546">
        <w:rPr>
          <w:sz w:val="24"/>
          <w:szCs w:val="24"/>
        </w:rPr>
        <w:t>capacity</w:t>
      </w:r>
      <w:r w:rsidRPr="47926886" w:rsidR="00695546">
        <w:rPr>
          <w:sz w:val="24"/>
          <w:szCs w:val="24"/>
        </w:rPr>
        <w:t>.</w:t>
      </w:r>
      <w:r w:rsidRPr="47926886" w:rsidR="3C77A4B4">
        <w:rPr>
          <w:sz w:val="24"/>
          <w:szCs w:val="24"/>
        </w:rPr>
        <w:t xml:space="preserve"> A few assumptions have been used here. </w:t>
      </w:r>
      <w:r w:rsidRPr="47926886" w:rsidR="3C77A4B4">
        <w:rPr>
          <w:sz w:val="24"/>
          <w:szCs w:val="24"/>
        </w:rPr>
        <w:t xml:space="preserve">First, with service coverage, any community </w:t>
      </w:r>
      <w:r w:rsidRPr="47926886" w:rsidR="4D818B71">
        <w:rPr>
          <w:sz w:val="24"/>
          <w:szCs w:val="24"/>
        </w:rPr>
        <w:t xml:space="preserve">that is included in a </w:t>
      </w:r>
      <w:r w:rsidRPr="47926886" w:rsidR="5D97AF3B">
        <w:rPr>
          <w:sz w:val="24"/>
          <w:szCs w:val="24"/>
        </w:rPr>
        <w:t>400m radius</w:t>
      </w:r>
      <w:r w:rsidRPr="47926886" w:rsidR="3C77A4B4">
        <w:rPr>
          <w:sz w:val="24"/>
          <w:szCs w:val="24"/>
        </w:rPr>
        <w:t xml:space="preserve"> of </w:t>
      </w:r>
      <w:r w:rsidRPr="47926886" w:rsidR="00277CCA">
        <w:rPr>
          <w:sz w:val="24"/>
          <w:szCs w:val="24"/>
        </w:rPr>
        <w:t xml:space="preserve">a bus </w:t>
      </w:r>
      <w:r w:rsidRPr="47926886" w:rsidR="4BE5BB10">
        <w:rPr>
          <w:sz w:val="24"/>
          <w:szCs w:val="24"/>
        </w:rPr>
        <w:t xml:space="preserve">stop </w:t>
      </w:r>
      <w:r w:rsidRPr="47926886" w:rsidR="00277CCA">
        <w:rPr>
          <w:sz w:val="24"/>
          <w:szCs w:val="24"/>
        </w:rPr>
        <w:t xml:space="preserve">or 800m radius of a train station </w:t>
      </w:r>
      <w:r w:rsidRPr="47926886" w:rsidR="4BE5BB10">
        <w:rPr>
          <w:sz w:val="24"/>
          <w:szCs w:val="24"/>
        </w:rPr>
        <w:t>is considered served by that stop.</w:t>
      </w:r>
      <w:r w:rsidRPr="47926886" w:rsidR="4BE5BB10">
        <w:rPr>
          <w:sz w:val="24"/>
          <w:szCs w:val="24"/>
        </w:rPr>
        <w:t xml:space="preserve"> </w:t>
      </w:r>
      <w:r w:rsidRPr="47926886" w:rsidR="28D5F556">
        <w:rPr>
          <w:sz w:val="24"/>
          <w:szCs w:val="24"/>
        </w:rPr>
        <w:t xml:space="preserve">For service </w:t>
      </w:r>
      <w:r w:rsidRPr="47926886" w:rsidR="28D5F556">
        <w:rPr>
          <w:sz w:val="24"/>
          <w:szCs w:val="24"/>
        </w:rPr>
        <w:t>capacity</w:t>
      </w:r>
      <w:r w:rsidRPr="47926886" w:rsidR="28D5F556">
        <w:rPr>
          <w:sz w:val="24"/>
          <w:szCs w:val="24"/>
        </w:rPr>
        <w:t xml:space="preserve">, we assume that the trains and buses of the future will have the same </w:t>
      </w:r>
      <w:r w:rsidRPr="47926886" w:rsidR="28D5F556">
        <w:rPr>
          <w:sz w:val="24"/>
          <w:szCs w:val="24"/>
        </w:rPr>
        <w:t>capacity</w:t>
      </w:r>
      <w:r w:rsidRPr="47926886" w:rsidR="28D5F556">
        <w:rPr>
          <w:sz w:val="24"/>
          <w:szCs w:val="24"/>
        </w:rPr>
        <w:t xml:space="preserve"> as in the present.</w:t>
      </w:r>
      <w:r w:rsidRPr="47926886" w:rsidR="00277CCA">
        <w:rPr>
          <w:sz w:val="24"/>
          <w:szCs w:val="24"/>
        </w:rPr>
        <w:t xml:space="preserve"> We assumed 65 was the capacity for MAX buses and 600 was the capacity for trains, which included standing room.</w:t>
      </w:r>
      <w:r w:rsidRPr="47926886" w:rsidR="28D5F556">
        <w:rPr>
          <w:sz w:val="24"/>
          <w:szCs w:val="24"/>
        </w:rPr>
        <w:t xml:space="preserve"> </w:t>
      </w:r>
      <w:r w:rsidRPr="47926886" w:rsidR="3BC7A9C0">
        <w:rPr>
          <w:sz w:val="24"/>
          <w:szCs w:val="24"/>
        </w:rPr>
        <w:t xml:space="preserve">Finally, for service frequency, we </w:t>
      </w:r>
      <w:r w:rsidRPr="47926886" w:rsidR="00277CCA">
        <w:rPr>
          <w:sz w:val="24"/>
          <w:szCs w:val="24"/>
        </w:rPr>
        <w:t>used data to develop a relative frequency for each train and MAX bus route. W</w:t>
      </w:r>
      <w:r w:rsidRPr="47926886" w:rsidR="5254FC94">
        <w:rPr>
          <w:sz w:val="24"/>
          <w:szCs w:val="24"/>
        </w:rPr>
        <w:t>e assume</w:t>
      </w:r>
      <w:r w:rsidRPr="47926886" w:rsidR="00277CCA">
        <w:rPr>
          <w:sz w:val="24"/>
          <w:szCs w:val="24"/>
        </w:rPr>
        <w:t>d future bus routes will carry the same frequency as the MAX teal route does today, and the green train line will carry the same frequency of service as the red line does today</w:t>
      </w:r>
      <w:r w:rsidRPr="47926886" w:rsidR="5254FC94">
        <w:rPr>
          <w:sz w:val="24"/>
          <w:szCs w:val="24"/>
        </w:rPr>
        <w:t>.</w:t>
      </w:r>
      <w:r w:rsidRPr="47926886" w:rsidR="2AD6EB60">
        <w:rPr>
          <w:sz w:val="24"/>
          <w:szCs w:val="24"/>
        </w:rPr>
        <w:t xml:space="preserve"> In addition, we </w:t>
      </w:r>
      <w:r w:rsidRPr="47926886" w:rsidR="2E0E8C22">
        <w:rPr>
          <w:sz w:val="24"/>
          <w:szCs w:val="24"/>
        </w:rPr>
        <w:t>consider</w:t>
      </w:r>
      <w:r w:rsidRPr="47926886" w:rsidR="2AD6EB60">
        <w:rPr>
          <w:sz w:val="24"/>
          <w:szCs w:val="24"/>
        </w:rPr>
        <w:t xml:space="preserve"> </w:t>
      </w:r>
      <w:r w:rsidRPr="47926886" w:rsidR="01549677">
        <w:rPr>
          <w:sz w:val="24"/>
          <w:szCs w:val="24"/>
        </w:rPr>
        <w:t xml:space="preserve">that </w:t>
      </w:r>
      <w:r w:rsidRPr="47926886" w:rsidR="2AD6EB60">
        <w:rPr>
          <w:sz w:val="24"/>
          <w:szCs w:val="24"/>
        </w:rPr>
        <w:t>rush hour frequencies (6-9am, 3-</w:t>
      </w:r>
      <w:r w:rsidRPr="47926886" w:rsidR="00277CCA">
        <w:rPr>
          <w:sz w:val="24"/>
          <w:szCs w:val="24"/>
        </w:rPr>
        <w:t>6</w:t>
      </w:r>
      <w:r w:rsidRPr="47926886" w:rsidR="2AD6EB60">
        <w:rPr>
          <w:sz w:val="24"/>
          <w:szCs w:val="24"/>
        </w:rPr>
        <w:t xml:space="preserve">pm) </w:t>
      </w:r>
      <w:r w:rsidRPr="47926886" w:rsidR="72510D95">
        <w:rPr>
          <w:sz w:val="24"/>
          <w:szCs w:val="24"/>
        </w:rPr>
        <w:t xml:space="preserve">are </w:t>
      </w:r>
      <w:r w:rsidRPr="47926886" w:rsidR="2AD6EB60">
        <w:rPr>
          <w:sz w:val="24"/>
          <w:szCs w:val="24"/>
        </w:rPr>
        <w:t xml:space="preserve">higher than other hours of the day </w:t>
      </w:r>
      <w:r w:rsidRPr="47926886" w:rsidR="29D02080">
        <w:rPr>
          <w:sz w:val="24"/>
          <w:szCs w:val="24"/>
        </w:rPr>
        <w:t>and adjust our overall frequencies accordingly</w:t>
      </w:r>
      <w:r w:rsidRPr="47926886" w:rsidR="29D02080">
        <w:rPr>
          <w:sz w:val="24"/>
          <w:szCs w:val="24"/>
        </w:rPr>
        <w:t xml:space="preserve">. </w:t>
      </w:r>
      <w:r w:rsidRPr="47926886" w:rsidR="00695546">
        <w:rPr>
          <w:sz w:val="24"/>
          <w:szCs w:val="24"/>
        </w:rPr>
        <w:t xml:space="preserve"> </w:t>
      </w:r>
      <w:r w:rsidRPr="47926886" w:rsidR="003910B4">
        <w:rPr>
          <w:sz w:val="24"/>
          <w:szCs w:val="24"/>
        </w:rPr>
        <w:t xml:space="preserve">The formula to calculate </w:t>
      </w:r>
      <w:r w:rsidRPr="47926886" w:rsidR="00A57017">
        <w:rPr>
          <w:sz w:val="24"/>
          <w:szCs w:val="24"/>
        </w:rPr>
        <w:t>the total</w:t>
      </w:r>
      <w:r w:rsidRPr="47926886" w:rsidR="00D22DC0">
        <w:rPr>
          <w:sz w:val="24"/>
          <w:szCs w:val="24"/>
        </w:rPr>
        <w:t xml:space="preserve"> supply index</w:t>
      </w:r>
      <w:r w:rsidRPr="47926886" w:rsidR="003910B4">
        <w:rPr>
          <w:sz w:val="24"/>
          <w:szCs w:val="24"/>
        </w:rPr>
        <w:t xml:space="preserve"> is given below. </w:t>
      </w:r>
    </w:p>
    <w:p w:rsidR="00D22DC0" w:rsidP="00D22DC0" w:rsidRDefault="003910B4" w14:paraId="6B997122" w14:textId="6C331537">
      <w:pPr>
        <w:spacing w:line="480" w:lineRule="auto"/>
        <w:jc w:val="center"/>
        <w:rPr>
          <w:sz w:val="24"/>
          <w:szCs w:val="24"/>
          <w:lang w:val="en-US"/>
        </w:rPr>
      </w:pPr>
      <m:oMathPara>
        <m:oMath>
          <m:r>
            <w:rPr>
              <w:rFonts w:ascii="Cambria Math" w:hAnsi="Cambria Math"/>
              <w:sz w:val="24"/>
              <w:szCs w:val="24"/>
              <w:lang w:val="en-US"/>
            </w:rPr>
            <w:lastRenderedPageBreak/>
            <m:t>TSI=SS(</m:t>
          </m:r>
          <m:f>
            <m:fPr>
              <m:ctrlPr>
                <w:rPr>
                  <w:rFonts w:ascii="Cambria Math" w:hAnsi="Cambria Math"/>
                  <w:i/>
                  <w:sz w:val="24"/>
                  <w:szCs w:val="24"/>
                  <w:lang w:val="en-US"/>
                </w:rPr>
              </m:ctrlPr>
            </m:fPr>
            <m:num>
              <m:r>
                <w:rPr>
                  <w:rFonts w:ascii="Cambria Math" w:hAnsi="Cambria Math"/>
                  <w:sz w:val="24"/>
                  <w:szCs w:val="24"/>
                  <w:lang w:val="en-US"/>
                </w:rPr>
                <m:t>Zservicefreq+ Zservicecov+Zservicecap</m:t>
              </m:r>
            </m:num>
            <m:den>
              <m:r>
                <w:rPr>
                  <w:rFonts w:ascii="Cambria Math" w:hAnsi="Cambria Math"/>
                  <w:sz w:val="24"/>
                  <w:szCs w:val="24"/>
                  <w:lang w:val="en-US"/>
                </w:rPr>
                <m:t>3</m:t>
              </m:r>
            </m:den>
          </m:f>
          <m:r>
            <w:rPr>
              <w:rFonts w:ascii="Cambria Math" w:hAnsi="Cambria Math"/>
              <w:sz w:val="24"/>
              <w:szCs w:val="24"/>
              <w:lang w:val="en-US"/>
            </w:rPr>
            <m:t>)</m:t>
          </m:r>
        </m:oMath>
      </m:oMathPara>
    </w:p>
    <w:p w:rsidR="004B1D8D" w:rsidP="47926886" w:rsidRDefault="00D22DC0" w14:paraId="1CD98A8C" w14:textId="4A9C057C">
      <w:pPr>
        <w:spacing w:line="480" w:lineRule="auto"/>
        <w:jc w:val="left"/>
        <w:rPr>
          <w:sz w:val="24"/>
          <w:szCs w:val="24"/>
          <w:lang w:val="en-US"/>
        </w:rPr>
      </w:pPr>
      <w:r w:rsidRPr="055706E8" w:rsidR="00D22DC0">
        <w:rPr>
          <w:sz w:val="24"/>
          <w:szCs w:val="24"/>
          <w:lang w:val="en-US"/>
        </w:rPr>
        <w:t xml:space="preserve">The Z score for service coverage, frequency and capacity are added together and divided </w:t>
      </w:r>
      <w:bookmarkStart w:name="_Int_qiktmiua" w:id="138173373"/>
      <w:r w:rsidRPr="055706E8" w:rsidR="00D22DC0">
        <w:rPr>
          <w:sz w:val="24"/>
          <w:szCs w:val="24"/>
          <w:lang w:val="en-US"/>
        </w:rPr>
        <w:t>by</w:t>
      </w:r>
      <w:bookmarkEnd w:id="138173373"/>
      <w:r w:rsidRPr="055706E8" w:rsidR="00D22DC0">
        <w:rPr>
          <w:sz w:val="24"/>
          <w:szCs w:val="24"/>
          <w:lang w:val="en-US"/>
        </w:rPr>
        <w:t xml:space="preserve"> 3, which is then standardized. T</w:t>
      </w:r>
      <w:r w:rsidRPr="055706E8" w:rsidR="003910B4">
        <w:rPr>
          <w:sz w:val="24"/>
          <w:szCs w:val="24"/>
          <w:lang w:val="en-US"/>
        </w:rPr>
        <w:t xml:space="preserve">he results have been displayed and </w:t>
      </w:r>
      <w:r w:rsidRPr="055706E8" w:rsidR="003910B4">
        <w:rPr>
          <w:sz w:val="24"/>
          <w:szCs w:val="24"/>
          <w:lang w:val="en-US"/>
        </w:rPr>
        <w:t>generally downtown</w:t>
      </w:r>
      <w:r w:rsidRPr="055706E8" w:rsidR="003910B4">
        <w:rPr>
          <w:sz w:val="24"/>
          <w:szCs w:val="24"/>
          <w:lang w:val="en-US"/>
        </w:rPr>
        <w:t xml:space="preserve"> communities and communities surrounding the University of Calgary and SAIT seem to be the most covered by the current network. We have also calculated the supply index for the proposed future primary transit network that will be constructed over the next 20-25</w:t>
      </w:r>
      <w:r w:rsidRPr="055706E8" w:rsidR="3ECBFDDD">
        <w:rPr>
          <w:sz w:val="24"/>
          <w:szCs w:val="24"/>
          <w:lang w:val="en-US"/>
        </w:rPr>
        <w:t xml:space="preserve"> </w:t>
      </w:r>
      <w:r w:rsidRPr="055706E8" w:rsidR="003910B4">
        <w:rPr>
          <w:sz w:val="24"/>
          <w:szCs w:val="24"/>
          <w:lang w:val="en-US"/>
        </w:rPr>
        <w:t xml:space="preserve">years. </w:t>
      </w:r>
    </w:p>
    <w:p w:rsidR="00277CCA" w:rsidP="00277CCA" w:rsidRDefault="00DC4591" w14:paraId="6B951C66" w14:textId="4DB4D00F">
      <w:pPr>
        <w:spacing w:line="480" w:lineRule="auto"/>
        <w:rPr>
          <w:sz w:val="24"/>
          <w:szCs w:val="24"/>
          <w:lang w:val="en-US"/>
        </w:rPr>
      </w:pPr>
      <w:r w:rsidRPr="055706E8" w:rsidR="00DC4591">
        <w:rPr>
          <w:sz w:val="24"/>
          <w:szCs w:val="24"/>
          <w:lang w:val="en-US"/>
        </w:rPr>
        <w:t>To calculate the demand index, we</w:t>
      </w:r>
      <w:r w:rsidRPr="055706E8" w:rsidR="00277CCA">
        <w:rPr>
          <w:sz w:val="24"/>
          <w:szCs w:val="24"/>
          <w:lang w:val="en-US"/>
        </w:rPr>
        <w:t xml:space="preserve"> are using four transit disadvantaged groups which are seniors (over age 65), low income, those spending more than 30% of their income on rent, and those who are already employed and using transit to commute to work. We have calculated our demand index using two different methods</w:t>
      </w:r>
      <w:r w:rsidRPr="055706E8" w:rsidR="00DC4591">
        <w:rPr>
          <w:sz w:val="24"/>
          <w:szCs w:val="24"/>
          <w:lang w:val="en-US"/>
        </w:rPr>
        <w:t xml:space="preserve">. </w:t>
      </w:r>
      <w:r w:rsidRPr="055706E8" w:rsidR="00277CCA">
        <w:rPr>
          <w:sz w:val="24"/>
          <w:szCs w:val="24"/>
          <w:lang w:val="en-US"/>
        </w:rPr>
        <w:t>The first method</w:t>
      </w:r>
      <w:r w:rsidRPr="055706E8" w:rsidR="00277CCA">
        <w:rPr>
          <w:sz w:val="24"/>
          <w:szCs w:val="24"/>
          <w:lang w:val="en-US"/>
        </w:rPr>
        <w:t xml:space="preserve"> </w:t>
      </w:r>
      <w:r w:rsidRPr="055706E8" w:rsidR="00277CCA">
        <w:rPr>
          <w:sz w:val="24"/>
          <w:szCs w:val="24"/>
          <w:lang w:val="en-US"/>
        </w:rPr>
        <w:t xml:space="preserve">calculates a Z-score </w:t>
      </w:r>
      <w:r w:rsidRPr="055706E8" w:rsidR="3C589413">
        <w:rPr>
          <w:sz w:val="24"/>
          <w:szCs w:val="24"/>
          <w:lang w:val="en-US"/>
        </w:rPr>
        <w:t xml:space="preserve">(using mean and standard deviation) </w:t>
      </w:r>
      <w:r w:rsidRPr="055706E8" w:rsidR="00277CCA">
        <w:rPr>
          <w:sz w:val="24"/>
          <w:szCs w:val="24"/>
          <w:lang w:val="en-US"/>
        </w:rPr>
        <w:t>for each of the four-transit disadvantaged groups and finds the sum of the four Z-scores.</w:t>
      </w:r>
      <w:r w:rsidRPr="055706E8" w:rsidR="00277CCA">
        <w:rPr>
          <w:sz w:val="24"/>
          <w:szCs w:val="24"/>
          <w:lang w:val="en-US"/>
        </w:rPr>
        <w:t xml:space="preserve"> </w:t>
      </w:r>
      <w:r w:rsidRPr="055706E8" w:rsidR="6F37B808">
        <w:rPr>
          <w:sz w:val="24"/>
          <w:szCs w:val="24"/>
          <w:lang w:val="en-US"/>
        </w:rPr>
        <w:t xml:space="preserve">Although </w:t>
      </w:r>
      <w:r w:rsidRPr="055706E8" w:rsidR="6F37B808">
        <w:rPr>
          <w:sz w:val="24"/>
          <w:szCs w:val="24"/>
          <w:lang w:val="en-US"/>
        </w:rPr>
        <w:t>very useful</w:t>
      </w:r>
      <w:r w:rsidRPr="055706E8" w:rsidR="6F37B808">
        <w:rPr>
          <w:sz w:val="24"/>
          <w:szCs w:val="24"/>
          <w:lang w:val="en-US"/>
        </w:rPr>
        <w:t xml:space="preserve">, this method’s versatility is limited and so the code for method 2 will be </w:t>
      </w:r>
      <w:r w:rsidRPr="055706E8" w:rsidR="6F37B808">
        <w:rPr>
          <w:sz w:val="24"/>
          <w:szCs w:val="24"/>
          <w:lang w:val="en-US"/>
        </w:rPr>
        <w:t>submitted</w:t>
      </w:r>
      <w:r w:rsidRPr="055706E8" w:rsidR="6F37B808">
        <w:rPr>
          <w:sz w:val="24"/>
          <w:szCs w:val="24"/>
          <w:lang w:val="en-US"/>
        </w:rPr>
        <w:t xml:space="preserve"> for reasons explained later</w:t>
      </w:r>
      <w:r w:rsidRPr="055706E8" w:rsidR="6F37B808">
        <w:rPr>
          <w:sz w:val="24"/>
          <w:szCs w:val="24"/>
          <w:lang w:val="en-US"/>
        </w:rPr>
        <w:t>.</w:t>
      </w:r>
      <w:r w:rsidRPr="055706E8" w:rsidR="6F37B808">
        <w:rPr>
          <w:sz w:val="24"/>
          <w:szCs w:val="24"/>
          <w:lang w:val="en-US"/>
        </w:rPr>
        <w:t xml:space="preserve"> </w:t>
      </w:r>
      <w:r w:rsidRPr="055706E8" w:rsidR="00277CCA">
        <w:rPr>
          <w:sz w:val="24"/>
          <w:szCs w:val="24"/>
          <w:lang w:val="en-US"/>
        </w:rPr>
        <w:t xml:space="preserve">These are then </w:t>
      </w:r>
      <w:r w:rsidRPr="055706E8" w:rsidR="000376E7">
        <w:rPr>
          <w:sz w:val="24"/>
          <w:szCs w:val="24"/>
          <w:lang w:val="en-US"/>
        </w:rPr>
        <w:t>s</w:t>
      </w:r>
      <w:r w:rsidRPr="055706E8" w:rsidR="00277CCA">
        <w:rPr>
          <w:sz w:val="24"/>
          <w:szCs w:val="24"/>
          <w:lang w:val="en-US"/>
        </w:rPr>
        <w:t xml:space="preserve">tandardized with the highest </w:t>
      </w:r>
      <w:r w:rsidRPr="055706E8" w:rsidR="000376E7">
        <w:rPr>
          <w:sz w:val="24"/>
          <w:szCs w:val="24"/>
          <w:lang w:val="en-US"/>
        </w:rPr>
        <w:t>d</w:t>
      </w:r>
      <w:r w:rsidRPr="055706E8" w:rsidR="00277CCA">
        <w:rPr>
          <w:sz w:val="24"/>
          <w:szCs w:val="24"/>
          <w:lang w:val="en-US"/>
        </w:rPr>
        <w:t xml:space="preserve">emand </w:t>
      </w:r>
      <w:r w:rsidRPr="055706E8" w:rsidR="000376E7">
        <w:rPr>
          <w:sz w:val="24"/>
          <w:szCs w:val="24"/>
          <w:lang w:val="en-US"/>
        </w:rPr>
        <w:t xml:space="preserve">community </w:t>
      </w:r>
      <w:r w:rsidRPr="055706E8" w:rsidR="00277CCA">
        <w:rPr>
          <w:sz w:val="24"/>
          <w:szCs w:val="24"/>
          <w:lang w:val="en-US"/>
        </w:rPr>
        <w:t>given a 1 and the lowest demand community given a 0. The formulas are given below for how the Z score sum is standardized and how the total demand index (TDI) is calculated:</w:t>
      </w:r>
    </w:p>
    <w:p w:rsidR="00DC4591" w:rsidP="00DC4591" w:rsidRDefault="00DC4591" w14:paraId="093854BF" w14:textId="67A4A698">
      <w:pPr>
        <w:spacing w:line="480" w:lineRule="auto"/>
        <w:jc w:val="center"/>
        <w:rPr>
          <w:rFonts w:eastAsiaTheme="minorEastAsia"/>
          <w:sz w:val="24"/>
          <w:szCs w:val="24"/>
          <w:lang w:val="en-US"/>
        </w:rPr>
      </w:pPr>
      <w:r w:rsidRPr="00DC4591">
        <w:rPr>
          <w:sz w:val="24"/>
          <w:szCs w:val="24"/>
          <w:lang w:val="en-US"/>
        </w:rPr>
        <w:t xml:space="preserve">TDI = </w:t>
      </w:r>
      <w:proofErr w:type="gramStart"/>
      <w:r w:rsidRPr="00DC4591">
        <w:rPr>
          <w:sz w:val="24"/>
          <w:szCs w:val="24"/>
          <w:lang w:val="en-US"/>
        </w:rPr>
        <w:t>SS(</w:t>
      </w:r>
      <w:proofErr w:type="spellStart"/>
      <w:proofErr w:type="gramEnd"/>
      <w:r w:rsidRPr="00DC4591">
        <w:rPr>
          <w:sz w:val="24"/>
          <w:szCs w:val="24"/>
          <w:lang w:val="en-US"/>
        </w:rPr>
        <w:t>Z</w:t>
      </w:r>
      <w:r w:rsidRPr="00DC4591">
        <w:rPr>
          <w:sz w:val="24"/>
          <w:szCs w:val="24"/>
          <w:vertAlign w:val="subscript"/>
          <w:lang w:val="en-US"/>
        </w:rPr>
        <w:t>lowincome</w:t>
      </w:r>
      <w:proofErr w:type="spellEnd"/>
      <w:r w:rsidRPr="00DC4591">
        <w:rPr>
          <w:sz w:val="24"/>
          <w:szCs w:val="24"/>
          <w:lang w:val="en-US"/>
        </w:rPr>
        <w:t xml:space="preserve"> + </w:t>
      </w:r>
      <w:proofErr w:type="spellStart"/>
      <w:r w:rsidRPr="00DC4591">
        <w:rPr>
          <w:sz w:val="24"/>
          <w:szCs w:val="24"/>
          <w:lang w:val="en-US"/>
        </w:rPr>
        <w:t>Z</w:t>
      </w:r>
      <w:r w:rsidRPr="00DC4591">
        <w:rPr>
          <w:sz w:val="24"/>
          <w:szCs w:val="24"/>
          <w:vertAlign w:val="subscript"/>
          <w:lang w:val="en-US"/>
        </w:rPr>
        <w:t>seniors</w:t>
      </w:r>
      <w:proofErr w:type="spellEnd"/>
      <w:r w:rsidRPr="00DC4591">
        <w:rPr>
          <w:sz w:val="24"/>
          <w:szCs w:val="24"/>
          <w:lang w:val="en-US"/>
        </w:rPr>
        <w:t xml:space="preserve"> + Z</w:t>
      </w:r>
      <w:r w:rsidRPr="00DC4591">
        <w:rPr>
          <w:sz w:val="24"/>
          <w:szCs w:val="24"/>
          <w:vertAlign w:val="subscript"/>
          <w:lang w:val="en-US"/>
        </w:rPr>
        <w:t xml:space="preserve">greaterthan30%rent </w:t>
      </w:r>
      <w:r w:rsidRPr="00DC4591">
        <w:rPr>
          <w:sz w:val="24"/>
          <w:szCs w:val="24"/>
          <w:lang w:val="en-US"/>
        </w:rPr>
        <w:t xml:space="preserve">+ </w:t>
      </w:r>
      <w:proofErr w:type="spellStart"/>
      <w:r w:rsidRPr="00DC4591">
        <w:rPr>
          <w:sz w:val="24"/>
          <w:szCs w:val="24"/>
          <w:lang w:val="en-US"/>
        </w:rPr>
        <w:t>Z</w:t>
      </w:r>
      <w:r w:rsidRPr="00DC4591">
        <w:rPr>
          <w:sz w:val="24"/>
          <w:szCs w:val="24"/>
          <w:vertAlign w:val="subscript"/>
          <w:lang w:val="en-US"/>
        </w:rPr>
        <w:t>transitusers</w:t>
      </w:r>
      <w:proofErr w:type="spellEnd"/>
      <w:r w:rsidRPr="00DC4591">
        <w:rPr>
          <w:sz w:val="24"/>
          <w:szCs w:val="24"/>
          <w:lang w:val="en-US"/>
        </w:rPr>
        <w:t>)</w:t>
      </w:r>
      <w:r>
        <w:rPr>
          <w:sz w:val="24"/>
          <w:szCs w:val="24"/>
          <w:lang w:val="en-US"/>
        </w:rPr>
        <w:t xml:space="preserve">, </w:t>
      </w:r>
      <m:oMath>
        <m:r>
          <w:rPr>
            <w:rFonts w:ascii="Cambria Math" w:hAnsi="Cambria Math"/>
            <w:sz w:val="24"/>
            <w:szCs w:val="24"/>
            <w:lang w:val="en-US"/>
          </w:rPr>
          <m:t xml:space="preserve">SSZ= </m:t>
        </m:r>
        <m:f>
          <m:fPr>
            <m:ctrlPr>
              <w:rPr>
                <w:rFonts w:ascii="Cambria Math" w:hAnsi="Cambria Math"/>
                <w:i/>
                <w:sz w:val="24"/>
                <w:szCs w:val="24"/>
                <w:lang w:val="en-US"/>
              </w:rPr>
            </m:ctrlPr>
          </m:fPr>
          <m:num>
            <m:r>
              <w:rPr>
                <w:rFonts w:ascii="Cambria Math" w:hAnsi="Cambria Math"/>
                <w:sz w:val="24"/>
                <w:szCs w:val="24"/>
                <w:lang w:val="en-US"/>
              </w:rPr>
              <m:t>Z-</m:t>
            </m:r>
            <m:sSub>
              <m:sSubPr>
                <m:ctrlPr>
                  <w:rPr>
                    <w:rFonts w:ascii="Cambria Math" w:hAnsi="Cambria Math"/>
                    <w:i/>
                    <w:sz w:val="24"/>
                    <w:szCs w:val="24"/>
                    <w:lang w:val="en-US"/>
                  </w:rPr>
                </m:ctrlPr>
              </m:sSubPr>
              <m:e>
                <m:r>
                  <w:rPr>
                    <w:rFonts w:ascii="Cambria Math" w:hAnsi="Cambria Math"/>
                    <w:sz w:val="24"/>
                    <w:szCs w:val="24"/>
                    <w:lang w:val="en-US"/>
                  </w:rPr>
                  <m:t>Z</m:t>
                </m:r>
              </m:e>
              <m:sub>
                <m:r>
                  <w:rPr>
                    <w:rFonts w:ascii="Cambria Math" w:hAnsi="Cambria Math"/>
                    <w:sz w:val="24"/>
                    <w:szCs w:val="24"/>
                    <w:lang w:val="en-US"/>
                  </w:rPr>
                  <m:t>min</m:t>
                </m:r>
              </m:sub>
            </m:sSub>
          </m:num>
          <m:den>
            <m:sSub>
              <m:sSubPr>
                <m:ctrlPr>
                  <w:rPr>
                    <w:rFonts w:ascii="Cambria Math" w:hAnsi="Cambria Math"/>
                    <w:i/>
                    <w:sz w:val="24"/>
                    <w:szCs w:val="24"/>
                    <w:lang w:val="en-US"/>
                  </w:rPr>
                </m:ctrlPr>
              </m:sSubPr>
              <m:e>
                <m:r>
                  <w:rPr>
                    <w:rFonts w:ascii="Cambria Math" w:hAnsi="Cambria Math"/>
                    <w:sz w:val="24"/>
                    <w:szCs w:val="24"/>
                    <w:lang w:val="en-US"/>
                  </w:rPr>
                  <m:t>Z</m:t>
                </m:r>
              </m:e>
              <m:sub>
                <m:r>
                  <w:rPr>
                    <w:rFonts w:ascii="Cambria Math" w:hAnsi="Cambria Math"/>
                    <w:sz w:val="24"/>
                    <w:szCs w:val="24"/>
                    <w:lang w:val="en-US"/>
                  </w:rPr>
                  <m:t>max</m:t>
                </m:r>
              </m:sub>
            </m:sSub>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Z</m:t>
                </m:r>
              </m:e>
              <m:sub>
                <m:r>
                  <w:rPr>
                    <w:rFonts w:ascii="Cambria Math" w:hAnsi="Cambria Math"/>
                    <w:sz w:val="24"/>
                    <w:szCs w:val="24"/>
                    <w:lang w:val="en-US"/>
                  </w:rPr>
                  <m:t>min</m:t>
                </m:r>
              </m:sub>
            </m:sSub>
          </m:den>
        </m:f>
      </m:oMath>
    </w:p>
    <w:p w:rsidRPr="00DC4591" w:rsidR="00DC4591" w:rsidP="055706E8" w:rsidRDefault="00DC4591" w14:paraId="2A73AD2E" w14:textId="0F1CF5DB">
      <w:pPr>
        <w:spacing w:line="480" w:lineRule="auto"/>
        <w:rPr>
          <w:rFonts w:eastAsia="游ゴシック" w:eastAsiaTheme="minorEastAsia"/>
          <w:sz w:val="24"/>
          <w:szCs w:val="24"/>
          <w:lang w:val="en-US"/>
        </w:rPr>
      </w:pPr>
      <w:r w:rsidRPr="055706E8" w:rsidR="00DC4591">
        <w:rPr>
          <w:rFonts w:eastAsia="游ゴシック" w:eastAsiaTheme="minorEastAsia"/>
          <w:sz w:val="24"/>
          <w:szCs w:val="24"/>
          <w:lang w:val="en-US"/>
        </w:rPr>
        <w:t xml:space="preserve">The second method uses the totals in each community for the four transit disadvantaged groups and sets a weight to each of the four groups. </w:t>
      </w:r>
      <w:r w:rsidRPr="055706E8" w:rsidR="00DC4591">
        <w:rPr>
          <w:rFonts w:eastAsia="游ゴシック" w:eastAsiaTheme="minorEastAsia"/>
          <w:sz w:val="24"/>
          <w:szCs w:val="24"/>
          <w:lang w:val="en-US"/>
        </w:rPr>
        <w:t xml:space="preserve">This method is more versatile, and we have a goal to create a dashboard where the user can adjust the weights placed on each group accordingly, which would allow Calgary Transit to set the weights as they see fit. </w:t>
      </w:r>
      <w:r w:rsidRPr="055706E8" w:rsidR="60547D60">
        <w:rPr>
          <w:rFonts w:eastAsia="游ゴシック" w:eastAsiaTheme="minorEastAsia"/>
          <w:sz w:val="24"/>
          <w:szCs w:val="24"/>
          <w:lang w:val="en-US"/>
        </w:rPr>
        <w:t xml:space="preserve">The python files for this will be </w:t>
      </w:r>
      <w:r w:rsidRPr="055706E8" w:rsidR="60547D60">
        <w:rPr>
          <w:rFonts w:eastAsia="游ゴシック" w:eastAsiaTheme="minorEastAsia"/>
          <w:sz w:val="24"/>
          <w:szCs w:val="24"/>
          <w:lang w:val="en-US"/>
        </w:rPr>
        <w:t>submitted</w:t>
      </w:r>
      <w:r w:rsidRPr="055706E8" w:rsidR="60547D60">
        <w:rPr>
          <w:rFonts w:eastAsia="游ゴシック" w:eastAsiaTheme="minorEastAsia"/>
          <w:sz w:val="24"/>
          <w:szCs w:val="24"/>
          <w:lang w:val="en-US"/>
        </w:rPr>
        <w:t>.</w:t>
      </w:r>
      <w:r w:rsidRPr="055706E8" w:rsidR="60547D60">
        <w:rPr>
          <w:rFonts w:eastAsia="游ゴシック" w:eastAsiaTheme="minorEastAsia"/>
          <w:sz w:val="24"/>
          <w:szCs w:val="24"/>
          <w:lang w:val="en-US"/>
        </w:rPr>
        <w:t xml:space="preserve"> </w:t>
      </w:r>
      <w:r w:rsidRPr="055706E8" w:rsidR="00DC4591">
        <w:rPr>
          <w:rFonts w:eastAsia="游ゴシック" w:eastAsiaTheme="minorEastAsia"/>
          <w:sz w:val="24"/>
          <w:szCs w:val="24"/>
          <w:lang w:val="en-US"/>
        </w:rPr>
        <w:t xml:space="preserve">The </w:t>
      </w:r>
      <w:r w:rsidRPr="055706E8" w:rsidR="00DC4591">
        <w:rPr>
          <w:rFonts w:eastAsia="游ゴシック" w:eastAsiaTheme="minorEastAsia"/>
          <w:sz w:val="24"/>
          <w:szCs w:val="24"/>
          <w:lang w:val="en-US"/>
        </w:rPr>
        <w:t xml:space="preserve">sum of the four groups multiplied by their respective weights is then standardized </w:t>
      </w:r>
      <w:r w:rsidRPr="055706E8" w:rsidR="000376E7">
        <w:rPr>
          <w:rFonts w:eastAsia="游ゴシック" w:eastAsiaTheme="minorEastAsia"/>
          <w:sz w:val="24"/>
          <w:szCs w:val="24"/>
          <w:lang w:val="en-US"/>
        </w:rPr>
        <w:t xml:space="preserve">in the same way </w:t>
      </w:r>
      <w:r w:rsidRPr="055706E8" w:rsidR="00DC4591">
        <w:rPr>
          <w:rFonts w:eastAsia="游ゴシック" w:eastAsiaTheme="minorEastAsia"/>
          <w:sz w:val="24"/>
          <w:szCs w:val="24"/>
          <w:lang w:val="en-US"/>
        </w:rPr>
        <w:t>as seen belo</w:t>
      </w:r>
      <w:r w:rsidRPr="055706E8" w:rsidR="00DC4591">
        <w:rPr>
          <w:rFonts w:eastAsia="游ゴシック" w:eastAsiaTheme="minorEastAsia"/>
          <w:sz w:val="24"/>
          <w:szCs w:val="24"/>
          <w:lang w:val="en-US"/>
        </w:rPr>
        <w:t>w</w:t>
      </w:r>
      <w:r w:rsidRPr="055706E8" w:rsidR="00DC4591">
        <w:rPr>
          <w:rFonts w:eastAsia="游ゴシック" w:eastAsiaTheme="minorEastAsia"/>
          <w:sz w:val="24"/>
          <w:szCs w:val="24"/>
          <w:lang w:val="en-US"/>
        </w:rPr>
        <w:t xml:space="preserve">. </w:t>
      </w:r>
      <w:r w:rsidRPr="055706E8" w:rsidR="00DC4591">
        <w:rPr>
          <w:rFonts w:eastAsia="游ゴシック" w:eastAsiaTheme="minorEastAsia"/>
          <w:sz w:val="24"/>
          <w:szCs w:val="24"/>
          <w:lang w:val="en-US"/>
        </w:rPr>
        <w:t xml:space="preserve"> </w:t>
      </w:r>
    </w:p>
    <w:p w:rsidRPr="00DC4591" w:rsidR="00DC4591" w:rsidP="00DC4591" w:rsidRDefault="00DC4591" w14:paraId="32C78D5C" w14:textId="77777777">
      <w:pPr>
        <w:spacing w:line="480" w:lineRule="auto"/>
        <w:rPr>
          <w:rFonts w:eastAsiaTheme="minorEastAsia"/>
          <w:sz w:val="24"/>
          <w:szCs w:val="24"/>
          <w:lang w:val="en-US"/>
        </w:rPr>
      </w:pPr>
    </w:p>
    <w:p w:rsidR="00DC4591" w:rsidP="00DC4591" w:rsidRDefault="00DC4591" w14:paraId="7AAC550C" w14:textId="42D9983E">
      <w:pPr>
        <w:spacing w:line="480" w:lineRule="auto"/>
        <w:rPr>
          <w:rFonts w:eastAsiaTheme="minorEastAsia"/>
          <w:sz w:val="24"/>
          <w:szCs w:val="24"/>
          <w:lang w:val="en-US"/>
        </w:rPr>
      </w:pPr>
      <w:r w:rsidRPr="00DC4591">
        <w:rPr>
          <w:rFonts w:eastAsiaTheme="minorEastAsia"/>
          <w:sz w:val="24"/>
          <w:szCs w:val="24"/>
          <w:lang w:val="en-US"/>
        </w:rPr>
        <w:t xml:space="preserve">TDI = </w:t>
      </w:r>
      <w:proofErr w:type="gramStart"/>
      <w:r w:rsidRPr="00DC4591">
        <w:rPr>
          <w:rFonts w:eastAsiaTheme="minorEastAsia"/>
          <w:sz w:val="24"/>
          <w:szCs w:val="24"/>
          <w:lang w:val="en-US"/>
        </w:rPr>
        <w:t>SS(</w:t>
      </w:r>
      <w:proofErr w:type="spellStart"/>
      <w:proofErr w:type="gramEnd"/>
      <w:r w:rsidRPr="00DC4591">
        <w:rPr>
          <w:rFonts w:eastAsiaTheme="minorEastAsia"/>
          <w:sz w:val="24"/>
          <w:szCs w:val="24"/>
          <w:lang w:val="en-US"/>
        </w:rPr>
        <w:t>lowincome</w:t>
      </w:r>
      <w:proofErr w:type="spellEnd"/>
      <w:r w:rsidRPr="00DC4591">
        <w:rPr>
          <w:rFonts w:eastAsiaTheme="minorEastAsia"/>
          <w:sz w:val="24"/>
          <w:szCs w:val="24"/>
          <w:lang w:val="en-US"/>
        </w:rPr>
        <w:t>*</w:t>
      </w:r>
      <w:proofErr w:type="spellStart"/>
      <w:r w:rsidRPr="00DC4591">
        <w:rPr>
          <w:rFonts w:eastAsiaTheme="minorEastAsia"/>
          <w:sz w:val="24"/>
          <w:szCs w:val="24"/>
          <w:lang w:val="en-US"/>
        </w:rPr>
        <w:t>w</w:t>
      </w:r>
      <w:r w:rsidRPr="00DC4591">
        <w:rPr>
          <w:rFonts w:eastAsiaTheme="minorEastAsia"/>
          <w:sz w:val="24"/>
          <w:szCs w:val="24"/>
          <w:vertAlign w:val="subscript"/>
          <w:lang w:val="en-US"/>
        </w:rPr>
        <w:t>lowincome</w:t>
      </w:r>
      <w:proofErr w:type="spellEnd"/>
      <w:r w:rsidRPr="00DC4591">
        <w:rPr>
          <w:rFonts w:eastAsiaTheme="minorEastAsia"/>
          <w:sz w:val="24"/>
          <w:szCs w:val="24"/>
          <w:lang w:val="en-US"/>
        </w:rPr>
        <w:t xml:space="preserve"> + seniors*</w:t>
      </w:r>
      <w:proofErr w:type="spellStart"/>
      <w:r w:rsidRPr="00DC4591">
        <w:rPr>
          <w:rFonts w:eastAsiaTheme="minorEastAsia"/>
          <w:sz w:val="24"/>
          <w:szCs w:val="24"/>
          <w:lang w:val="en-US"/>
        </w:rPr>
        <w:t>w</w:t>
      </w:r>
      <w:r w:rsidRPr="00DC4591">
        <w:rPr>
          <w:rFonts w:eastAsiaTheme="minorEastAsia"/>
          <w:sz w:val="24"/>
          <w:szCs w:val="24"/>
          <w:vertAlign w:val="subscript"/>
          <w:lang w:val="en-US"/>
        </w:rPr>
        <w:t>seniors</w:t>
      </w:r>
      <w:proofErr w:type="spellEnd"/>
      <w:r w:rsidRPr="00DC4591">
        <w:rPr>
          <w:rFonts w:eastAsiaTheme="minorEastAsia"/>
          <w:sz w:val="24"/>
          <w:szCs w:val="24"/>
          <w:lang w:val="en-US"/>
        </w:rPr>
        <w:t xml:space="preserve"> + greaterthan30%rent*w</w:t>
      </w:r>
      <w:r w:rsidRPr="00DC4591">
        <w:rPr>
          <w:rFonts w:eastAsiaTheme="minorEastAsia"/>
          <w:sz w:val="24"/>
          <w:szCs w:val="24"/>
          <w:vertAlign w:val="subscript"/>
          <w:lang w:val="en-US"/>
        </w:rPr>
        <w:t xml:space="preserve">greaterthan30%rent </w:t>
      </w:r>
      <w:r w:rsidRPr="00DC4591">
        <w:rPr>
          <w:rFonts w:eastAsiaTheme="minorEastAsia"/>
          <w:sz w:val="24"/>
          <w:szCs w:val="24"/>
          <w:lang w:val="en-US"/>
        </w:rPr>
        <w:t xml:space="preserve">+ </w:t>
      </w:r>
      <w:proofErr w:type="spellStart"/>
      <w:r w:rsidRPr="00DC4591">
        <w:rPr>
          <w:rFonts w:eastAsiaTheme="minorEastAsia"/>
          <w:sz w:val="24"/>
          <w:szCs w:val="24"/>
          <w:lang w:val="en-US"/>
        </w:rPr>
        <w:t>transitusers</w:t>
      </w:r>
      <w:proofErr w:type="spellEnd"/>
      <w:r w:rsidRPr="00DC4591">
        <w:rPr>
          <w:rFonts w:eastAsiaTheme="minorEastAsia"/>
          <w:sz w:val="24"/>
          <w:szCs w:val="24"/>
          <w:lang w:val="en-US"/>
        </w:rPr>
        <w:t>*</w:t>
      </w:r>
      <w:proofErr w:type="spellStart"/>
      <w:r w:rsidRPr="00DC4591">
        <w:rPr>
          <w:rFonts w:eastAsiaTheme="minorEastAsia"/>
          <w:sz w:val="24"/>
          <w:szCs w:val="24"/>
          <w:lang w:val="en-US"/>
        </w:rPr>
        <w:t>w</w:t>
      </w:r>
      <w:r w:rsidRPr="00DC4591">
        <w:rPr>
          <w:rFonts w:eastAsiaTheme="minorEastAsia"/>
          <w:sz w:val="24"/>
          <w:szCs w:val="24"/>
          <w:vertAlign w:val="subscript"/>
          <w:lang w:val="en-US"/>
        </w:rPr>
        <w:t>transitusers</w:t>
      </w:r>
      <w:proofErr w:type="spellEnd"/>
      <w:r w:rsidRPr="00DC4591">
        <w:rPr>
          <w:rFonts w:eastAsiaTheme="minorEastAsia"/>
          <w:sz w:val="24"/>
          <w:szCs w:val="24"/>
          <w:lang w:val="en-US"/>
        </w:rPr>
        <w:t>),</w:t>
      </w:r>
      <w:r>
        <w:rPr>
          <w:rFonts w:eastAsiaTheme="minorEastAsia"/>
          <w:sz w:val="24"/>
          <w:szCs w:val="24"/>
          <w:lang w:val="en-US"/>
        </w:rPr>
        <w:t xml:space="preserve"> </w:t>
      </w:r>
      <m:oMath>
        <m:r>
          <w:rPr>
            <w:rFonts w:ascii="Cambria Math" w:hAnsi="Cambria Math" w:eastAsiaTheme="minorEastAsia"/>
            <w:sz w:val="24"/>
            <w:szCs w:val="24"/>
            <w:lang w:val="en-US"/>
          </w:rPr>
          <m:t xml:space="preserve">SS= </m:t>
        </m:r>
        <m:f>
          <m:fPr>
            <m:ctrlPr>
              <w:rPr>
                <w:rFonts w:ascii="Cambria Math" w:hAnsi="Cambria Math" w:eastAsiaTheme="minorEastAsia"/>
                <w:i/>
                <w:sz w:val="24"/>
                <w:szCs w:val="24"/>
                <w:lang w:val="en-US"/>
              </w:rPr>
            </m:ctrlPr>
          </m:fPr>
          <m:num>
            <m:r>
              <w:rPr>
                <w:rFonts w:ascii="Cambria Math" w:hAnsi="Cambria Math" w:eastAsiaTheme="minorEastAsia"/>
                <w:sz w:val="24"/>
                <w:szCs w:val="24"/>
                <w:lang w:val="en-US"/>
              </w:rPr>
              <m:t xml:space="preserve">X- </m:t>
            </m:r>
            <m:sSub>
              <m:sSubPr>
                <m:ctrlPr>
                  <w:rPr>
                    <w:rFonts w:ascii="Cambria Math" w:hAnsi="Cambria Math" w:eastAsiaTheme="minorEastAsia"/>
                    <w:i/>
                    <w:sz w:val="24"/>
                    <w:szCs w:val="24"/>
                    <w:lang w:val="en-US"/>
                  </w:rPr>
                </m:ctrlPr>
              </m:sSubPr>
              <m:e>
                <m:r>
                  <w:rPr>
                    <w:rFonts w:ascii="Cambria Math" w:hAnsi="Cambria Math" w:eastAsiaTheme="minorEastAsia"/>
                    <w:sz w:val="24"/>
                    <w:szCs w:val="24"/>
                    <w:lang w:val="en-US"/>
                  </w:rPr>
                  <m:t>X</m:t>
                </m:r>
              </m:e>
              <m:sub>
                <m:r>
                  <w:rPr>
                    <w:rFonts w:ascii="Cambria Math" w:hAnsi="Cambria Math" w:eastAsiaTheme="minorEastAsia"/>
                    <w:sz w:val="24"/>
                    <w:szCs w:val="24"/>
                    <w:lang w:val="en-US"/>
                  </w:rPr>
                  <m:t>min</m:t>
                </m:r>
              </m:sub>
            </m:sSub>
          </m:num>
          <m:den>
            <m:sSub>
              <m:sSubPr>
                <m:ctrlPr>
                  <w:rPr>
                    <w:rFonts w:ascii="Cambria Math" w:hAnsi="Cambria Math" w:eastAsiaTheme="minorEastAsia"/>
                    <w:i/>
                    <w:sz w:val="24"/>
                    <w:szCs w:val="24"/>
                    <w:lang w:val="en-US"/>
                  </w:rPr>
                </m:ctrlPr>
              </m:sSubPr>
              <m:e>
                <m:r>
                  <w:rPr>
                    <w:rFonts w:ascii="Cambria Math" w:hAnsi="Cambria Math" w:eastAsiaTheme="minorEastAsia"/>
                    <w:sz w:val="24"/>
                    <w:szCs w:val="24"/>
                    <w:lang w:val="en-US"/>
                  </w:rPr>
                  <m:t>X</m:t>
                </m:r>
              </m:e>
              <m:sub>
                <m:r>
                  <w:rPr>
                    <w:rFonts w:ascii="Cambria Math" w:hAnsi="Cambria Math" w:eastAsiaTheme="minorEastAsia"/>
                    <w:sz w:val="24"/>
                    <w:szCs w:val="24"/>
                    <w:lang w:val="en-US"/>
                  </w:rPr>
                  <m:t>max</m:t>
                </m:r>
              </m:sub>
            </m:sSub>
            <m:r>
              <w:rPr>
                <w:rFonts w:ascii="Cambria Math" w:hAnsi="Cambria Math" w:eastAsiaTheme="minorEastAsia"/>
                <w:sz w:val="24"/>
                <w:szCs w:val="24"/>
                <w:lang w:val="en-US"/>
              </w:rPr>
              <m:t>-</m:t>
            </m:r>
            <m:sSub>
              <m:sSubPr>
                <m:ctrlPr>
                  <w:rPr>
                    <w:rFonts w:ascii="Cambria Math" w:hAnsi="Cambria Math" w:eastAsiaTheme="minorEastAsia"/>
                    <w:i/>
                    <w:sz w:val="24"/>
                    <w:szCs w:val="24"/>
                    <w:lang w:val="en-US"/>
                  </w:rPr>
                </m:ctrlPr>
              </m:sSubPr>
              <m:e>
                <m:r>
                  <w:rPr>
                    <w:rFonts w:ascii="Cambria Math" w:hAnsi="Cambria Math" w:eastAsiaTheme="minorEastAsia"/>
                    <w:sz w:val="24"/>
                    <w:szCs w:val="24"/>
                    <w:lang w:val="en-US"/>
                  </w:rPr>
                  <m:t>X</m:t>
                </m:r>
              </m:e>
              <m:sub>
                <m:r>
                  <w:rPr>
                    <w:rFonts w:ascii="Cambria Math" w:hAnsi="Cambria Math" w:eastAsiaTheme="minorEastAsia"/>
                    <w:sz w:val="24"/>
                    <w:szCs w:val="24"/>
                    <w:lang w:val="en-US"/>
                  </w:rPr>
                  <m:t>min</m:t>
                </m:r>
              </m:sub>
            </m:sSub>
          </m:den>
        </m:f>
      </m:oMath>
    </w:p>
    <w:p w:rsidR="00DC4591" w:rsidP="00DC4591" w:rsidRDefault="000376E7" w14:paraId="18B200DF" w14:textId="2ACA7EEC">
      <w:pPr>
        <w:spacing w:line="480" w:lineRule="auto"/>
        <w:rPr>
          <w:sz w:val="24"/>
          <w:szCs w:val="24"/>
          <w:lang w:val="en-US"/>
        </w:rPr>
      </w:pPr>
      <w:r w:rsidRPr="055706E8" w:rsidR="000376E7">
        <w:rPr>
          <w:sz w:val="24"/>
          <w:szCs w:val="24"/>
          <w:lang w:val="en-US"/>
        </w:rPr>
        <w:t>For our model</w:t>
      </w:r>
      <w:r w:rsidRPr="055706E8" w:rsidR="00DC4591">
        <w:rPr>
          <w:sz w:val="24"/>
          <w:szCs w:val="24"/>
          <w:lang w:val="en-US"/>
        </w:rPr>
        <w:t>, the weights are distributed equally among the four transit disadvantaged groups. Therefore, a weight of 0.25 has been assigned to each of the groups.</w:t>
      </w:r>
      <w:r w:rsidRPr="055706E8" w:rsidR="3FA6EFF9">
        <w:rPr>
          <w:sz w:val="24"/>
          <w:szCs w:val="24"/>
          <w:lang w:val="en-US"/>
        </w:rPr>
        <w:t xml:space="preserve"> </w:t>
      </w:r>
      <w:r w:rsidRPr="055706E8" w:rsidR="3FA6EFF9">
        <w:rPr>
          <w:sz w:val="24"/>
          <w:szCs w:val="24"/>
          <w:lang w:val="en-US"/>
        </w:rPr>
        <w:t xml:space="preserve">These can be </w:t>
      </w:r>
      <w:r w:rsidRPr="055706E8" w:rsidR="3FA6EFF9">
        <w:rPr>
          <w:sz w:val="24"/>
          <w:szCs w:val="24"/>
          <w:lang w:val="en-US"/>
        </w:rPr>
        <w:t>modified</w:t>
      </w:r>
      <w:r w:rsidRPr="055706E8" w:rsidR="3FA6EFF9">
        <w:rPr>
          <w:sz w:val="24"/>
          <w:szCs w:val="24"/>
          <w:lang w:val="en-US"/>
        </w:rPr>
        <w:t xml:space="preserve"> with the dashboard</w:t>
      </w:r>
      <w:r w:rsidRPr="055706E8" w:rsidR="3E9877EC">
        <w:rPr>
          <w:sz w:val="24"/>
          <w:szCs w:val="24"/>
          <w:lang w:val="en-US"/>
        </w:rPr>
        <w:t>.</w:t>
      </w:r>
    </w:p>
    <w:p w:rsidRPr="004B1D8D" w:rsidR="00695546" w:rsidP="47926886" w:rsidRDefault="00695546" w14:paraId="03389966" w14:textId="3A332A5C">
      <w:pPr>
        <w:spacing w:line="480" w:lineRule="auto"/>
        <w:rPr>
          <w:sz w:val="24"/>
          <w:szCs w:val="24"/>
          <w:highlight w:val="yellow"/>
          <w:lang w:val="en-US"/>
        </w:rPr>
      </w:pPr>
      <w:r w:rsidRPr="055706E8" w:rsidR="003910B4">
        <w:rPr>
          <w:sz w:val="24"/>
          <w:szCs w:val="24"/>
          <w:lang w:val="en-US"/>
        </w:rPr>
        <w:t xml:space="preserve">After calculating the supply index, we calculated the transit gap by </w:t>
      </w:r>
      <w:r w:rsidRPr="055706E8" w:rsidR="00A57017">
        <w:rPr>
          <w:sz w:val="24"/>
          <w:szCs w:val="24"/>
          <w:lang w:val="en-US"/>
        </w:rPr>
        <w:t>finding the</w:t>
      </w:r>
      <w:r w:rsidRPr="055706E8" w:rsidR="00D22DC0">
        <w:rPr>
          <w:sz w:val="24"/>
          <w:szCs w:val="24"/>
          <w:lang w:val="en-US"/>
        </w:rPr>
        <w:t xml:space="preserve"> </w:t>
      </w:r>
      <w:r w:rsidRPr="055706E8" w:rsidR="003910B4">
        <w:rPr>
          <w:sz w:val="24"/>
          <w:szCs w:val="24"/>
          <w:lang w:val="en-US"/>
        </w:rPr>
        <w:t xml:space="preserve">Demand Index – Supply Index for each community and giving the community a corresponding letter grade based on </w:t>
      </w:r>
      <w:r w:rsidRPr="055706E8" w:rsidR="000376E7">
        <w:rPr>
          <w:sz w:val="24"/>
          <w:szCs w:val="24"/>
          <w:lang w:val="en-US"/>
        </w:rPr>
        <w:t>how well supply is meeting demand</w:t>
      </w:r>
      <w:r w:rsidRPr="055706E8" w:rsidR="003910B4">
        <w:rPr>
          <w:sz w:val="24"/>
          <w:szCs w:val="24"/>
          <w:lang w:val="en-US"/>
        </w:rPr>
        <w:t xml:space="preserve">. </w:t>
      </w:r>
      <w:r w:rsidRPr="055706E8" w:rsidR="05723252">
        <w:rPr>
          <w:sz w:val="24"/>
          <w:szCs w:val="24"/>
          <w:lang w:val="en-US"/>
        </w:rPr>
        <w:t xml:space="preserve">We calculated the gap for both the current and proposed future primary transit network, with the assumption that standardized demand within Calgarian communities will stay the same over time. </w:t>
      </w:r>
      <w:r w:rsidRPr="055706E8" w:rsidR="00A57017">
        <w:rPr>
          <w:sz w:val="24"/>
          <w:szCs w:val="24"/>
          <w:lang w:val="en-US"/>
        </w:rPr>
        <w:t xml:space="preserve">We </w:t>
      </w:r>
      <w:r w:rsidRPr="055706E8" w:rsidR="000376E7">
        <w:rPr>
          <w:sz w:val="24"/>
          <w:szCs w:val="24"/>
          <w:lang w:val="en-US"/>
        </w:rPr>
        <w:t>used</w:t>
      </w:r>
      <w:r w:rsidRPr="055706E8" w:rsidR="00A57017">
        <w:rPr>
          <w:sz w:val="24"/>
          <w:szCs w:val="24"/>
          <w:lang w:val="en-US"/>
        </w:rPr>
        <w:t xml:space="preserve"> GIS to map the results of the</w:t>
      </w:r>
      <w:r w:rsidRPr="055706E8" w:rsidR="00DFDD87">
        <w:rPr>
          <w:sz w:val="24"/>
          <w:szCs w:val="24"/>
          <w:lang w:val="en-US"/>
        </w:rPr>
        <w:t xml:space="preserve"> transit supply and</w:t>
      </w:r>
      <w:r w:rsidRPr="055706E8" w:rsidR="00A57017">
        <w:rPr>
          <w:sz w:val="24"/>
          <w:szCs w:val="24"/>
          <w:lang w:val="en-US"/>
        </w:rPr>
        <w:t xml:space="preserve"> </w:t>
      </w:r>
      <w:r w:rsidRPr="055706E8" w:rsidR="7AFD7944">
        <w:rPr>
          <w:sz w:val="24"/>
          <w:szCs w:val="24"/>
          <w:lang w:val="en-US"/>
        </w:rPr>
        <w:t>t</w:t>
      </w:r>
      <w:r w:rsidRPr="055706E8" w:rsidR="00A57017">
        <w:rPr>
          <w:sz w:val="24"/>
          <w:szCs w:val="24"/>
          <w:lang w:val="en-US"/>
        </w:rPr>
        <w:t xml:space="preserve">ransit </w:t>
      </w:r>
      <w:r w:rsidRPr="055706E8" w:rsidR="5DC571AC">
        <w:rPr>
          <w:sz w:val="24"/>
          <w:szCs w:val="24"/>
          <w:lang w:val="en-US"/>
        </w:rPr>
        <w:t>g</w:t>
      </w:r>
      <w:r w:rsidRPr="055706E8" w:rsidR="00A57017">
        <w:rPr>
          <w:sz w:val="24"/>
          <w:szCs w:val="24"/>
          <w:lang w:val="en-US"/>
        </w:rPr>
        <w:t>ap</w:t>
      </w:r>
      <w:r w:rsidRPr="055706E8" w:rsidR="000376E7">
        <w:rPr>
          <w:sz w:val="24"/>
          <w:szCs w:val="24"/>
          <w:lang w:val="en-US"/>
        </w:rPr>
        <w:t xml:space="preserve"> for the current and future network</w:t>
      </w:r>
      <w:r w:rsidRPr="055706E8" w:rsidR="00A57017">
        <w:rPr>
          <w:sz w:val="24"/>
          <w:szCs w:val="24"/>
          <w:lang w:val="en-US"/>
        </w:rPr>
        <w:t xml:space="preserve">, </w:t>
      </w:r>
      <w:r w:rsidRPr="055706E8" w:rsidR="21BDEFB9">
        <w:rPr>
          <w:sz w:val="24"/>
          <w:szCs w:val="24"/>
          <w:lang w:val="en-US"/>
        </w:rPr>
        <w:t>and the demand index is displayed with GIS as well</w:t>
      </w:r>
      <w:r w:rsidRPr="055706E8" w:rsidR="00A57017">
        <w:rPr>
          <w:sz w:val="24"/>
          <w:szCs w:val="24"/>
          <w:lang w:val="en-US"/>
        </w:rPr>
        <w:t xml:space="preserve">. Please see the </w:t>
      </w:r>
      <w:r w:rsidRPr="055706E8" w:rsidR="5F460553">
        <w:rPr>
          <w:sz w:val="24"/>
          <w:szCs w:val="24"/>
          <w:lang w:val="en-US"/>
        </w:rPr>
        <w:t>python</w:t>
      </w:r>
      <w:r w:rsidRPr="055706E8" w:rsidR="1544318F">
        <w:rPr>
          <w:sz w:val="24"/>
          <w:szCs w:val="24"/>
          <w:lang w:val="en-US"/>
        </w:rPr>
        <w:t xml:space="preserve"> files for how we computed the demand </w:t>
      </w:r>
      <w:r w:rsidRPr="055706E8" w:rsidR="7F6C7974">
        <w:rPr>
          <w:sz w:val="24"/>
          <w:szCs w:val="24"/>
          <w:lang w:val="en-US"/>
        </w:rPr>
        <w:t xml:space="preserve">index using method 2 </w:t>
      </w:r>
      <w:r w:rsidRPr="055706E8" w:rsidR="1544318F">
        <w:rPr>
          <w:sz w:val="24"/>
          <w:szCs w:val="24"/>
          <w:lang w:val="en-US"/>
        </w:rPr>
        <w:t>and supply index</w:t>
      </w:r>
      <w:r w:rsidRPr="055706E8" w:rsidR="5C3FB01C">
        <w:rPr>
          <w:sz w:val="24"/>
          <w:szCs w:val="24"/>
          <w:lang w:val="en-US"/>
        </w:rPr>
        <w:t xml:space="preserve"> for the current and future network</w:t>
      </w:r>
      <w:r w:rsidRPr="055706E8" w:rsidR="1544318F">
        <w:rPr>
          <w:sz w:val="24"/>
          <w:szCs w:val="24"/>
          <w:lang w:val="en-US"/>
        </w:rPr>
        <w:t>.</w:t>
      </w:r>
      <w:r w:rsidRPr="055706E8" w:rsidR="1544318F">
        <w:rPr>
          <w:sz w:val="24"/>
          <w:szCs w:val="24"/>
          <w:lang w:val="en-US"/>
        </w:rPr>
        <w:t xml:space="preserve"> </w:t>
      </w:r>
      <w:r w:rsidRPr="055706E8" w:rsidR="18709EED">
        <w:rPr>
          <w:sz w:val="24"/>
          <w:szCs w:val="24"/>
          <w:lang w:val="en-US"/>
        </w:rPr>
        <w:t>Finally,</w:t>
      </w:r>
      <w:r w:rsidRPr="055706E8" w:rsidR="41EF5A6C">
        <w:rPr>
          <w:sz w:val="24"/>
          <w:szCs w:val="24"/>
          <w:lang w:val="en-US"/>
        </w:rPr>
        <w:t xml:space="preserve"> as mentioned earlier</w:t>
      </w:r>
      <w:r w:rsidRPr="055706E8" w:rsidR="18709EED">
        <w:rPr>
          <w:sz w:val="24"/>
          <w:szCs w:val="24"/>
          <w:lang w:val="en-US"/>
        </w:rPr>
        <w:t xml:space="preserve"> we used GUI to allow the user to adjust the weights using demand index method 2 accordingly and study how t</w:t>
      </w:r>
      <w:r w:rsidRPr="055706E8" w:rsidR="5715841E">
        <w:rPr>
          <w:sz w:val="24"/>
          <w:szCs w:val="24"/>
          <w:lang w:val="en-US"/>
        </w:rPr>
        <w:t>he</w:t>
      </w:r>
      <w:r w:rsidRPr="055706E8" w:rsidR="18709EED">
        <w:rPr>
          <w:sz w:val="24"/>
          <w:szCs w:val="24"/>
          <w:lang w:val="en-US"/>
        </w:rPr>
        <w:t xml:space="preserve"> results change. This allows greater flexibility for calcul</w:t>
      </w:r>
      <w:r w:rsidRPr="055706E8" w:rsidR="29F1B446">
        <w:rPr>
          <w:sz w:val="24"/>
          <w:szCs w:val="24"/>
          <w:lang w:val="en-US"/>
        </w:rPr>
        <w:t xml:space="preserve">ating demand </w:t>
      </w:r>
      <w:r w:rsidRPr="055706E8" w:rsidR="6E5C09C0">
        <w:rPr>
          <w:sz w:val="24"/>
          <w:szCs w:val="24"/>
          <w:lang w:val="en-US"/>
        </w:rPr>
        <w:t>and</w:t>
      </w:r>
      <w:r w:rsidRPr="055706E8" w:rsidR="29F1B446">
        <w:rPr>
          <w:sz w:val="24"/>
          <w:szCs w:val="24"/>
          <w:lang w:val="en-US"/>
        </w:rPr>
        <w:t xml:space="preserve"> allows the user to </w:t>
      </w:r>
      <w:r w:rsidRPr="055706E8" w:rsidR="54DC176F">
        <w:rPr>
          <w:sz w:val="24"/>
          <w:szCs w:val="24"/>
          <w:lang w:val="en-US"/>
        </w:rPr>
        <w:t xml:space="preserve">prioritize specific transit disadvantaged groups where they feel it is necessary. The results for this are included in the submission in a </w:t>
      </w:r>
      <w:r w:rsidRPr="055706E8" w:rsidR="54DC176F">
        <w:rPr>
          <w:sz w:val="24"/>
          <w:szCs w:val="24"/>
          <w:lang w:val="en-US"/>
        </w:rPr>
        <w:t>separate</w:t>
      </w:r>
      <w:r w:rsidRPr="055706E8" w:rsidR="54DC176F">
        <w:rPr>
          <w:sz w:val="24"/>
          <w:szCs w:val="24"/>
          <w:lang w:val="en-US"/>
        </w:rPr>
        <w:t xml:space="preserve"> file.</w:t>
      </w:r>
    </w:p>
    <w:sectPr w:rsidRPr="004B1D8D" w:rsidR="00695546">
      <w:pgSz w:w="12240" w:h="15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bookmark int2:bookmarkName="_Int_qiktmiua" int2:invalidationBookmarkName="" int2:hashCode="QIFYZD7VZMcvoJ" int2:id="zXUDhSnN">
      <int2:state int2:type="AugLoop_Text_Critique" int2:value="Rejected"/>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3046FE"/>
    <w:multiLevelType w:val="hybridMultilevel"/>
    <w:tmpl w:val="FFFFFFFF"/>
    <w:lvl w:ilvl="0" w:tplc="01789E80">
      <w:start w:val="1"/>
      <w:numFmt w:val="decimal"/>
      <w:lvlText w:val="%1."/>
      <w:lvlJc w:val="left"/>
      <w:pPr>
        <w:ind w:left="720" w:hanging="360"/>
      </w:pPr>
    </w:lvl>
    <w:lvl w:ilvl="1" w:tplc="17D49468">
      <w:start w:val="1"/>
      <w:numFmt w:val="lowerLetter"/>
      <w:lvlText w:val="%2."/>
      <w:lvlJc w:val="left"/>
      <w:pPr>
        <w:ind w:left="1440" w:hanging="360"/>
      </w:pPr>
    </w:lvl>
    <w:lvl w:ilvl="2" w:tplc="063A559C">
      <w:start w:val="1"/>
      <w:numFmt w:val="lowerRoman"/>
      <w:lvlText w:val="%3."/>
      <w:lvlJc w:val="right"/>
      <w:pPr>
        <w:ind w:left="2160" w:hanging="180"/>
      </w:pPr>
    </w:lvl>
    <w:lvl w:ilvl="3" w:tplc="AA7E4A12">
      <w:start w:val="1"/>
      <w:numFmt w:val="decimal"/>
      <w:lvlText w:val="%4."/>
      <w:lvlJc w:val="left"/>
      <w:pPr>
        <w:ind w:left="2880" w:hanging="360"/>
      </w:pPr>
    </w:lvl>
    <w:lvl w:ilvl="4" w:tplc="FBE66B6C">
      <w:start w:val="1"/>
      <w:numFmt w:val="lowerLetter"/>
      <w:lvlText w:val="%5."/>
      <w:lvlJc w:val="left"/>
      <w:pPr>
        <w:ind w:left="3600" w:hanging="360"/>
      </w:pPr>
    </w:lvl>
    <w:lvl w:ilvl="5" w:tplc="6AC0CD50">
      <w:start w:val="1"/>
      <w:numFmt w:val="lowerRoman"/>
      <w:lvlText w:val="%6."/>
      <w:lvlJc w:val="right"/>
      <w:pPr>
        <w:ind w:left="4320" w:hanging="180"/>
      </w:pPr>
    </w:lvl>
    <w:lvl w:ilvl="6" w:tplc="010A2464">
      <w:start w:val="1"/>
      <w:numFmt w:val="decimal"/>
      <w:lvlText w:val="%7."/>
      <w:lvlJc w:val="left"/>
      <w:pPr>
        <w:ind w:left="5040" w:hanging="360"/>
      </w:pPr>
    </w:lvl>
    <w:lvl w:ilvl="7" w:tplc="8028FCBA">
      <w:start w:val="1"/>
      <w:numFmt w:val="lowerLetter"/>
      <w:lvlText w:val="%8."/>
      <w:lvlJc w:val="left"/>
      <w:pPr>
        <w:ind w:left="5760" w:hanging="360"/>
      </w:pPr>
    </w:lvl>
    <w:lvl w:ilvl="8" w:tplc="FA647CD6">
      <w:start w:val="1"/>
      <w:numFmt w:val="lowerRoman"/>
      <w:lvlText w:val="%9."/>
      <w:lvlJc w:val="right"/>
      <w:pPr>
        <w:ind w:left="6480" w:hanging="180"/>
      </w:pPr>
    </w:lvl>
  </w:abstractNum>
  <w:num w:numId="1" w16cid:durableId="18428117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D8D"/>
    <w:rsid w:val="000376E7"/>
    <w:rsid w:val="0019105A"/>
    <w:rsid w:val="00277CCA"/>
    <w:rsid w:val="002935B8"/>
    <w:rsid w:val="003910B4"/>
    <w:rsid w:val="0047506C"/>
    <w:rsid w:val="004B1D8D"/>
    <w:rsid w:val="005B39DD"/>
    <w:rsid w:val="0066448B"/>
    <w:rsid w:val="00695546"/>
    <w:rsid w:val="00A57017"/>
    <w:rsid w:val="00BF159A"/>
    <w:rsid w:val="00D22DC0"/>
    <w:rsid w:val="00DC4591"/>
    <w:rsid w:val="00DFDD87"/>
    <w:rsid w:val="00E8243D"/>
    <w:rsid w:val="00EE06A3"/>
    <w:rsid w:val="00F207CE"/>
    <w:rsid w:val="01549677"/>
    <w:rsid w:val="01F2406B"/>
    <w:rsid w:val="024121D7"/>
    <w:rsid w:val="0358DA2C"/>
    <w:rsid w:val="038E10CC"/>
    <w:rsid w:val="04889FA7"/>
    <w:rsid w:val="055706E8"/>
    <w:rsid w:val="05723252"/>
    <w:rsid w:val="0928D5E6"/>
    <w:rsid w:val="0AC4A647"/>
    <w:rsid w:val="0B81F145"/>
    <w:rsid w:val="0B8DC998"/>
    <w:rsid w:val="1544318F"/>
    <w:rsid w:val="18709EED"/>
    <w:rsid w:val="19ED69FF"/>
    <w:rsid w:val="1AC94B43"/>
    <w:rsid w:val="1AD7F8F9"/>
    <w:rsid w:val="1B893A60"/>
    <w:rsid w:val="1B955288"/>
    <w:rsid w:val="1D3122E9"/>
    <w:rsid w:val="1EC04BBE"/>
    <w:rsid w:val="1EC0DB22"/>
    <w:rsid w:val="1FAA5067"/>
    <w:rsid w:val="1FC7626F"/>
    <w:rsid w:val="21BDEFB9"/>
    <w:rsid w:val="28D5F556"/>
    <w:rsid w:val="29D02080"/>
    <w:rsid w:val="29F1B446"/>
    <w:rsid w:val="2AD6EB60"/>
    <w:rsid w:val="2E0E8C22"/>
    <w:rsid w:val="2F82B53D"/>
    <w:rsid w:val="3801FE0B"/>
    <w:rsid w:val="3A4DC960"/>
    <w:rsid w:val="3BC7A9C0"/>
    <w:rsid w:val="3BE999C1"/>
    <w:rsid w:val="3C589413"/>
    <w:rsid w:val="3C77A4B4"/>
    <w:rsid w:val="3CA6E4BF"/>
    <w:rsid w:val="3E9877EC"/>
    <w:rsid w:val="3ECBFDDD"/>
    <w:rsid w:val="3EFF4A82"/>
    <w:rsid w:val="3FA6EFF9"/>
    <w:rsid w:val="41EF5A6C"/>
    <w:rsid w:val="4236EB44"/>
    <w:rsid w:val="45E8E374"/>
    <w:rsid w:val="460D865D"/>
    <w:rsid w:val="46CD4D20"/>
    <w:rsid w:val="47926886"/>
    <w:rsid w:val="4903CE5E"/>
    <w:rsid w:val="498382BD"/>
    <w:rsid w:val="4BE5BB10"/>
    <w:rsid w:val="4D818B71"/>
    <w:rsid w:val="4F1D5BD2"/>
    <w:rsid w:val="50CF43E1"/>
    <w:rsid w:val="521CDFC6"/>
    <w:rsid w:val="5254FC94"/>
    <w:rsid w:val="53002E71"/>
    <w:rsid w:val="5406E4A3"/>
    <w:rsid w:val="54DC176F"/>
    <w:rsid w:val="558C9D56"/>
    <w:rsid w:val="566AA2BB"/>
    <w:rsid w:val="5715841E"/>
    <w:rsid w:val="57255D08"/>
    <w:rsid w:val="57766194"/>
    <w:rsid w:val="5A5CFDCA"/>
    <w:rsid w:val="5A600E79"/>
    <w:rsid w:val="5C3FB01C"/>
    <w:rsid w:val="5D97AF3B"/>
    <w:rsid w:val="5DC571AC"/>
    <w:rsid w:val="5DD33076"/>
    <w:rsid w:val="5F460553"/>
    <w:rsid w:val="5F798B44"/>
    <w:rsid w:val="60547D60"/>
    <w:rsid w:val="620E6F4D"/>
    <w:rsid w:val="63B61F37"/>
    <w:rsid w:val="6B2B3B4E"/>
    <w:rsid w:val="6BE80EC5"/>
    <w:rsid w:val="6E5C09C0"/>
    <w:rsid w:val="6F37B808"/>
    <w:rsid w:val="7183835D"/>
    <w:rsid w:val="72510D95"/>
    <w:rsid w:val="73FDBA76"/>
    <w:rsid w:val="7AFD7944"/>
    <w:rsid w:val="7F6C7974"/>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ECCDC"/>
  <w15:chartTrackingRefBased/>
  <w15:docId w15:val="{CB9DB702-6C97-4540-9B26-A9A02AEC0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4B1D8D"/>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B1D8D"/>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B1D8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B1D8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B1D8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B1D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1D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1D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1D8D"/>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4B1D8D"/>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4B1D8D"/>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4B1D8D"/>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4B1D8D"/>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4B1D8D"/>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4B1D8D"/>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4B1D8D"/>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4B1D8D"/>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4B1D8D"/>
    <w:rPr>
      <w:rFonts w:eastAsiaTheme="majorEastAsia" w:cstheme="majorBidi"/>
      <w:color w:val="272727" w:themeColor="text1" w:themeTint="D8"/>
    </w:rPr>
  </w:style>
  <w:style w:type="paragraph" w:styleId="Title">
    <w:name w:val="Title"/>
    <w:basedOn w:val="Normal"/>
    <w:next w:val="Normal"/>
    <w:link w:val="TitleChar"/>
    <w:uiPriority w:val="10"/>
    <w:qFormat/>
    <w:rsid w:val="004B1D8D"/>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4B1D8D"/>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4B1D8D"/>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4B1D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1D8D"/>
    <w:pPr>
      <w:spacing w:before="160"/>
      <w:jc w:val="center"/>
    </w:pPr>
    <w:rPr>
      <w:i/>
      <w:iCs/>
      <w:color w:val="404040" w:themeColor="text1" w:themeTint="BF"/>
    </w:rPr>
  </w:style>
  <w:style w:type="character" w:styleId="QuoteChar" w:customStyle="1">
    <w:name w:val="Quote Char"/>
    <w:basedOn w:val="DefaultParagraphFont"/>
    <w:link w:val="Quote"/>
    <w:uiPriority w:val="29"/>
    <w:rsid w:val="004B1D8D"/>
    <w:rPr>
      <w:i/>
      <w:iCs/>
      <w:color w:val="404040" w:themeColor="text1" w:themeTint="BF"/>
    </w:rPr>
  </w:style>
  <w:style w:type="paragraph" w:styleId="ListParagraph">
    <w:name w:val="List Paragraph"/>
    <w:basedOn w:val="Normal"/>
    <w:uiPriority w:val="34"/>
    <w:qFormat/>
    <w:rsid w:val="004B1D8D"/>
    <w:pPr>
      <w:ind w:left="720"/>
      <w:contextualSpacing/>
    </w:pPr>
  </w:style>
  <w:style w:type="character" w:styleId="IntenseEmphasis">
    <w:name w:val="Intense Emphasis"/>
    <w:basedOn w:val="DefaultParagraphFont"/>
    <w:uiPriority w:val="21"/>
    <w:qFormat/>
    <w:rsid w:val="004B1D8D"/>
    <w:rPr>
      <w:i/>
      <w:iCs/>
      <w:color w:val="0F4761" w:themeColor="accent1" w:themeShade="BF"/>
    </w:rPr>
  </w:style>
  <w:style w:type="paragraph" w:styleId="IntenseQuote">
    <w:name w:val="Intense Quote"/>
    <w:basedOn w:val="Normal"/>
    <w:next w:val="Normal"/>
    <w:link w:val="IntenseQuoteChar"/>
    <w:uiPriority w:val="30"/>
    <w:qFormat/>
    <w:rsid w:val="004B1D8D"/>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4B1D8D"/>
    <w:rPr>
      <w:i/>
      <w:iCs/>
      <w:color w:val="0F4761" w:themeColor="accent1" w:themeShade="BF"/>
    </w:rPr>
  </w:style>
  <w:style w:type="character" w:styleId="IntenseReference">
    <w:name w:val="Intense Reference"/>
    <w:basedOn w:val="DefaultParagraphFont"/>
    <w:uiPriority w:val="32"/>
    <w:qFormat/>
    <w:rsid w:val="004B1D8D"/>
    <w:rPr>
      <w:b/>
      <w:bCs/>
      <w:smallCaps/>
      <w:color w:val="0F4761" w:themeColor="accent1" w:themeShade="BF"/>
      <w:spacing w:val="5"/>
    </w:rPr>
  </w:style>
  <w:style w:type="character" w:styleId="PlaceholderText">
    <w:name w:val="Placeholder Text"/>
    <w:basedOn w:val="DefaultParagraphFont"/>
    <w:uiPriority w:val="99"/>
    <w:semiHidden/>
    <w:rsid w:val="003910B4"/>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microsoft.com/office/2020/10/relationships/intelligence" Target="intelligence2.xml" Id="rId10" /><Relationship Type="http://schemas.openxmlformats.org/officeDocument/2006/relationships/numbering" Target="numbering.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59de1251-c30f-4d5a-9e13-bfedb41d879a"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D635339C3E8554F950E9DA15D826376" ma:contentTypeVersion="8" ma:contentTypeDescription="Create a new document." ma:contentTypeScope="" ma:versionID="a37c834f34929ff7e236c73952b37a5a">
  <xsd:schema xmlns:xsd="http://www.w3.org/2001/XMLSchema" xmlns:xs="http://www.w3.org/2001/XMLSchema" xmlns:p="http://schemas.microsoft.com/office/2006/metadata/properties" xmlns:ns3="59de1251-c30f-4d5a-9e13-bfedb41d879a" xmlns:ns4="a1dbb693-1095-4287-ab64-dd460ecba291" targetNamespace="http://schemas.microsoft.com/office/2006/metadata/properties" ma:root="true" ma:fieldsID="d642ca84698ad52d6bf9175e71ad0dc7" ns3:_="" ns4:_="">
    <xsd:import namespace="59de1251-c30f-4d5a-9e13-bfedb41d879a"/>
    <xsd:import namespace="a1dbb693-1095-4287-ab64-dd460ecba291"/>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de1251-c30f-4d5a-9e13-bfedb41d879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_activity" ma:index="12"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1dbb693-1095-4287-ab64-dd460ecba291"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B5DE12A-CD30-443F-ABF4-9DBB74819D33}">
  <ds:schemaRefs>
    <ds:schemaRef ds:uri="http://purl.org/dc/terms/"/>
    <ds:schemaRef ds:uri="http://schemas.openxmlformats.org/package/2006/metadata/core-properties"/>
    <ds:schemaRef ds:uri="http://purl.org/dc/dcmitype/"/>
    <ds:schemaRef ds:uri="http://schemas.microsoft.com/office/infopath/2007/PartnerControls"/>
    <ds:schemaRef ds:uri="59de1251-c30f-4d5a-9e13-bfedb41d879a"/>
    <ds:schemaRef ds:uri="http://purl.org/dc/elements/1.1/"/>
    <ds:schemaRef ds:uri="http://schemas.microsoft.com/office/2006/documentManagement/types"/>
    <ds:schemaRef ds:uri="a1dbb693-1095-4287-ab64-dd460ecba291"/>
    <ds:schemaRef ds:uri="http://schemas.microsoft.com/office/2006/metadata/properties"/>
    <ds:schemaRef ds:uri="http://www.w3.org/XML/1998/namespace"/>
  </ds:schemaRefs>
</ds:datastoreItem>
</file>

<file path=customXml/itemProps2.xml><?xml version="1.0" encoding="utf-8"?>
<ds:datastoreItem xmlns:ds="http://schemas.openxmlformats.org/officeDocument/2006/customXml" ds:itemID="{51E9D09E-4441-427F-B2FD-56582E6DCB9F}">
  <ds:schemaRefs>
    <ds:schemaRef ds:uri="http://schemas.microsoft.com/sharepoint/v3/contenttype/forms"/>
  </ds:schemaRefs>
</ds:datastoreItem>
</file>

<file path=customXml/itemProps3.xml><?xml version="1.0" encoding="utf-8"?>
<ds:datastoreItem xmlns:ds="http://schemas.openxmlformats.org/officeDocument/2006/customXml" ds:itemID="{AD470D6A-10BD-4505-A095-3284005C13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de1251-c30f-4d5a-9e13-bfedb41d879a"/>
    <ds:schemaRef ds:uri="a1dbb693-1095-4287-ab64-dd460ecba2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Zach Grant</dc:creator>
  <keywords/>
  <dc:description/>
  <lastModifiedBy>Zach Grant</lastModifiedBy>
  <revision>5</revision>
  <dcterms:created xsi:type="dcterms:W3CDTF">2024-04-22T21:54:00.0000000Z</dcterms:created>
  <dcterms:modified xsi:type="dcterms:W3CDTF">2024-04-24T04:51:45.7797648Z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0x010100CD635339C3E8554F950E9DA15D826376</vt:lpwstr>
  </property>
</Properties>
</file>