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2761A" w14:textId="3DFB0DAE" w:rsidR="00F70D01" w:rsidRDefault="00893F6C" w:rsidP="00893F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  <w:r w:rsidRPr="00893F6C"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>Пайдаланылған әдебиеттер тізімі</w:t>
      </w:r>
    </w:p>
    <w:p w14:paraId="6348A6FC" w14:textId="77777777" w:rsidR="00893F6C" w:rsidRPr="00893F6C" w:rsidRDefault="00893F6C" w:rsidP="00893F6C">
      <w:pPr>
        <w:spacing w:after="0" w:line="240" w:lineRule="auto"/>
        <w:jc w:val="center"/>
        <w:rPr>
          <w:caps/>
          <w:lang w:val="kk-KZ"/>
        </w:rPr>
      </w:pPr>
    </w:p>
    <w:p w14:paraId="2A3E5C95" w14:textId="77777777" w:rsidR="00F70D01" w:rsidRPr="00B277E2" w:rsidRDefault="00F70D01" w:rsidP="00F70D01">
      <w:pPr>
        <w:pStyle w:val="2"/>
        <w:spacing w:befor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277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Негізгі әдебиеттер</w:t>
      </w:r>
    </w:p>
    <w:p w14:paraId="35728B48" w14:textId="77777777" w:rsidR="00F70D01" w:rsidRPr="00B277E2" w:rsidRDefault="00F70D01" w:rsidP="00F70D01">
      <w:pPr>
        <w:pStyle w:val="w6asjqtextbase"/>
        <w:numPr>
          <w:ilvl w:val="0"/>
          <w:numId w:val="1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proofErr w:type="spellStart"/>
      <w:r w:rsidRPr="00B277E2">
        <w:rPr>
          <w:color w:val="000000" w:themeColor="text1"/>
          <w:sz w:val="28"/>
          <w:szCs w:val="28"/>
          <w:lang w:val="en-US"/>
        </w:rPr>
        <w:t>Stroustrup</w:t>
      </w:r>
      <w:proofErr w:type="spellEnd"/>
      <w:r w:rsidRPr="00B277E2">
        <w:rPr>
          <w:color w:val="000000" w:themeColor="text1"/>
          <w:sz w:val="28"/>
          <w:szCs w:val="28"/>
          <w:lang w:val="en-US"/>
        </w:rPr>
        <w:t xml:space="preserve">, B.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The C++ Programming Language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 xml:space="preserve">4th </w:t>
      </w:r>
      <w:proofErr w:type="spellStart"/>
      <w:r w:rsidRPr="00B277E2">
        <w:rPr>
          <w:color w:val="000000" w:themeColor="text1"/>
          <w:sz w:val="28"/>
          <w:szCs w:val="28"/>
        </w:rPr>
        <w:t>ed</w:t>
      </w:r>
      <w:proofErr w:type="spellEnd"/>
      <w:r w:rsidRPr="00B277E2">
        <w:rPr>
          <w:color w:val="000000" w:themeColor="text1"/>
          <w:sz w:val="28"/>
          <w:szCs w:val="28"/>
        </w:rPr>
        <w:t xml:space="preserve">. </w:t>
      </w:r>
      <w:proofErr w:type="spellStart"/>
      <w:r w:rsidRPr="00B277E2">
        <w:rPr>
          <w:color w:val="000000" w:themeColor="text1"/>
          <w:sz w:val="28"/>
          <w:szCs w:val="28"/>
        </w:rPr>
        <w:t>Addison-Wesley</w:t>
      </w:r>
      <w:proofErr w:type="spellEnd"/>
      <w:r w:rsidRPr="00B277E2">
        <w:rPr>
          <w:color w:val="000000" w:themeColor="text1"/>
          <w:sz w:val="28"/>
          <w:szCs w:val="28"/>
        </w:rPr>
        <w:t>, 2013.</w:t>
      </w:r>
    </w:p>
    <w:p w14:paraId="06562A1E" w14:textId="77777777" w:rsidR="00F70D01" w:rsidRPr="00B277E2" w:rsidRDefault="00F70D01" w:rsidP="00F70D01">
      <w:pPr>
        <w:pStyle w:val="w6asjqtextbase"/>
        <w:numPr>
          <w:ilvl w:val="0"/>
          <w:numId w:val="1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proofErr w:type="spellStart"/>
      <w:r w:rsidRPr="00B277E2">
        <w:rPr>
          <w:color w:val="000000" w:themeColor="text1"/>
          <w:sz w:val="28"/>
          <w:szCs w:val="28"/>
          <w:lang w:val="en-US"/>
        </w:rPr>
        <w:t>Stroustrup</w:t>
      </w:r>
      <w:proofErr w:type="spellEnd"/>
      <w:r w:rsidRPr="00B277E2">
        <w:rPr>
          <w:color w:val="000000" w:themeColor="text1"/>
          <w:sz w:val="28"/>
          <w:szCs w:val="28"/>
          <w:lang w:val="en-US"/>
        </w:rPr>
        <w:t xml:space="preserve">, B.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Programming: Principles and Practice Using C++</w:t>
      </w:r>
      <w:r w:rsidRPr="00B277E2">
        <w:rPr>
          <w:color w:val="000000" w:themeColor="text1"/>
          <w:sz w:val="28"/>
          <w:szCs w:val="28"/>
          <w:lang w:val="en-US"/>
        </w:rPr>
        <w:t xml:space="preserve">. 2nd ed. </w:t>
      </w:r>
      <w:proofErr w:type="spellStart"/>
      <w:r w:rsidRPr="00B277E2">
        <w:rPr>
          <w:color w:val="000000" w:themeColor="text1"/>
          <w:sz w:val="28"/>
          <w:szCs w:val="28"/>
        </w:rPr>
        <w:t>Addison-Wesley</w:t>
      </w:r>
      <w:proofErr w:type="spellEnd"/>
      <w:r w:rsidRPr="00B277E2">
        <w:rPr>
          <w:color w:val="000000" w:themeColor="text1"/>
          <w:sz w:val="28"/>
          <w:szCs w:val="28"/>
        </w:rPr>
        <w:t>, 2014.</w:t>
      </w:r>
    </w:p>
    <w:p w14:paraId="329A7606" w14:textId="77777777" w:rsidR="00F70D01" w:rsidRPr="00B277E2" w:rsidRDefault="00F70D01" w:rsidP="00F70D01">
      <w:pPr>
        <w:pStyle w:val="w6asjqtextbase"/>
        <w:numPr>
          <w:ilvl w:val="0"/>
          <w:numId w:val="1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Lippman, S. B., Lajoie, J., Moo, B. E.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C++ Primer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 xml:space="preserve">5th </w:t>
      </w:r>
      <w:proofErr w:type="spellStart"/>
      <w:r w:rsidRPr="00B277E2">
        <w:rPr>
          <w:color w:val="000000" w:themeColor="text1"/>
          <w:sz w:val="28"/>
          <w:szCs w:val="28"/>
        </w:rPr>
        <w:t>ed</w:t>
      </w:r>
      <w:proofErr w:type="spellEnd"/>
      <w:r w:rsidRPr="00B277E2">
        <w:rPr>
          <w:color w:val="000000" w:themeColor="text1"/>
          <w:sz w:val="28"/>
          <w:szCs w:val="28"/>
        </w:rPr>
        <w:t xml:space="preserve">. </w:t>
      </w:r>
      <w:proofErr w:type="spellStart"/>
      <w:r w:rsidRPr="00B277E2">
        <w:rPr>
          <w:color w:val="000000" w:themeColor="text1"/>
          <w:sz w:val="28"/>
          <w:szCs w:val="28"/>
        </w:rPr>
        <w:t>Addison-Wesley</w:t>
      </w:r>
      <w:proofErr w:type="spellEnd"/>
      <w:r w:rsidRPr="00B277E2">
        <w:rPr>
          <w:color w:val="000000" w:themeColor="text1"/>
          <w:sz w:val="28"/>
          <w:szCs w:val="28"/>
        </w:rPr>
        <w:t>, 2012.</w:t>
      </w:r>
    </w:p>
    <w:p w14:paraId="6AAE95B3" w14:textId="77777777" w:rsidR="00F70D01" w:rsidRPr="00B277E2" w:rsidRDefault="00F70D01" w:rsidP="00F70D01">
      <w:pPr>
        <w:pStyle w:val="w6asjqtextbase"/>
        <w:numPr>
          <w:ilvl w:val="0"/>
          <w:numId w:val="1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proofErr w:type="spellStart"/>
      <w:r w:rsidRPr="00B277E2">
        <w:rPr>
          <w:color w:val="000000" w:themeColor="text1"/>
          <w:sz w:val="28"/>
          <w:szCs w:val="28"/>
          <w:lang w:val="en-US"/>
        </w:rPr>
        <w:t>Deitel</w:t>
      </w:r>
      <w:proofErr w:type="spellEnd"/>
      <w:r w:rsidRPr="00B277E2">
        <w:rPr>
          <w:color w:val="000000" w:themeColor="text1"/>
          <w:sz w:val="28"/>
          <w:szCs w:val="28"/>
          <w:lang w:val="en-US"/>
        </w:rPr>
        <w:t xml:space="preserve">, P., </w:t>
      </w:r>
      <w:proofErr w:type="spellStart"/>
      <w:r w:rsidRPr="00B277E2">
        <w:rPr>
          <w:color w:val="000000" w:themeColor="text1"/>
          <w:sz w:val="28"/>
          <w:szCs w:val="28"/>
          <w:lang w:val="en-US"/>
        </w:rPr>
        <w:t>Deitel</w:t>
      </w:r>
      <w:proofErr w:type="spellEnd"/>
      <w:r w:rsidRPr="00B277E2">
        <w:rPr>
          <w:color w:val="000000" w:themeColor="text1"/>
          <w:sz w:val="28"/>
          <w:szCs w:val="28"/>
          <w:lang w:val="en-US"/>
        </w:rPr>
        <w:t xml:space="preserve">, H.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C++ How to Program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 xml:space="preserve">10th </w:t>
      </w:r>
      <w:proofErr w:type="spellStart"/>
      <w:r w:rsidRPr="00B277E2">
        <w:rPr>
          <w:color w:val="000000" w:themeColor="text1"/>
          <w:sz w:val="28"/>
          <w:szCs w:val="28"/>
        </w:rPr>
        <w:t>ed</w:t>
      </w:r>
      <w:proofErr w:type="spellEnd"/>
      <w:r w:rsidRPr="00B277E2">
        <w:rPr>
          <w:color w:val="000000" w:themeColor="text1"/>
          <w:sz w:val="28"/>
          <w:szCs w:val="28"/>
        </w:rPr>
        <w:t xml:space="preserve">. </w:t>
      </w:r>
      <w:proofErr w:type="spellStart"/>
      <w:r w:rsidRPr="00B277E2">
        <w:rPr>
          <w:color w:val="000000" w:themeColor="text1"/>
          <w:sz w:val="28"/>
          <w:szCs w:val="28"/>
        </w:rPr>
        <w:t>Pearson</w:t>
      </w:r>
      <w:proofErr w:type="spellEnd"/>
      <w:r w:rsidRPr="00B277E2">
        <w:rPr>
          <w:color w:val="000000" w:themeColor="text1"/>
          <w:sz w:val="28"/>
          <w:szCs w:val="28"/>
        </w:rPr>
        <w:t>, 2017.</w:t>
      </w:r>
    </w:p>
    <w:p w14:paraId="46B1E5D8" w14:textId="77777777" w:rsidR="00F70D01" w:rsidRPr="00B277E2" w:rsidRDefault="00F70D01" w:rsidP="00F70D01">
      <w:pPr>
        <w:pStyle w:val="w6asjqtextbase"/>
        <w:numPr>
          <w:ilvl w:val="0"/>
          <w:numId w:val="1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proofErr w:type="spellStart"/>
      <w:r w:rsidRPr="00B277E2">
        <w:rPr>
          <w:color w:val="000000" w:themeColor="text1"/>
          <w:sz w:val="28"/>
          <w:szCs w:val="28"/>
          <w:lang w:val="en-US"/>
        </w:rPr>
        <w:t>Savitch</w:t>
      </w:r>
      <w:proofErr w:type="spellEnd"/>
      <w:r w:rsidRPr="00B277E2">
        <w:rPr>
          <w:color w:val="000000" w:themeColor="text1"/>
          <w:sz w:val="28"/>
          <w:szCs w:val="28"/>
          <w:lang w:val="en-US"/>
        </w:rPr>
        <w:t xml:space="preserve">, W.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Problem Solving with C++</w:t>
      </w:r>
      <w:r w:rsidRPr="00B277E2">
        <w:rPr>
          <w:color w:val="000000" w:themeColor="text1"/>
          <w:sz w:val="28"/>
          <w:szCs w:val="28"/>
          <w:lang w:val="en-US"/>
        </w:rPr>
        <w:t xml:space="preserve">. 10th ed. </w:t>
      </w:r>
      <w:proofErr w:type="spellStart"/>
      <w:r w:rsidRPr="00B277E2">
        <w:rPr>
          <w:color w:val="000000" w:themeColor="text1"/>
          <w:sz w:val="28"/>
          <w:szCs w:val="28"/>
        </w:rPr>
        <w:t>Pearson</w:t>
      </w:r>
      <w:proofErr w:type="spellEnd"/>
      <w:r w:rsidRPr="00B277E2">
        <w:rPr>
          <w:color w:val="000000" w:themeColor="text1"/>
          <w:sz w:val="28"/>
          <w:szCs w:val="28"/>
        </w:rPr>
        <w:t>, 2017.</w:t>
      </w:r>
    </w:p>
    <w:p w14:paraId="31CB65F0" w14:textId="77777777" w:rsidR="00F70D01" w:rsidRPr="00B277E2" w:rsidRDefault="00F70D01" w:rsidP="00F70D01">
      <w:pPr>
        <w:pStyle w:val="w6asjqtextbase"/>
        <w:numPr>
          <w:ilvl w:val="0"/>
          <w:numId w:val="1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Malik, D. S.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C++ Programming: Program Design Including Data Structures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 xml:space="preserve">8th </w:t>
      </w:r>
      <w:proofErr w:type="spellStart"/>
      <w:r w:rsidRPr="00B277E2">
        <w:rPr>
          <w:color w:val="000000" w:themeColor="text1"/>
          <w:sz w:val="28"/>
          <w:szCs w:val="28"/>
        </w:rPr>
        <w:t>ed</w:t>
      </w:r>
      <w:proofErr w:type="spellEnd"/>
      <w:r w:rsidRPr="00B277E2">
        <w:rPr>
          <w:color w:val="000000" w:themeColor="text1"/>
          <w:sz w:val="28"/>
          <w:szCs w:val="28"/>
        </w:rPr>
        <w:t xml:space="preserve">. </w:t>
      </w:r>
      <w:proofErr w:type="spellStart"/>
      <w:r w:rsidRPr="00B277E2">
        <w:rPr>
          <w:color w:val="000000" w:themeColor="text1"/>
          <w:sz w:val="28"/>
          <w:szCs w:val="28"/>
        </w:rPr>
        <w:t>Cengage</w:t>
      </w:r>
      <w:proofErr w:type="spellEnd"/>
      <w:r w:rsidRPr="00B277E2">
        <w:rPr>
          <w:color w:val="000000" w:themeColor="text1"/>
          <w:sz w:val="28"/>
          <w:szCs w:val="28"/>
        </w:rPr>
        <w:t xml:space="preserve"> Learning, 2018.</w:t>
      </w:r>
    </w:p>
    <w:p w14:paraId="63127330" w14:textId="77777777" w:rsidR="00F70D01" w:rsidRPr="00B277E2" w:rsidRDefault="00F70D01" w:rsidP="00F70D01">
      <w:pPr>
        <w:pStyle w:val="w6asjqtextbase"/>
        <w:numPr>
          <w:ilvl w:val="0"/>
          <w:numId w:val="1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Gaddis, T.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Starting Out with C++: From Control Structures through Objects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 xml:space="preserve">9th </w:t>
      </w:r>
      <w:proofErr w:type="spellStart"/>
      <w:r w:rsidRPr="00B277E2">
        <w:rPr>
          <w:color w:val="000000" w:themeColor="text1"/>
          <w:sz w:val="28"/>
          <w:szCs w:val="28"/>
        </w:rPr>
        <w:t>ed</w:t>
      </w:r>
      <w:proofErr w:type="spellEnd"/>
      <w:r w:rsidRPr="00B277E2">
        <w:rPr>
          <w:color w:val="000000" w:themeColor="text1"/>
          <w:sz w:val="28"/>
          <w:szCs w:val="28"/>
        </w:rPr>
        <w:t xml:space="preserve">. </w:t>
      </w:r>
      <w:proofErr w:type="spellStart"/>
      <w:r w:rsidRPr="00B277E2">
        <w:rPr>
          <w:color w:val="000000" w:themeColor="text1"/>
          <w:sz w:val="28"/>
          <w:szCs w:val="28"/>
        </w:rPr>
        <w:t>Pearson</w:t>
      </w:r>
      <w:proofErr w:type="spellEnd"/>
      <w:r w:rsidRPr="00B277E2">
        <w:rPr>
          <w:color w:val="000000" w:themeColor="text1"/>
          <w:sz w:val="28"/>
          <w:szCs w:val="28"/>
        </w:rPr>
        <w:t>, 2017.</w:t>
      </w:r>
    </w:p>
    <w:p w14:paraId="55D9F1D2" w14:textId="77777777" w:rsidR="00F70D01" w:rsidRPr="00B277E2" w:rsidRDefault="00F70D01" w:rsidP="00F70D01">
      <w:pPr>
        <w:pStyle w:val="w6asjqtextbase"/>
        <w:numPr>
          <w:ilvl w:val="0"/>
          <w:numId w:val="1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Horton, I., Van </w:t>
      </w:r>
      <w:proofErr w:type="spellStart"/>
      <w:r w:rsidRPr="00B277E2">
        <w:rPr>
          <w:color w:val="000000" w:themeColor="text1"/>
          <w:sz w:val="28"/>
          <w:szCs w:val="28"/>
          <w:lang w:val="en-US"/>
        </w:rPr>
        <w:t>Weert</w:t>
      </w:r>
      <w:proofErr w:type="spellEnd"/>
      <w:r w:rsidRPr="00B277E2">
        <w:rPr>
          <w:color w:val="000000" w:themeColor="text1"/>
          <w:sz w:val="28"/>
          <w:szCs w:val="28"/>
          <w:lang w:val="en-US"/>
        </w:rPr>
        <w:t xml:space="preserve">, P.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Beginning C++20: From Novice to Professional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 xml:space="preserve">6th </w:t>
      </w:r>
      <w:proofErr w:type="spellStart"/>
      <w:r w:rsidRPr="00B277E2">
        <w:rPr>
          <w:color w:val="000000" w:themeColor="text1"/>
          <w:sz w:val="28"/>
          <w:szCs w:val="28"/>
        </w:rPr>
        <w:t>ed</w:t>
      </w:r>
      <w:proofErr w:type="spellEnd"/>
      <w:r w:rsidRPr="00B277E2">
        <w:rPr>
          <w:color w:val="000000" w:themeColor="text1"/>
          <w:sz w:val="28"/>
          <w:szCs w:val="28"/>
        </w:rPr>
        <w:t xml:space="preserve">. </w:t>
      </w:r>
      <w:proofErr w:type="spellStart"/>
      <w:r w:rsidRPr="00B277E2">
        <w:rPr>
          <w:color w:val="000000" w:themeColor="text1"/>
          <w:sz w:val="28"/>
          <w:szCs w:val="28"/>
        </w:rPr>
        <w:t>Apress</w:t>
      </w:r>
      <w:proofErr w:type="spellEnd"/>
      <w:r w:rsidRPr="00B277E2">
        <w:rPr>
          <w:color w:val="000000" w:themeColor="text1"/>
          <w:sz w:val="28"/>
          <w:szCs w:val="28"/>
        </w:rPr>
        <w:t>, 2020.</w:t>
      </w:r>
    </w:p>
    <w:p w14:paraId="251EE905" w14:textId="77777777" w:rsidR="00F70D01" w:rsidRPr="00B277E2" w:rsidRDefault="00F70D01" w:rsidP="00F70D01">
      <w:pPr>
        <w:pStyle w:val="w6asjqtextbase"/>
        <w:numPr>
          <w:ilvl w:val="0"/>
          <w:numId w:val="1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Gregoire, M.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Professional C++</w:t>
      </w:r>
      <w:r w:rsidRPr="00B277E2">
        <w:rPr>
          <w:color w:val="000000" w:themeColor="text1"/>
          <w:sz w:val="28"/>
          <w:szCs w:val="28"/>
          <w:lang w:val="en-US"/>
        </w:rPr>
        <w:t xml:space="preserve">. 5th ed. </w:t>
      </w:r>
      <w:proofErr w:type="spellStart"/>
      <w:r w:rsidRPr="00B277E2">
        <w:rPr>
          <w:color w:val="000000" w:themeColor="text1"/>
          <w:sz w:val="28"/>
          <w:szCs w:val="28"/>
        </w:rPr>
        <w:t>Wiley</w:t>
      </w:r>
      <w:proofErr w:type="spellEnd"/>
      <w:r w:rsidRPr="00B277E2">
        <w:rPr>
          <w:color w:val="000000" w:themeColor="text1"/>
          <w:sz w:val="28"/>
          <w:szCs w:val="28"/>
        </w:rPr>
        <w:t>, 2021.</w:t>
      </w:r>
    </w:p>
    <w:p w14:paraId="2DDE3597" w14:textId="77777777" w:rsidR="00F70D01" w:rsidRPr="00B277E2" w:rsidRDefault="00F70D01" w:rsidP="00F70D01">
      <w:pPr>
        <w:pStyle w:val="w6asjqtextbase"/>
        <w:numPr>
          <w:ilvl w:val="0"/>
          <w:numId w:val="1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Meyers, S.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Effective Modern C++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B277E2">
        <w:rPr>
          <w:color w:val="000000" w:themeColor="text1"/>
          <w:sz w:val="28"/>
          <w:szCs w:val="28"/>
        </w:rPr>
        <w:t>O'Reilly</w:t>
      </w:r>
      <w:proofErr w:type="spellEnd"/>
      <w:r w:rsidRPr="00B277E2">
        <w:rPr>
          <w:color w:val="000000" w:themeColor="text1"/>
          <w:sz w:val="28"/>
          <w:szCs w:val="28"/>
        </w:rPr>
        <w:t xml:space="preserve"> Media, 2014.</w:t>
      </w:r>
    </w:p>
    <w:p w14:paraId="40BAB45A" w14:textId="77777777" w:rsidR="00F70D01" w:rsidRPr="00B277E2" w:rsidRDefault="00F70D01" w:rsidP="00F70D01">
      <w:pPr>
        <w:pStyle w:val="a5"/>
        <w:widowControl/>
        <w:numPr>
          <w:ilvl w:val="0"/>
          <w:numId w:val="1"/>
        </w:numPr>
        <w:autoSpaceDE/>
        <w:autoSpaceDN/>
        <w:jc w:val="both"/>
        <w:rPr>
          <w:sz w:val="28"/>
          <w:szCs w:val="28"/>
          <w:lang w:val="en-US" w:eastAsia="ru-RU"/>
        </w:rPr>
      </w:pPr>
      <w:r w:rsidRPr="00B277E2">
        <w:rPr>
          <w:sz w:val="28"/>
          <w:szCs w:val="28"/>
          <w:lang w:val="en-US" w:eastAsia="ru-RU"/>
        </w:rPr>
        <w:t>Hennessy, J. L., Patterson, D. A. Computer Architecture: A Quantitative Approach. 6th ed. Morgan Kaufmann, 2019.</w:t>
      </w:r>
    </w:p>
    <w:p w14:paraId="55A5BA02" w14:textId="77777777" w:rsidR="00F70D01" w:rsidRPr="00B277E2" w:rsidRDefault="00F70D01" w:rsidP="00F70D01">
      <w:pPr>
        <w:pStyle w:val="a5"/>
        <w:widowControl/>
        <w:numPr>
          <w:ilvl w:val="0"/>
          <w:numId w:val="1"/>
        </w:numPr>
        <w:autoSpaceDE/>
        <w:autoSpaceDN/>
        <w:jc w:val="both"/>
        <w:rPr>
          <w:sz w:val="28"/>
          <w:szCs w:val="28"/>
          <w:lang w:val="en-US" w:eastAsia="ru-RU"/>
        </w:rPr>
      </w:pPr>
      <w:r w:rsidRPr="00B277E2">
        <w:rPr>
          <w:sz w:val="28"/>
          <w:szCs w:val="28"/>
          <w:lang w:val="en-US" w:eastAsia="ru-RU"/>
        </w:rPr>
        <w:t xml:space="preserve">Null, L., </w:t>
      </w:r>
      <w:proofErr w:type="spellStart"/>
      <w:r w:rsidRPr="00B277E2">
        <w:rPr>
          <w:sz w:val="28"/>
          <w:szCs w:val="28"/>
          <w:lang w:val="en-US" w:eastAsia="ru-RU"/>
        </w:rPr>
        <w:t>Lobur</w:t>
      </w:r>
      <w:proofErr w:type="spellEnd"/>
      <w:r w:rsidRPr="00B277E2">
        <w:rPr>
          <w:sz w:val="28"/>
          <w:szCs w:val="28"/>
          <w:lang w:val="en-US" w:eastAsia="ru-RU"/>
        </w:rPr>
        <w:t>, J. The Essentials of Computer Organization and Architecture. 5th ed. Jones &amp; Bartlett Learning, 2018.</w:t>
      </w:r>
    </w:p>
    <w:p w14:paraId="51DDCC59" w14:textId="77777777" w:rsidR="00F70D01" w:rsidRPr="00B277E2" w:rsidRDefault="00F70D01" w:rsidP="00F70D01">
      <w:pPr>
        <w:pStyle w:val="a5"/>
        <w:widowControl/>
        <w:numPr>
          <w:ilvl w:val="0"/>
          <w:numId w:val="1"/>
        </w:numPr>
        <w:autoSpaceDE/>
        <w:autoSpaceDN/>
        <w:jc w:val="both"/>
        <w:rPr>
          <w:sz w:val="28"/>
          <w:szCs w:val="28"/>
          <w:lang w:val="en-US" w:eastAsia="ru-RU"/>
        </w:rPr>
      </w:pPr>
      <w:r w:rsidRPr="00B277E2">
        <w:rPr>
          <w:sz w:val="28"/>
          <w:szCs w:val="28"/>
          <w:lang w:val="en-US" w:eastAsia="ru-RU"/>
        </w:rPr>
        <w:t>Clements, A. The Principles of Computer Hardware. 4th ed. Oxford University Press, 2006.</w:t>
      </w:r>
    </w:p>
    <w:p w14:paraId="44F54235" w14:textId="77777777" w:rsidR="00F70D01" w:rsidRPr="00B277E2" w:rsidRDefault="00F70D01" w:rsidP="00F70D01">
      <w:pPr>
        <w:pStyle w:val="a5"/>
        <w:widowControl/>
        <w:numPr>
          <w:ilvl w:val="0"/>
          <w:numId w:val="1"/>
        </w:numPr>
        <w:autoSpaceDE/>
        <w:autoSpaceDN/>
        <w:jc w:val="both"/>
        <w:rPr>
          <w:sz w:val="28"/>
          <w:szCs w:val="28"/>
          <w:lang w:val="en-US" w:eastAsia="ru-RU"/>
        </w:rPr>
      </w:pPr>
      <w:r w:rsidRPr="00B277E2">
        <w:rPr>
          <w:sz w:val="28"/>
          <w:szCs w:val="28"/>
          <w:lang w:val="en-US" w:eastAsia="ru-RU"/>
        </w:rPr>
        <w:t xml:space="preserve"> Patterson, D. A., Hennessy, J. L. Computer Organization and Design RISC-V Edition. 2nd ed. Morgan Kaufmann, 2020.</w:t>
      </w:r>
    </w:p>
    <w:p w14:paraId="0FF9B6DC" w14:textId="77777777" w:rsidR="00F70D01" w:rsidRPr="00B277E2" w:rsidRDefault="00F70D01" w:rsidP="00F70D01">
      <w:pPr>
        <w:pStyle w:val="a5"/>
        <w:widowControl/>
        <w:numPr>
          <w:ilvl w:val="0"/>
          <w:numId w:val="1"/>
        </w:numPr>
        <w:autoSpaceDE/>
        <w:autoSpaceDN/>
        <w:jc w:val="both"/>
        <w:rPr>
          <w:sz w:val="28"/>
          <w:szCs w:val="28"/>
          <w:lang w:val="en-US" w:eastAsia="ru-RU"/>
        </w:rPr>
      </w:pPr>
      <w:r w:rsidRPr="00B277E2">
        <w:rPr>
          <w:sz w:val="28"/>
          <w:szCs w:val="28"/>
          <w:lang w:val="en-US" w:eastAsia="ru-RU"/>
        </w:rPr>
        <w:t>Harris, D. M., Harris, S. L. Digital Design and Computer Architecture. 2nd ed. Morgan Kaufmann, 2012.</w:t>
      </w:r>
    </w:p>
    <w:p w14:paraId="79E8D3F6" w14:textId="77777777" w:rsidR="00F70D01" w:rsidRPr="00B277E2" w:rsidRDefault="00F70D01" w:rsidP="00F70D01">
      <w:pPr>
        <w:pStyle w:val="a5"/>
        <w:widowControl/>
        <w:numPr>
          <w:ilvl w:val="0"/>
          <w:numId w:val="1"/>
        </w:numPr>
        <w:autoSpaceDE/>
        <w:autoSpaceDN/>
        <w:jc w:val="both"/>
        <w:rPr>
          <w:sz w:val="28"/>
          <w:szCs w:val="28"/>
          <w:lang w:val="en-US" w:eastAsia="ru-RU"/>
        </w:rPr>
      </w:pPr>
      <w:r w:rsidRPr="00B277E2">
        <w:rPr>
          <w:sz w:val="28"/>
          <w:szCs w:val="28"/>
          <w:lang w:val="en-US" w:eastAsia="ru-RU"/>
        </w:rPr>
        <w:t xml:space="preserve"> </w:t>
      </w:r>
      <w:proofErr w:type="spellStart"/>
      <w:r w:rsidRPr="00B277E2">
        <w:rPr>
          <w:sz w:val="28"/>
          <w:szCs w:val="28"/>
          <w:lang w:val="en-US" w:eastAsia="ru-RU"/>
        </w:rPr>
        <w:t>Tanembaum</w:t>
      </w:r>
      <w:proofErr w:type="spellEnd"/>
      <w:r w:rsidRPr="00B277E2">
        <w:rPr>
          <w:sz w:val="28"/>
          <w:szCs w:val="28"/>
          <w:lang w:val="en-US" w:eastAsia="ru-RU"/>
        </w:rPr>
        <w:t>, A. S., Austin, T. Structured Computer Organization. 6th ed. Pearson, 2012.</w:t>
      </w:r>
    </w:p>
    <w:p w14:paraId="74186D7D" w14:textId="77777777" w:rsidR="00F70D01" w:rsidRPr="00B277E2" w:rsidRDefault="00F70D01" w:rsidP="00F70D01">
      <w:pPr>
        <w:pStyle w:val="a5"/>
        <w:widowControl/>
        <w:numPr>
          <w:ilvl w:val="0"/>
          <w:numId w:val="1"/>
        </w:numPr>
        <w:autoSpaceDE/>
        <w:autoSpaceDN/>
        <w:jc w:val="both"/>
        <w:rPr>
          <w:sz w:val="28"/>
          <w:szCs w:val="28"/>
          <w:lang w:val="en-US" w:eastAsia="ru-RU"/>
        </w:rPr>
      </w:pPr>
      <w:r w:rsidRPr="00B277E2">
        <w:rPr>
          <w:sz w:val="28"/>
          <w:szCs w:val="28"/>
          <w:lang w:val="en-US" w:eastAsia="ru-RU"/>
        </w:rPr>
        <w:t xml:space="preserve"> Carter, N. </w:t>
      </w:r>
      <w:proofErr w:type="spellStart"/>
      <w:r w:rsidRPr="00B277E2">
        <w:rPr>
          <w:sz w:val="28"/>
          <w:szCs w:val="28"/>
          <w:lang w:val="en-US" w:eastAsia="ru-RU"/>
        </w:rPr>
        <w:t>Schaum's</w:t>
      </w:r>
      <w:proofErr w:type="spellEnd"/>
      <w:r w:rsidRPr="00B277E2">
        <w:rPr>
          <w:sz w:val="28"/>
          <w:szCs w:val="28"/>
          <w:lang w:val="en-US" w:eastAsia="ru-RU"/>
        </w:rPr>
        <w:t xml:space="preserve"> Outline of Computer Architecture. McGraw-Hill, 2001.</w:t>
      </w:r>
    </w:p>
    <w:p w14:paraId="682D4E9E" w14:textId="77777777" w:rsidR="00F70D01" w:rsidRPr="00B277E2" w:rsidRDefault="00F70D01" w:rsidP="00F70D01">
      <w:pPr>
        <w:pStyle w:val="2"/>
        <w:spacing w:befor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277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Машинаға бағытталған және төмен деңгейлі бағдарламалау</w:t>
      </w:r>
    </w:p>
    <w:p w14:paraId="2D2DE721" w14:textId="77777777" w:rsidR="00F70D01" w:rsidRPr="00B277E2" w:rsidRDefault="00F70D01" w:rsidP="00F70D01">
      <w:pPr>
        <w:pStyle w:val="w6asjqtextbase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t xml:space="preserve">Bryant, R. E., </w:t>
      </w:r>
      <w:proofErr w:type="spellStart"/>
      <w:r w:rsidRPr="00B277E2">
        <w:rPr>
          <w:rStyle w:val="w6asjqtextbase1"/>
          <w:color w:val="000000" w:themeColor="text1"/>
          <w:sz w:val="28"/>
          <w:szCs w:val="28"/>
          <w:lang w:val="en-US"/>
        </w:rPr>
        <w:t>O'Hallaron</w:t>
      </w:r>
      <w:proofErr w:type="spellEnd"/>
      <w:r w:rsidRPr="00B277E2">
        <w:rPr>
          <w:rStyle w:val="w6asjqtextbase1"/>
          <w:color w:val="000000" w:themeColor="text1"/>
          <w:sz w:val="28"/>
          <w:szCs w:val="28"/>
          <w:lang w:val="en-US"/>
        </w:rPr>
        <w:t>, D. R. Computer Systems: A Programmer's Perspective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 xml:space="preserve">3rd </w:t>
      </w:r>
      <w:proofErr w:type="spellStart"/>
      <w:r w:rsidRPr="00B277E2">
        <w:rPr>
          <w:color w:val="000000" w:themeColor="text1"/>
          <w:sz w:val="28"/>
          <w:szCs w:val="28"/>
        </w:rPr>
        <w:t>ed</w:t>
      </w:r>
      <w:proofErr w:type="spellEnd"/>
      <w:r w:rsidRPr="00B277E2">
        <w:rPr>
          <w:color w:val="000000" w:themeColor="text1"/>
          <w:sz w:val="28"/>
          <w:szCs w:val="28"/>
        </w:rPr>
        <w:t xml:space="preserve">. </w:t>
      </w:r>
      <w:proofErr w:type="spellStart"/>
      <w:r w:rsidRPr="00B277E2">
        <w:rPr>
          <w:color w:val="000000" w:themeColor="text1"/>
          <w:sz w:val="28"/>
          <w:szCs w:val="28"/>
        </w:rPr>
        <w:t>Pearson</w:t>
      </w:r>
      <w:proofErr w:type="spellEnd"/>
      <w:r w:rsidRPr="00B277E2">
        <w:rPr>
          <w:color w:val="000000" w:themeColor="text1"/>
          <w:sz w:val="28"/>
          <w:szCs w:val="28"/>
        </w:rPr>
        <w:t>, 2015.</w:t>
      </w:r>
    </w:p>
    <w:p w14:paraId="5508ADC3" w14:textId="77777777" w:rsidR="00F70D01" w:rsidRPr="00B277E2" w:rsidRDefault="00F70D01" w:rsidP="00F70D01">
      <w:pPr>
        <w:pStyle w:val="w6asjqtextbase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proofErr w:type="spellStart"/>
      <w:r w:rsidRPr="00B277E2">
        <w:rPr>
          <w:rStyle w:val="w6asjqtextbase1"/>
          <w:color w:val="000000" w:themeColor="text1"/>
          <w:sz w:val="28"/>
          <w:szCs w:val="28"/>
          <w:lang w:val="en-US"/>
        </w:rPr>
        <w:t>Patt</w:t>
      </w:r>
      <w:proofErr w:type="spellEnd"/>
      <w:r w:rsidRPr="00B277E2">
        <w:rPr>
          <w:rStyle w:val="w6asjqtextbase1"/>
          <w:color w:val="000000" w:themeColor="text1"/>
          <w:sz w:val="28"/>
          <w:szCs w:val="28"/>
          <w:lang w:val="en-US"/>
        </w:rPr>
        <w:t>, Y. N., Patel, S. J. Introduction to Computing Systems: From Bits and Gates to C/C++ and Beyond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 xml:space="preserve">3rd </w:t>
      </w:r>
      <w:proofErr w:type="spellStart"/>
      <w:r w:rsidRPr="00B277E2">
        <w:rPr>
          <w:color w:val="000000" w:themeColor="text1"/>
          <w:sz w:val="28"/>
          <w:szCs w:val="28"/>
        </w:rPr>
        <w:t>ed</w:t>
      </w:r>
      <w:proofErr w:type="spellEnd"/>
      <w:r w:rsidRPr="00B277E2">
        <w:rPr>
          <w:color w:val="000000" w:themeColor="text1"/>
          <w:sz w:val="28"/>
          <w:szCs w:val="28"/>
        </w:rPr>
        <w:t>., 2020.</w:t>
      </w:r>
    </w:p>
    <w:p w14:paraId="48FEE456" w14:textId="77777777" w:rsidR="00F70D01" w:rsidRPr="00B277E2" w:rsidRDefault="00F70D01" w:rsidP="00F70D01">
      <w:pPr>
        <w:pStyle w:val="w6asjqtextbase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t>Irvine, K. R. Assembly Language for x86 Processors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 xml:space="preserve">7th </w:t>
      </w:r>
      <w:proofErr w:type="spellStart"/>
      <w:r w:rsidRPr="00B277E2">
        <w:rPr>
          <w:color w:val="000000" w:themeColor="text1"/>
          <w:sz w:val="28"/>
          <w:szCs w:val="28"/>
        </w:rPr>
        <w:t>ed</w:t>
      </w:r>
      <w:proofErr w:type="spellEnd"/>
      <w:r w:rsidRPr="00B277E2">
        <w:rPr>
          <w:color w:val="000000" w:themeColor="text1"/>
          <w:sz w:val="28"/>
          <w:szCs w:val="28"/>
        </w:rPr>
        <w:t xml:space="preserve">. </w:t>
      </w:r>
      <w:proofErr w:type="spellStart"/>
      <w:r w:rsidRPr="00B277E2">
        <w:rPr>
          <w:color w:val="000000" w:themeColor="text1"/>
          <w:sz w:val="28"/>
          <w:szCs w:val="28"/>
        </w:rPr>
        <w:t>Pearson</w:t>
      </w:r>
      <w:proofErr w:type="spellEnd"/>
      <w:r w:rsidRPr="00B277E2">
        <w:rPr>
          <w:color w:val="000000" w:themeColor="text1"/>
          <w:sz w:val="28"/>
          <w:szCs w:val="28"/>
        </w:rPr>
        <w:t>, 2015.</w:t>
      </w:r>
    </w:p>
    <w:p w14:paraId="758A908E" w14:textId="77777777" w:rsidR="00F70D01" w:rsidRPr="00B277E2" w:rsidRDefault="00F70D01" w:rsidP="00F70D01">
      <w:pPr>
        <w:pStyle w:val="w6asjqtextbase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proofErr w:type="spellStart"/>
      <w:r w:rsidRPr="00B277E2">
        <w:rPr>
          <w:rStyle w:val="w6asjqtextbase1"/>
          <w:color w:val="000000" w:themeColor="text1"/>
          <w:sz w:val="28"/>
          <w:szCs w:val="28"/>
          <w:lang w:val="en-US"/>
        </w:rPr>
        <w:t>Duntemann</w:t>
      </w:r>
      <w:proofErr w:type="spellEnd"/>
      <w:r w:rsidRPr="00B277E2">
        <w:rPr>
          <w:rStyle w:val="w6asjqtextbase1"/>
          <w:color w:val="000000" w:themeColor="text1"/>
          <w:sz w:val="28"/>
          <w:szCs w:val="28"/>
          <w:lang w:val="en-US"/>
        </w:rPr>
        <w:t>, J. Assembly Language Step-by-Step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 xml:space="preserve">3rd </w:t>
      </w:r>
      <w:proofErr w:type="spellStart"/>
      <w:r w:rsidRPr="00B277E2">
        <w:rPr>
          <w:color w:val="000000" w:themeColor="text1"/>
          <w:sz w:val="28"/>
          <w:szCs w:val="28"/>
        </w:rPr>
        <w:t>ed</w:t>
      </w:r>
      <w:proofErr w:type="spellEnd"/>
      <w:r w:rsidRPr="00B277E2">
        <w:rPr>
          <w:color w:val="000000" w:themeColor="text1"/>
          <w:sz w:val="28"/>
          <w:szCs w:val="28"/>
        </w:rPr>
        <w:t xml:space="preserve">. </w:t>
      </w:r>
      <w:proofErr w:type="spellStart"/>
      <w:r w:rsidRPr="00B277E2">
        <w:rPr>
          <w:color w:val="000000" w:themeColor="text1"/>
          <w:sz w:val="28"/>
          <w:szCs w:val="28"/>
        </w:rPr>
        <w:t>Wiley</w:t>
      </w:r>
      <w:proofErr w:type="spellEnd"/>
      <w:r w:rsidRPr="00B277E2">
        <w:rPr>
          <w:color w:val="000000" w:themeColor="text1"/>
          <w:sz w:val="28"/>
          <w:szCs w:val="28"/>
        </w:rPr>
        <w:t>, 2009.</w:t>
      </w:r>
    </w:p>
    <w:p w14:paraId="5FD88534" w14:textId="77777777" w:rsidR="00F70D01" w:rsidRPr="00B277E2" w:rsidRDefault="00F70D01" w:rsidP="00F70D01">
      <w:pPr>
        <w:pStyle w:val="w6asjqtextbase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en-US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t>Hyde, R. The Art of Assembly Language</w:t>
      </w:r>
      <w:r w:rsidRPr="00B277E2">
        <w:rPr>
          <w:color w:val="000000" w:themeColor="text1"/>
          <w:sz w:val="28"/>
          <w:szCs w:val="28"/>
          <w:lang w:val="en-US"/>
        </w:rPr>
        <w:t>. 2nd ed. No Starch Press, 2010.</w:t>
      </w:r>
    </w:p>
    <w:p w14:paraId="107B1235" w14:textId="77777777" w:rsidR="00F70D01" w:rsidRPr="00B277E2" w:rsidRDefault="00F70D01" w:rsidP="00F70D01">
      <w:pPr>
        <w:pStyle w:val="w6asjqtextbase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proofErr w:type="spellStart"/>
      <w:r w:rsidRPr="00B277E2">
        <w:rPr>
          <w:rStyle w:val="w6asjqtextbase1"/>
          <w:color w:val="000000" w:themeColor="text1"/>
          <w:sz w:val="28"/>
          <w:szCs w:val="28"/>
          <w:lang w:val="en-US"/>
        </w:rPr>
        <w:t>Detmer</w:t>
      </w:r>
      <w:proofErr w:type="spellEnd"/>
      <w:r w:rsidRPr="00B277E2">
        <w:rPr>
          <w:rStyle w:val="w6asjqtextbase1"/>
          <w:color w:val="000000" w:themeColor="text1"/>
          <w:sz w:val="28"/>
          <w:szCs w:val="28"/>
          <w:lang w:val="en-US"/>
        </w:rPr>
        <w:t>, R. C. Introduction to 80X86 Assembly Language and Computer Architecture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 xml:space="preserve">2nd </w:t>
      </w:r>
      <w:proofErr w:type="spellStart"/>
      <w:r w:rsidRPr="00B277E2">
        <w:rPr>
          <w:color w:val="000000" w:themeColor="text1"/>
          <w:sz w:val="28"/>
          <w:szCs w:val="28"/>
        </w:rPr>
        <w:t>ed</w:t>
      </w:r>
      <w:proofErr w:type="spellEnd"/>
      <w:r w:rsidRPr="00B277E2">
        <w:rPr>
          <w:color w:val="000000" w:themeColor="text1"/>
          <w:sz w:val="28"/>
          <w:szCs w:val="28"/>
        </w:rPr>
        <w:t xml:space="preserve">. Jones &amp; </w:t>
      </w:r>
      <w:proofErr w:type="spellStart"/>
      <w:r w:rsidRPr="00B277E2">
        <w:rPr>
          <w:color w:val="000000" w:themeColor="text1"/>
          <w:sz w:val="28"/>
          <w:szCs w:val="28"/>
        </w:rPr>
        <w:t>Bartlett</w:t>
      </w:r>
      <w:proofErr w:type="spellEnd"/>
      <w:r w:rsidRPr="00B277E2">
        <w:rPr>
          <w:color w:val="000000" w:themeColor="text1"/>
          <w:sz w:val="28"/>
          <w:szCs w:val="28"/>
        </w:rPr>
        <w:t xml:space="preserve"> Learning, 2001.</w:t>
      </w:r>
    </w:p>
    <w:p w14:paraId="5C762776" w14:textId="77777777" w:rsidR="00F70D01" w:rsidRPr="00B277E2" w:rsidRDefault="00F70D01" w:rsidP="00F70D01">
      <w:pPr>
        <w:pStyle w:val="w6asjqtextbase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t>Mano, M. M. Computer System Architecture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 xml:space="preserve">3rd </w:t>
      </w:r>
      <w:proofErr w:type="spellStart"/>
      <w:r w:rsidRPr="00B277E2">
        <w:rPr>
          <w:color w:val="000000" w:themeColor="text1"/>
          <w:sz w:val="28"/>
          <w:szCs w:val="28"/>
        </w:rPr>
        <w:t>ed</w:t>
      </w:r>
      <w:proofErr w:type="spellEnd"/>
      <w:r w:rsidRPr="00B277E2">
        <w:rPr>
          <w:color w:val="000000" w:themeColor="text1"/>
          <w:sz w:val="28"/>
          <w:szCs w:val="28"/>
        </w:rPr>
        <w:t xml:space="preserve">. </w:t>
      </w:r>
      <w:proofErr w:type="spellStart"/>
      <w:r w:rsidRPr="00B277E2">
        <w:rPr>
          <w:color w:val="000000" w:themeColor="text1"/>
          <w:sz w:val="28"/>
          <w:szCs w:val="28"/>
        </w:rPr>
        <w:t>Pearson</w:t>
      </w:r>
      <w:proofErr w:type="spellEnd"/>
      <w:r w:rsidRPr="00B277E2">
        <w:rPr>
          <w:color w:val="000000" w:themeColor="text1"/>
          <w:sz w:val="28"/>
          <w:szCs w:val="28"/>
        </w:rPr>
        <w:t>, 1992.</w:t>
      </w:r>
    </w:p>
    <w:p w14:paraId="3BD4BA27" w14:textId="77777777" w:rsidR="00F70D01" w:rsidRPr="00B277E2" w:rsidRDefault="00F70D01" w:rsidP="00F70D01">
      <w:pPr>
        <w:pStyle w:val="w6asjqtextbase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t>Stallings, W. Computer Organization and Architecture: Designing for Performance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 xml:space="preserve">11th </w:t>
      </w:r>
      <w:proofErr w:type="spellStart"/>
      <w:r w:rsidRPr="00B277E2">
        <w:rPr>
          <w:color w:val="000000" w:themeColor="text1"/>
          <w:sz w:val="28"/>
          <w:szCs w:val="28"/>
        </w:rPr>
        <w:t>ed</w:t>
      </w:r>
      <w:proofErr w:type="spellEnd"/>
      <w:r w:rsidRPr="00B277E2">
        <w:rPr>
          <w:color w:val="000000" w:themeColor="text1"/>
          <w:sz w:val="28"/>
          <w:szCs w:val="28"/>
        </w:rPr>
        <w:t xml:space="preserve">. </w:t>
      </w:r>
      <w:proofErr w:type="spellStart"/>
      <w:r w:rsidRPr="00B277E2">
        <w:rPr>
          <w:color w:val="000000" w:themeColor="text1"/>
          <w:sz w:val="28"/>
          <w:szCs w:val="28"/>
        </w:rPr>
        <w:t>Pearson</w:t>
      </w:r>
      <w:proofErr w:type="spellEnd"/>
      <w:r w:rsidRPr="00B277E2">
        <w:rPr>
          <w:color w:val="000000" w:themeColor="text1"/>
          <w:sz w:val="28"/>
          <w:szCs w:val="28"/>
        </w:rPr>
        <w:t>, 2019.</w:t>
      </w:r>
    </w:p>
    <w:p w14:paraId="6AF62D4D" w14:textId="77777777" w:rsidR="00F70D01" w:rsidRPr="00B277E2" w:rsidRDefault="00F70D01" w:rsidP="00F70D01">
      <w:pPr>
        <w:pStyle w:val="w6asjqtextbase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t>Patterson, D. A., Hennessy, J. L. Computer Organization and Design: The Hardware/Software Interface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 xml:space="preserve">6th </w:t>
      </w:r>
      <w:proofErr w:type="spellStart"/>
      <w:r w:rsidRPr="00B277E2">
        <w:rPr>
          <w:color w:val="000000" w:themeColor="text1"/>
          <w:sz w:val="28"/>
          <w:szCs w:val="28"/>
        </w:rPr>
        <w:t>ed</w:t>
      </w:r>
      <w:proofErr w:type="spellEnd"/>
      <w:r w:rsidRPr="00B277E2">
        <w:rPr>
          <w:color w:val="000000" w:themeColor="text1"/>
          <w:sz w:val="28"/>
          <w:szCs w:val="28"/>
        </w:rPr>
        <w:t xml:space="preserve">. Morgan </w:t>
      </w:r>
      <w:proofErr w:type="spellStart"/>
      <w:r w:rsidRPr="00B277E2">
        <w:rPr>
          <w:color w:val="000000" w:themeColor="text1"/>
          <w:sz w:val="28"/>
          <w:szCs w:val="28"/>
        </w:rPr>
        <w:t>Kaufmann</w:t>
      </w:r>
      <w:proofErr w:type="spellEnd"/>
      <w:r w:rsidRPr="00B277E2">
        <w:rPr>
          <w:color w:val="000000" w:themeColor="text1"/>
          <w:sz w:val="28"/>
          <w:szCs w:val="28"/>
        </w:rPr>
        <w:t>, 2020.</w:t>
      </w:r>
    </w:p>
    <w:p w14:paraId="0134D997" w14:textId="77777777" w:rsidR="00F70D01" w:rsidRPr="00B277E2" w:rsidRDefault="00F70D01" w:rsidP="00F70D01">
      <w:pPr>
        <w:pStyle w:val="w6asjqtextbase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lastRenderedPageBreak/>
        <w:t xml:space="preserve">Nisan, N., </w:t>
      </w:r>
      <w:proofErr w:type="spellStart"/>
      <w:r w:rsidRPr="00B277E2">
        <w:rPr>
          <w:rStyle w:val="w6asjqtextbase1"/>
          <w:color w:val="000000" w:themeColor="text1"/>
          <w:sz w:val="28"/>
          <w:szCs w:val="28"/>
          <w:lang w:val="en-US"/>
        </w:rPr>
        <w:t>Schocken</w:t>
      </w:r>
      <w:proofErr w:type="spellEnd"/>
      <w:r w:rsidRPr="00B277E2">
        <w:rPr>
          <w:rStyle w:val="w6asjqtextbase1"/>
          <w:color w:val="000000" w:themeColor="text1"/>
          <w:sz w:val="28"/>
          <w:szCs w:val="28"/>
          <w:lang w:val="en-US"/>
        </w:rPr>
        <w:t>, S. The Elements of Computing Systems: Building a Modern Computer from First Principles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 xml:space="preserve">2nd </w:t>
      </w:r>
      <w:proofErr w:type="spellStart"/>
      <w:r w:rsidRPr="00B277E2">
        <w:rPr>
          <w:color w:val="000000" w:themeColor="text1"/>
          <w:sz w:val="28"/>
          <w:szCs w:val="28"/>
        </w:rPr>
        <w:t>ed</w:t>
      </w:r>
      <w:proofErr w:type="spellEnd"/>
      <w:r w:rsidRPr="00B277E2">
        <w:rPr>
          <w:color w:val="000000" w:themeColor="text1"/>
          <w:sz w:val="28"/>
          <w:szCs w:val="28"/>
        </w:rPr>
        <w:t>. MIT Press, 2021.</w:t>
      </w:r>
    </w:p>
    <w:p w14:paraId="638C17A5" w14:textId="77777777" w:rsidR="00F70D01" w:rsidRPr="00B277E2" w:rsidRDefault="00F70D01" w:rsidP="00F70D01">
      <w:pPr>
        <w:pStyle w:val="2"/>
        <w:spacing w:befor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277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Қосымша әдебиеттер</w:t>
      </w:r>
    </w:p>
    <w:p w14:paraId="10741213" w14:textId="77777777" w:rsidR="00F70D01" w:rsidRPr="00402E7B" w:rsidRDefault="00F70D01" w:rsidP="00F70D01">
      <w:pPr>
        <w:pStyle w:val="w6asjqtextbase"/>
        <w:numPr>
          <w:ilvl w:val="0"/>
          <w:numId w:val="3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en-US"/>
        </w:rPr>
      </w:pPr>
      <w:r w:rsidRPr="00402E7B">
        <w:rPr>
          <w:color w:val="000000" w:themeColor="text1"/>
          <w:sz w:val="28"/>
          <w:szCs w:val="28"/>
          <w:lang w:val="en-US"/>
        </w:rPr>
        <w:t xml:space="preserve">Kernighan, B. W., Ritchie, D. M. </w:t>
      </w:r>
      <w:r w:rsidRPr="00402E7B">
        <w:rPr>
          <w:rStyle w:val="w6asjqtextbase1"/>
          <w:color w:val="000000" w:themeColor="text1"/>
          <w:sz w:val="28"/>
          <w:szCs w:val="28"/>
          <w:lang w:val="en-US"/>
        </w:rPr>
        <w:t>The C Programming Language</w:t>
      </w:r>
      <w:r w:rsidRPr="00402E7B">
        <w:rPr>
          <w:color w:val="000000" w:themeColor="text1"/>
          <w:sz w:val="28"/>
          <w:szCs w:val="28"/>
          <w:lang w:val="en-US"/>
        </w:rPr>
        <w:t>. 2nd ed. Prentice Hall, 1988.</w:t>
      </w:r>
    </w:p>
    <w:p w14:paraId="4FE62EE1" w14:textId="77777777" w:rsidR="00F70D01" w:rsidRPr="00402E7B" w:rsidRDefault="00F70D01" w:rsidP="00F70D01">
      <w:pPr>
        <w:pStyle w:val="a5"/>
        <w:widowControl/>
        <w:numPr>
          <w:ilvl w:val="0"/>
          <w:numId w:val="3"/>
        </w:numPr>
        <w:autoSpaceDE/>
        <w:autoSpaceDN/>
        <w:jc w:val="both"/>
        <w:rPr>
          <w:sz w:val="28"/>
          <w:szCs w:val="28"/>
          <w:lang w:val="en-US" w:eastAsia="ru-RU"/>
        </w:rPr>
      </w:pPr>
      <w:r w:rsidRPr="00402E7B">
        <w:rPr>
          <w:sz w:val="28"/>
          <w:szCs w:val="28"/>
          <w:lang w:val="en-US" w:eastAsia="ru-RU"/>
        </w:rPr>
        <w:t>Gorman, M. Understanding the Linux Virtual Memory Manager. Prentice Hall, 2004.</w:t>
      </w:r>
    </w:p>
    <w:p w14:paraId="4CA14E9F" w14:textId="77777777" w:rsidR="00F70D01" w:rsidRPr="00402E7B" w:rsidRDefault="00F70D01" w:rsidP="00F70D01">
      <w:pPr>
        <w:pStyle w:val="a5"/>
        <w:widowControl/>
        <w:numPr>
          <w:ilvl w:val="0"/>
          <w:numId w:val="3"/>
        </w:numPr>
        <w:autoSpaceDE/>
        <w:autoSpaceDN/>
        <w:jc w:val="both"/>
        <w:rPr>
          <w:sz w:val="28"/>
          <w:szCs w:val="28"/>
          <w:lang w:val="en-US" w:eastAsia="ru-RU"/>
        </w:rPr>
      </w:pPr>
      <w:r w:rsidRPr="00402E7B">
        <w:rPr>
          <w:sz w:val="28"/>
          <w:szCs w:val="28"/>
          <w:lang w:val="en-US" w:eastAsia="ru-RU"/>
        </w:rPr>
        <w:t>Love, R. Linux System Programming: Talking Directly to the Kernel and C Library. 2nd ed. O'Reilly Media, 2013.</w:t>
      </w:r>
    </w:p>
    <w:p w14:paraId="6351FE47" w14:textId="77777777" w:rsidR="00F70D01" w:rsidRPr="00402E7B" w:rsidRDefault="00F70D01" w:rsidP="00F70D01">
      <w:pPr>
        <w:pStyle w:val="a5"/>
        <w:widowControl/>
        <w:numPr>
          <w:ilvl w:val="0"/>
          <w:numId w:val="3"/>
        </w:numPr>
        <w:autoSpaceDE/>
        <w:autoSpaceDN/>
        <w:jc w:val="both"/>
        <w:rPr>
          <w:sz w:val="28"/>
          <w:szCs w:val="28"/>
          <w:lang w:val="en-US" w:eastAsia="ru-RU"/>
        </w:rPr>
      </w:pPr>
      <w:r w:rsidRPr="00402E7B">
        <w:rPr>
          <w:sz w:val="28"/>
          <w:szCs w:val="28"/>
          <w:lang w:val="en-US" w:eastAsia="ru-RU"/>
        </w:rPr>
        <w:t xml:space="preserve"> </w:t>
      </w:r>
      <w:proofErr w:type="spellStart"/>
      <w:r w:rsidRPr="00402E7B">
        <w:rPr>
          <w:sz w:val="28"/>
          <w:szCs w:val="28"/>
          <w:lang w:val="en-US" w:eastAsia="ru-RU"/>
        </w:rPr>
        <w:t>Kerrisk</w:t>
      </w:r>
      <w:proofErr w:type="spellEnd"/>
      <w:r w:rsidRPr="00402E7B">
        <w:rPr>
          <w:sz w:val="28"/>
          <w:szCs w:val="28"/>
          <w:lang w:val="en-US" w:eastAsia="ru-RU"/>
        </w:rPr>
        <w:t>, M. The Linux Programming Interface. No Starch Press, 2010.</w:t>
      </w:r>
    </w:p>
    <w:p w14:paraId="5B94E5CC" w14:textId="77777777" w:rsidR="00F70D01" w:rsidRPr="00402E7B" w:rsidRDefault="00F70D01" w:rsidP="00F70D01">
      <w:pPr>
        <w:pStyle w:val="a5"/>
        <w:widowControl/>
        <w:numPr>
          <w:ilvl w:val="0"/>
          <w:numId w:val="3"/>
        </w:numPr>
        <w:autoSpaceDE/>
        <w:autoSpaceDN/>
        <w:jc w:val="both"/>
        <w:rPr>
          <w:sz w:val="28"/>
          <w:szCs w:val="28"/>
          <w:lang w:val="en-US" w:eastAsia="ru-RU"/>
        </w:rPr>
      </w:pPr>
      <w:r w:rsidRPr="00402E7B">
        <w:rPr>
          <w:sz w:val="28"/>
          <w:szCs w:val="28"/>
          <w:lang w:val="en-US" w:eastAsia="ru-RU"/>
        </w:rPr>
        <w:t>Stevens, W. R., Rago, S. A. Advanced Programming in the UNIX Environment. 3rd ed. Addison-Wesley, 2013.</w:t>
      </w:r>
    </w:p>
    <w:p w14:paraId="7A40B48C" w14:textId="77777777" w:rsidR="00F70D01" w:rsidRPr="00402E7B" w:rsidRDefault="00F70D01" w:rsidP="00F70D01">
      <w:pPr>
        <w:pStyle w:val="a5"/>
        <w:widowControl/>
        <w:numPr>
          <w:ilvl w:val="0"/>
          <w:numId w:val="3"/>
        </w:numPr>
        <w:autoSpaceDE/>
        <w:autoSpaceDN/>
        <w:jc w:val="both"/>
        <w:rPr>
          <w:sz w:val="28"/>
          <w:szCs w:val="28"/>
          <w:lang w:val="en-US" w:eastAsia="ru-RU"/>
        </w:rPr>
      </w:pPr>
      <w:r w:rsidRPr="00402E7B">
        <w:rPr>
          <w:sz w:val="28"/>
          <w:szCs w:val="28"/>
          <w:lang w:val="en-US" w:eastAsia="ru-RU"/>
        </w:rPr>
        <w:t>Cox, K. The Intel Microprocessors. 8th ed. Pearson, 2009.</w:t>
      </w:r>
    </w:p>
    <w:p w14:paraId="1F5B5F37" w14:textId="77777777" w:rsidR="00F70D01" w:rsidRPr="00402E7B" w:rsidRDefault="00F70D01" w:rsidP="00F70D01">
      <w:pPr>
        <w:pStyle w:val="a5"/>
        <w:widowControl/>
        <w:numPr>
          <w:ilvl w:val="0"/>
          <w:numId w:val="3"/>
        </w:numPr>
        <w:autoSpaceDE/>
        <w:autoSpaceDN/>
        <w:jc w:val="both"/>
        <w:rPr>
          <w:sz w:val="28"/>
          <w:szCs w:val="28"/>
          <w:lang w:val="en-US" w:eastAsia="ru-RU"/>
        </w:rPr>
      </w:pPr>
      <w:r w:rsidRPr="00402E7B">
        <w:rPr>
          <w:sz w:val="28"/>
          <w:szCs w:val="28"/>
          <w:lang w:val="en-US" w:eastAsia="ru-RU"/>
        </w:rPr>
        <w:t>Hall, D. V. Microprocessors and Interfacing: Programming and Hardware. 2nd ed. McGraw-Hill, 1992.</w:t>
      </w:r>
    </w:p>
    <w:p w14:paraId="0F607A4E" w14:textId="77777777" w:rsidR="00F70D01" w:rsidRPr="00402E7B" w:rsidRDefault="00F70D01" w:rsidP="00F70D01">
      <w:pPr>
        <w:pStyle w:val="a5"/>
        <w:widowControl/>
        <w:numPr>
          <w:ilvl w:val="0"/>
          <w:numId w:val="3"/>
        </w:numPr>
        <w:autoSpaceDE/>
        <w:autoSpaceDN/>
        <w:jc w:val="both"/>
        <w:rPr>
          <w:sz w:val="28"/>
          <w:szCs w:val="28"/>
          <w:lang w:val="en-US" w:eastAsia="ru-RU"/>
        </w:rPr>
      </w:pPr>
      <w:r w:rsidRPr="00402E7B">
        <w:rPr>
          <w:sz w:val="28"/>
          <w:szCs w:val="28"/>
          <w:lang w:val="en-US" w:eastAsia="ru-RU"/>
        </w:rPr>
        <w:t xml:space="preserve"> Barry, B. Understanding the Linux Kernel. 3rd ed. O'Reilly Media, 2005.</w:t>
      </w:r>
    </w:p>
    <w:p w14:paraId="0340B418" w14:textId="77777777" w:rsidR="00F70D01" w:rsidRPr="00402E7B" w:rsidRDefault="00F70D01" w:rsidP="00F70D01">
      <w:pPr>
        <w:pStyle w:val="a5"/>
        <w:widowControl/>
        <w:numPr>
          <w:ilvl w:val="0"/>
          <w:numId w:val="3"/>
        </w:numPr>
        <w:autoSpaceDE/>
        <w:autoSpaceDN/>
        <w:jc w:val="both"/>
        <w:rPr>
          <w:sz w:val="28"/>
          <w:szCs w:val="28"/>
          <w:lang w:val="en-US" w:eastAsia="ru-RU"/>
        </w:rPr>
      </w:pPr>
      <w:r w:rsidRPr="00402E7B">
        <w:rPr>
          <w:sz w:val="28"/>
          <w:szCs w:val="28"/>
          <w:lang w:val="en-US" w:eastAsia="ru-RU"/>
        </w:rPr>
        <w:t>Tanenbaum, A. S., Bos, H. Modern Operating Systems. 4th ed. Pearson, 2015.</w:t>
      </w:r>
    </w:p>
    <w:p w14:paraId="6449A135" w14:textId="77777777" w:rsidR="00F70D01" w:rsidRPr="00402E7B" w:rsidRDefault="00F70D01" w:rsidP="00F70D01">
      <w:pPr>
        <w:pStyle w:val="w6asjqtextbase"/>
        <w:numPr>
          <w:ilvl w:val="0"/>
          <w:numId w:val="3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kk-KZ"/>
        </w:rPr>
        <w:t xml:space="preserve"> </w:t>
      </w:r>
      <w:r w:rsidRPr="00B277E2">
        <w:rPr>
          <w:color w:val="000000" w:themeColor="text1"/>
          <w:sz w:val="28"/>
          <w:szCs w:val="28"/>
          <w:lang w:val="en-US"/>
        </w:rPr>
        <w:t xml:space="preserve">Meyers, S.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Effective C++: 55 Specific Ways to Improve Your Programs and Designs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402E7B">
        <w:rPr>
          <w:color w:val="000000" w:themeColor="text1"/>
          <w:sz w:val="28"/>
          <w:szCs w:val="28"/>
          <w:lang w:val="en-US"/>
        </w:rPr>
        <w:t>3rd ed. Addison-Wesley, 2005.</w:t>
      </w:r>
    </w:p>
    <w:p w14:paraId="77BA59B3" w14:textId="77777777" w:rsidR="00F70D01" w:rsidRPr="00B277E2" w:rsidRDefault="00F70D01" w:rsidP="00F70D01">
      <w:pPr>
        <w:pStyle w:val="w6asjqtextbase"/>
        <w:numPr>
          <w:ilvl w:val="0"/>
          <w:numId w:val="3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Williams, A.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C++ Concurrency in Action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 xml:space="preserve">2nd </w:t>
      </w:r>
      <w:proofErr w:type="spellStart"/>
      <w:r w:rsidRPr="00B277E2">
        <w:rPr>
          <w:color w:val="000000" w:themeColor="text1"/>
          <w:sz w:val="28"/>
          <w:szCs w:val="28"/>
        </w:rPr>
        <w:t>ed</w:t>
      </w:r>
      <w:proofErr w:type="spellEnd"/>
      <w:r w:rsidRPr="00B277E2">
        <w:rPr>
          <w:color w:val="000000" w:themeColor="text1"/>
          <w:sz w:val="28"/>
          <w:szCs w:val="28"/>
        </w:rPr>
        <w:t xml:space="preserve">. </w:t>
      </w:r>
      <w:proofErr w:type="spellStart"/>
      <w:r w:rsidRPr="00B277E2">
        <w:rPr>
          <w:color w:val="000000" w:themeColor="text1"/>
          <w:sz w:val="28"/>
          <w:szCs w:val="28"/>
        </w:rPr>
        <w:t>Manning</w:t>
      </w:r>
      <w:proofErr w:type="spellEnd"/>
      <w:r w:rsidRPr="00B277E2">
        <w:rPr>
          <w:color w:val="000000" w:themeColor="text1"/>
          <w:sz w:val="28"/>
          <w:szCs w:val="28"/>
        </w:rPr>
        <w:t xml:space="preserve"> </w:t>
      </w:r>
      <w:proofErr w:type="spellStart"/>
      <w:r w:rsidRPr="00B277E2">
        <w:rPr>
          <w:color w:val="000000" w:themeColor="text1"/>
          <w:sz w:val="28"/>
          <w:szCs w:val="28"/>
        </w:rPr>
        <w:t>Publications</w:t>
      </w:r>
      <w:proofErr w:type="spellEnd"/>
      <w:r w:rsidRPr="00B277E2">
        <w:rPr>
          <w:color w:val="000000" w:themeColor="text1"/>
          <w:sz w:val="28"/>
          <w:szCs w:val="28"/>
        </w:rPr>
        <w:t>, 2019.</w:t>
      </w:r>
    </w:p>
    <w:p w14:paraId="43102B01" w14:textId="77777777" w:rsidR="00F70D01" w:rsidRPr="00B277E2" w:rsidRDefault="00F70D01" w:rsidP="00F70D01">
      <w:pPr>
        <w:pStyle w:val="w6asjqtextbase"/>
        <w:numPr>
          <w:ilvl w:val="0"/>
          <w:numId w:val="3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proofErr w:type="spellStart"/>
      <w:r w:rsidRPr="00B277E2">
        <w:rPr>
          <w:color w:val="000000" w:themeColor="text1"/>
          <w:sz w:val="28"/>
          <w:szCs w:val="28"/>
          <w:lang w:val="en-US"/>
        </w:rPr>
        <w:t>Lakos</w:t>
      </w:r>
      <w:proofErr w:type="spellEnd"/>
      <w:r w:rsidRPr="00B277E2">
        <w:rPr>
          <w:color w:val="000000" w:themeColor="text1"/>
          <w:sz w:val="28"/>
          <w:szCs w:val="28"/>
          <w:lang w:val="en-US"/>
        </w:rPr>
        <w:t xml:space="preserve">, J.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Large-Scale C++ Software Design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B277E2">
        <w:rPr>
          <w:color w:val="000000" w:themeColor="text1"/>
          <w:sz w:val="28"/>
          <w:szCs w:val="28"/>
        </w:rPr>
        <w:t>Addison-Wesley</w:t>
      </w:r>
      <w:proofErr w:type="spellEnd"/>
      <w:r w:rsidRPr="00B277E2">
        <w:rPr>
          <w:color w:val="000000" w:themeColor="text1"/>
          <w:sz w:val="28"/>
          <w:szCs w:val="28"/>
        </w:rPr>
        <w:t>, 1996.</w:t>
      </w:r>
    </w:p>
    <w:p w14:paraId="5E4E8C52" w14:textId="77777777" w:rsidR="00F70D01" w:rsidRPr="00B277E2" w:rsidRDefault="00F70D01" w:rsidP="00F70D01">
      <w:pPr>
        <w:pStyle w:val="w6asjqtextbase"/>
        <w:numPr>
          <w:ilvl w:val="0"/>
          <w:numId w:val="3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Gamma, E., Helm, R., Johnson, R., </w:t>
      </w:r>
      <w:proofErr w:type="spellStart"/>
      <w:r w:rsidRPr="00B277E2">
        <w:rPr>
          <w:color w:val="000000" w:themeColor="text1"/>
          <w:sz w:val="28"/>
          <w:szCs w:val="28"/>
          <w:lang w:val="en-US"/>
        </w:rPr>
        <w:t>Vlissides</w:t>
      </w:r>
      <w:proofErr w:type="spellEnd"/>
      <w:r w:rsidRPr="00B277E2">
        <w:rPr>
          <w:color w:val="000000" w:themeColor="text1"/>
          <w:sz w:val="28"/>
          <w:szCs w:val="28"/>
          <w:lang w:val="en-US"/>
        </w:rPr>
        <w:t xml:space="preserve">, J.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Design Patterns: Elements of Reusable Object-Oriented Software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B277E2">
        <w:rPr>
          <w:color w:val="000000" w:themeColor="text1"/>
          <w:sz w:val="28"/>
          <w:szCs w:val="28"/>
        </w:rPr>
        <w:t>Addison-Wesley</w:t>
      </w:r>
      <w:proofErr w:type="spellEnd"/>
      <w:r w:rsidRPr="00B277E2">
        <w:rPr>
          <w:color w:val="000000" w:themeColor="text1"/>
          <w:sz w:val="28"/>
          <w:szCs w:val="28"/>
        </w:rPr>
        <w:t>, 1994.</w:t>
      </w:r>
    </w:p>
    <w:p w14:paraId="066A0028" w14:textId="77777777" w:rsidR="00F70D01" w:rsidRPr="00B277E2" w:rsidRDefault="00F70D01" w:rsidP="00F70D01">
      <w:pPr>
        <w:pStyle w:val="2"/>
        <w:spacing w:befor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277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Электрондық оқу ресурстары</w:t>
      </w:r>
    </w:p>
    <w:p w14:paraId="2B94B442" w14:textId="77777777" w:rsidR="00F70D01" w:rsidRPr="00B277E2" w:rsidRDefault="00F70D01" w:rsidP="00F70D01">
      <w:pPr>
        <w:pStyle w:val="pswzzqitem"/>
        <w:numPr>
          <w:ilvl w:val="0"/>
          <w:numId w:val="4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</w:rPr>
        <w:t xml:space="preserve">ISO C++ — </w:t>
      </w:r>
      <w:proofErr w:type="spellStart"/>
      <w:r w:rsidRPr="00B277E2">
        <w:rPr>
          <w:rStyle w:val="w6asjqtextbase1"/>
          <w:color w:val="000000" w:themeColor="text1"/>
          <w:sz w:val="28"/>
          <w:szCs w:val="28"/>
        </w:rPr>
        <w:t>ресми</w:t>
      </w:r>
      <w:proofErr w:type="spellEnd"/>
      <w:r w:rsidRPr="00B277E2">
        <w:rPr>
          <w:rStyle w:val="w6asjqtextbase1"/>
          <w:color w:val="000000" w:themeColor="text1"/>
          <w:sz w:val="28"/>
          <w:szCs w:val="28"/>
        </w:rPr>
        <w:t xml:space="preserve"> C++ </w:t>
      </w:r>
      <w:proofErr w:type="spellStart"/>
      <w:r w:rsidRPr="00B277E2">
        <w:rPr>
          <w:rStyle w:val="w6asjqtextbase1"/>
          <w:color w:val="000000" w:themeColor="text1"/>
          <w:sz w:val="28"/>
          <w:szCs w:val="28"/>
        </w:rPr>
        <w:t>ресурстары</w:t>
      </w:r>
      <w:proofErr w:type="spellEnd"/>
    </w:p>
    <w:p w14:paraId="02D40486" w14:textId="77777777" w:rsidR="00F70D01" w:rsidRPr="00B277E2" w:rsidRDefault="00F70D01" w:rsidP="00F70D01">
      <w:pPr>
        <w:pStyle w:val="pswzzqitem"/>
        <w:numPr>
          <w:ilvl w:val="0"/>
          <w:numId w:val="4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</w:rPr>
        <w:t xml:space="preserve">C++ </w:t>
      </w:r>
      <w:proofErr w:type="spellStart"/>
      <w:r w:rsidRPr="00B277E2">
        <w:rPr>
          <w:rStyle w:val="w6asjqtextbase1"/>
          <w:color w:val="000000" w:themeColor="text1"/>
          <w:sz w:val="28"/>
          <w:szCs w:val="28"/>
        </w:rPr>
        <w:t>Reference</w:t>
      </w:r>
      <w:proofErr w:type="spellEnd"/>
      <w:r w:rsidRPr="00B277E2">
        <w:rPr>
          <w:rStyle w:val="w6asjqtextbase1"/>
          <w:color w:val="000000" w:themeColor="text1"/>
          <w:sz w:val="28"/>
          <w:szCs w:val="28"/>
        </w:rPr>
        <w:t xml:space="preserve"> — </w:t>
      </w:r>
      <w:proofErr w:type="spellStart"/>
      <w:r w:rsidRPr="00B277E2">
        <w:rPr>
          <w:rStyle w:val="w6asjqtextbase1"/>
          <w:color w:val="000000" w:themeColor="text1"/>
          <w:sz w:val="28"/>
          <w:szCs w:val="28"/>
        </w:rPr>
        <w:t>тіл</w:t>
      </w:r>
      <w:proofErr w:type="spellEnd"/>
      <w:r w:rsidRPr="00B277E2">
        <w:rPr>
          <w:rStyle w:val="w6asjqtextbase1"/>
          <w:color w:val="000000" w:themeColor="text1"/>
          <w:sz w:val="28"/>
          <w:szCs w:val="28"/>
        </w:rPr>
        <w:t xml:space="preserve"> </w:t>
      </w:r>
      <w:proofErr w:type="spellStart"/>
      <w:r w:rsidRPr="00B277E2">
        <w:rPr>
          <w:rStyle w:val="w6asjqtextbase1"/>
          <w:color w:val="000000" w:themeColor="text1"/>
          <w:sz w:val="28"/>
          <w:szCs w:val="28"/>
        </w:rPr>
        <w:t>және</w:t>
      </w:r>
      <w:proofErr w:type="spellEnd"/>
      <w:r w:rsidRPr="00B277E2">
        <w:rPr>
          <w:rStyle w:val="w6asjqtextbase1"/>
          <w:color w:val="000000" w:themeColor="text1"/>
          <w:sz w:val="28"/>
          <w:szCs w:val="28"/>
        </w:rPr>
        <w:t xml:space="preserve"> </w:t>
      </w:r>
      <w:proofErr w:type="spellStart"/>
      <w:r w:rsidRPr="00B277E2">
        <w:rPr>
          <w:rStyle w:val="w6asjqtextbase1"/>
          <w:color w:val="000000" w:themeColor="text1"/>
          <w:sz w:val="28"/>
          <w:szCs w:val="28"/>
        </w:rPr>
        <w:t>стандартты</w:t>
      </w:r>
      <w:proofErr w:type="spellEnd"/>
      <w:r w:rsidRPr="00B277E2">
        <w:rPr>
          <w:rStyle w:val="w6asjqtextbase1"/>
          <w:color w:val="000000" w:themeColor="text1"/>
          <w:sz w:val="28"/>
          <w:szCs w:val="28"/>
        </w:rPr>
        <w:t xml:space="preserve"> </w:t>
      </w:r>
      <w:proofErr w:type="spellStart"/>
      <w:r w:rsidRPr="00B277E2">
        <w:rPr>
          <w:rStyle w:val="w6asjqtextbase1"/>
          <w:color w:val="000000" w:themeColor="text1"/>
          <w:sz w:val="28"/>
          <w:szCs w:val="28"/>
        </w:rPr>
        <w:t>кітапхана</w:t>
      </w:r>
      <w:proofErr w:type="spellEnd"/>
      <w:r w:rsidRPr="00B277E2">
        <w:rPr>
          <w:rStyle w:val="w6asjqtextbase1"/>
          <w:color w:val="000000" w:themeColor="text1"/>
          <w:sz w:val="28"/>
          <w:szCs w:val="28"/>
        </w:rPr>
        <w:t xml:space="preserve"> </w:t>
      </w:r>
      <w:proofErr w:type="spellStart"/>
      <w:r w:rsidRPr="00B277E2">
        <w:rPr>
          <w:rStyle w:val="w6asjqtextbase1"/>
          <w:color w:val="000000" w:themeColor="text1"/>
          <w:sz w:val="28"/>
          <w:szCs w:val="28"/>
        </w:rPr>
        <w:t>анықтамалығы</w:t>
      </w:r>
      <w:proofErr w:type="spellEnd"/>
    </w:p>
    <w:p w14:paraId="1ABE332B" w14:textId="77777777" w:rsidR="00F70D01" w:rsidRPr="00B277E2" w:rsidRDefault="00F70D01" w:rsidP="00F70D01">
      <w:pPr>
        <w:pStyle w:val="pswzzqitem"/>
        <w:numPr>
          <w:ilvl w:val="0"/>
          <w:numId w:val="4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</w:rPr>
        <w:t xml:space="preserve">MIT </w:t>
      </w:r>
      <w:proofErr w:type="spellStart"/>
      <w:r w:rsidRPr="00B277E2">
        <w:rPr>
          <w:rStyle w:val="w6asjqtextbase1"/>
          <w:color w:val="000000" w:themeColor="text1"/>
          <w:sz w:val="28"/>
          <w:szCs w:val="28"/>
        </w:rPr>
        <w:t>OpenCourseWare</w:t>
      </w:r>
      <w:proofErr w:type="spellEnd"/>
      <w:r w:rsidRPr="00B277E2">
        <w:rPr>
          <w:rStyle w:val="w6asjqtextbase1"/>
          <w:color w:val="000000" w:themeColor="text1"/>
          <w:sz w:val="28"/>
          <w:szCs w:val="28"/>
        </w:rPr>
        <w:t xml:space="preserve"> — C/C++ </w:t>
      </w:r>
      <w:proofErr w:type="spellStart"/>
      <w:r w:rsidRPr="00B277E2">
        <w:rPr>
          <w:rStyle w:val="w6asjqtextbase1"/>
          <w:color w:val="000000" w:themeColor="text1"/>
          <w:sz w:val="28"/>
          <w:szCs w:val="28"/>
        </w:rPr>
        <w:t>бағдарламалау</w:t>
      </w:r>
      <w:proofErr w:type="spellEnd"/>
    </w:p>
    <w:p w14:paraId="0DBDABBA" w14:textId="77777777" w:rsidR="00F70D01" w:rsidRPr="00B277E2" w:rsidRDefault="00F70D01" w:rsidP="00F70D01">
      <w:pPr>
        <w:pStyle w:val="pswzzqitem"/>
        <w:numPr>
          <w:ilvl w:val="0"/>
          <w:numId w:val="4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en-US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t xml:space="preserve">Computer Architecture and Assembly Language Programming </w:t>
      </w:r>
      <w:proofErr w:type="spellStart"/>
      <w:r w:rsidRPr="00B277E2">
        <w:rPr>
          <w:rStyle w:val="w6asjqtextbase1"/>
          <w:color w:val="000000" w:themeColor="text1"/>
          <w:sz w:val="28"/>
          <w:szCs w:val="28"/>
        </w:rPr>
        <w:t>әдебиеттері</w:t>
      </w:r>
      <w:proofErr w:type="spellEnd"/>
    </w:p>
    <w:p w14:paraId="4071C467" w14:textId="77777777" w:rsidR="00F70D01" w:rsidRPr="00B277E2" w:rsidRDefault="00F70D01" w:rsidP="00F70D01">
      <w:pPr>
        <w:pStyle w:val="a3"/>
        <w:ind w:left="0" w:right="87"/>
        <w:jc w:val="both"/>
        <w:rPr>
          <w:color w:val="000000" w:themeColor="text1"/>
        </w:rPr>
      </w:pPr>
    </w:p>
    <w:p w14:paraId="67888858" w14:textId="77777777" w:rsidR="00F70D01" w:rsidRPr="00B277E2" w:rsidRDefault="00F70D01" w:rsidP="00F70D01">
      <w:pPr>
        <w:pStyle w:val="a3"/>
        <w:ind w:left="0" w:right="87"/>
        <w:jc w:val="both"/>
        <w:rPr>
          <w:color w:val="000000" w:themeColor="text1"/>
        </w:rPr>
      </w:pPr>
    </w:p>
    <w:p w14:paraId="7BE38B81" w14:textId="77777777" w:rsidR="00F70D01" w:rsidRPr="00B277E2" w:rsidRDefault="00F70D01" w:rsidP="00F70D01">
      <w:pPr>
        <w:pStyle w:val="a3"/>
        <w:ind w:left="0" w:right="87"/>
        <w:jc w:val="both"/>
        <w:rPr>
          <w:color w:val="000000" w:themeColor="text1"/>
        </w:rPr>
      </w:pPr>
    </w:p>
    <w:p w14:paraId="636BD783" w14:textId="77777777" w:rsidR="00F70D01" w:rsidRPr="00B277E2" w:rsidRDefault="00F70D01" w:rsidP="00F70D01">
      <w:pPr>
        <w:pStyle w:val="a3"/>
        <w:ind w:left="0" w:right="87"/>
        <w:jc w:val="both"/>
        <w:rPr>
          <w:color w:val="000000" w:themeColor="text1"/>
        </w:rPr>
      </w:pPr>
    </w:p>
    <w:p w14:paraId="2906F479" w14:textId="77777777" w:rsidR="00502AD8" w:rsidRPr="00F70D01" w:rsidRDefault="00502AD8" w:rsidP="00F70D01">
      <w:pPr>
        <w:spacing w:after="0" w:line="240" w:lineRule="auto"/>
        <w:jc w:val="both"/>
        <w:rPr>
          <w:lang w:val="en-US"/>
        </w:rPr>
      </w:pPr>
    </w:p>
    <w:sectPr w:rsidR="00502AD8" w:rsidRPr="00F70D01">
      <w:pgSz w:w="11910" w:h="16840"/>
      <w:pgMar w:top="1040" w:right="800" w:bottom="1280" w:left="1100" w:header="0" w:footer="109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03875"/>
    <w:multiLevelType w:val="multilevel"/>
    <w:tmpl w:val="2E0E23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7522ED"/>
    <w:multiLevelType w:val="multilevel"/>
    <w:tmpl w:val="222A1D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B7FB3"/>
    <w:multiLevelType w:val="multilevel"/>
    <w:tmpl w:val="AA16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36DB7"/>
    <w:multiLevelType w:val="multilevel"/>
    <w:tmpl w:val="BB80B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01"/>
    <w:rsid w:val="00502AD8"/>
    <w:rsid w:val="00893F6C"/>
    <w:rsid w:val="00F7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681E1"/>
  <w15:chartTrackingRefBased/>
  <w15:docId w15:val="{C3364712-2702-4263-9231-4E3C38147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D01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F70D0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kk-KZ"/>
    </w:rPr>
  </w:style>
  <w:style w:type="paragraph" w:styleId="a3">
    <w:name w:val="Body Text"/>
    <w:basedOn w:val="a"/>
    <w:link w:val="a4"/>
    <w:uiPriority w:val="1"/>
    <w:qFormat/>
    <w:rsid w:val="00F70D01"/>
    <w:pPr>
      <w:widowControl w:val="0"/>
      <w:autoSpaceDE w:val="0"/>
      <w:autoSpaceDN w:val="0"/>
      <w:spacing w:after="0" w:line="240" w:lineRule="auto"/>
      <w:ind w:left="316"/>
    </w:pPr>
    <w:rPr>
      <w:rFonts w:ascii="Times New Roman" w:eastAsia="Times New Roman" w:hAnsi="Times New Roman" w:cs="Times New Roman"/>
      <w:sz w:val="28"/>
      <w:szCs w:val="28"/>
      <w:lang w:val="kk-KZ"/>
    </w:rPr>
  </w:style>
  <w:style w:type="character" w:customStyle="1" w:styleId="a4">
    <w:name w:val="Основной текст Знак"/>
    <w:basedOn w:val="a0"/>
    <w:link w:val="a3"/>
    <w:uiPriority w:val="1"/>
    <w:rsid w:val="00F70D01"/>
    <w:rPr>
      <w:rFonts w:ascii="Times New Roman" w:eastAsia="Times New Roman" w:hAnsi="Times New Roman" w:cs="Times New Roman"/>
      <w:sz w:val="28"/>
      <w:szCs w:val="28"/>
      <w:lang w:val="kk-KZ"/>
    </w:rPr>
  </w:style>
  <w:style w:type="paragraph" w:styleId="a5">
    <w:name w:val="List Paragraph"/>
    <w:basedOn w:val="a"/>
    <w:uiPriority w:val="1"/>
    <w:qFormat/>
    <w:rsid w:val="00F70D01"/>
    <w:pPr>
      <w:widowControl w:val="0"/>
      <w:autoSpaceDE w:val="0"/>
      <w:autoSpaceDN w:val="0"/>
      <w:spacing w:after="0" w:line="240" w:lineRule="auto"/>
      <w:ind w:left="316" w:firstLine="710"/>
    </w:pPr>
    <w:rPr>
      <w:rFonts w:ascii="Times New Roman" w:eastAsia="Times New Roman" w:hAnsi="Times New Roman" w:cs="Times New Roman"/>
      <w:lang w:val="kk-KZ"/>
    </w:rPr>
  </w:style>
  <w:style w:type="paragraph" w:customStyle="1" w:styleId="pswzzqitem">
    <w:name w:val="pswzzq_item"/>
    <w:basedOn w:val="a"/>
    <w:rsid w:val="00F70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6asjqtextbase">
    <w:name w:val="w6asjq_textbase"/>
    <w:basedOn w:val="a"/>
    <w:rsid w:val="00F70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6asjqtextbase1">
    <w:name w:val="w6asjq_textbase1"/>
    <w:basedOn w:val="a0"/>
    <w:rsid w:val="00F70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рс</dc:creator>
  <cp:keywords/>
  <dc:description/>
  <cp:lastModifiedBy>рс</cp:lastModifiedBy>
  <cp:revision>2</cp:revision>
  <dcterms:created xsi:type="dcterms:W3CDTF">2026-10-07T11:18:00Z</dcterms:created>
  <dcterms:modified xsi:type="dcterms:W3CDTF">2026-10-07T12:19:00Z</dcterms:modified>
</cp:coreProperties>
</file>